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72327155" w:displacedByCustomXml="next"/>
    <w:bookmarkStart w:id="2" w:name="_Toc69739872" w:displacedByCustomXml="next"/>
    <w:bookmarkStart w:id="3" w:name="_Toc69486077" w:displacedByCustomXml="next"/>
    <w:bookmarkStart w:id="4" w:name="_Toc69481028" w:displacedByCustomXml="next"/>
    <w:bookmarkStart w:id="5" w:name="_Toc59450714" w:displacedByCustomXml="next"/>
    <w:bookmarkStart w:id="6" w:name="_Toc59457966" w:displacedByCustomXml="next"/>
    <w:bookmarkStart w:id="7" w:name="_Toc61445801" w:displacedByCustomXml="next"/>
    <w:bookmarkStart w:id="8" w:name="_Toc61447734" w:displacedByCustomXml="next"/>
    <w:bookmarkStart w:id="9" w:name="_Toc69738766" w:displacedByCustomXml="next"/>
    <w:bookmarkStart w:id="10" w:name="_Toc69740232" w:displacedByCustomXml="next"/>
    <w:bookmarkStart w:id="11" w:name="_Toc72326742" w:displacedByCustomXml="next"/>
    <w:sdt>
      <w:sdtPr>
        <w:rPr>
          <w:rFonts w:asciiTheme="minorEastAsia" w:hAnsiTheme="minorEastAsia"/>
          <w:lang w:val="zh-TW"/>
        </w:rPr>
        <w:id w:val="-2016061282"/>
        <w:docPartObj>
          <w:docPartGallery w:val="Table of Contents"/>
          <w:docPartUnique/>
        </w:docPartObj>
      </w:sdtPr>
      <w:sdtEndPr>
        <w:rPr>
          <w:bCs/>
        </w:rPr>
      </w:sdtEndPr>
      <w:sdtContent>
        <w:bookmarkStart w:id="12" w:name="_Toc493748153" w:displacedByCustomXml="prev"/>
        <w:bookmarkStart w:id="13" w:name="_Toc493748086" w:displacedByCustomXml="prev"/>
        <w:bookmarkStart w:id="14" w:name="_Toc493747712" w:displacedByCustomXml="prev"/>
        <w:bookmarkStart w:id="15" w:name="_Toc493747589" w:displacedByCustomXml="prev"/>
        <w:bookmarkStart w:id="16" w:name="_Toc493747526" w:displacedByCustomXml="prev"/>
        <w:bookmarkStart w:id="17" w:name="_Toc493693935" w:displacedByCustomXml="prev"/>
        <w:bookmarkStart w:id="18" w:name="_Toc490474621" w:displacedByCustomXml="prev"/>
        <w:bookmarkStart w:id="19" w:name="_Toc487469100" w:displacedByCustomXml="prev"/>
        <w:bookmarkStart w:id="20" w:name="_Toc487460884" w:displacedByCustomXml="prev"/>
        <w:bookmarkStart w:id="21" w:name="_Toc486953748" w:displacedByCustomXml="prev"/>
        <w:bookmarkStart w:id="22" w:name="_Toc486931687" w:displacedByCustomXml="prev"/>
        <w:bookmarkStart w:id="23" w:name="_Toc477509516" w:displacedByCustomXml="prev"/>
        <w:bookmarkStart w:id="24" w:name="_Toc477509074" w:displacedByCustomXml="prev"/>
        <w:bookmarkStart w:id="25" w:name="_Toc477440022" w:displacedByCustomXml="prev"/>
        <w:bookmarkStart w:id="26" w:name="_Toc477438186" w:displacedByCustomXml="prev"/>
        <w:bookmarkStart w:id="27" w:name="_Toc477253265" w:displacedByCustomXml="prev"/>
        <w:bookmarkStart w:id="28" w:name="_Toc476838753" w:displacedByCustomXml="prev"/>
        <w:bookmarkStart w:id="29" w:name="_Toc476833582" w:displacedByCustomXml="prev"/>
        <w:bookmarkStart w:id="30" w:name="_Toc476833475" w:displacedByCustomXml="prev"/>
        <w:bookmarkStart w:id="31" w:name="_Toc476832927" w:displacedByCustomXml="prev"/>
        <w:bookmarkStart w:id="32" w:name="_Toc476831679" w:displacedByCustomXml="prev"/>
        <w:bookmarkStart w:id="33" w:name="_Toc476820223" w:displacedByCustomXml="prev"/>
        <w:bookmarkStart w:id="34" w:name="_Toc476818930" w:displacedByCustomXml="prev"/>
        <w:bookmarkStart w:id="35" w:name="_Toc474856766" w:displacedByCustomXml="prev"/>
        <w:bookmarkStart w:id="36" w:name="_Toc474257135" w:displacedByCustomXml="prev"/>
        <w:bookmarkStart w:id="37" w:name="_Toc474256618" w:displacedByCustomXml="prev"/>
        <w:bookmarkStart w:id="38" w:name="_Toc474226890" w:displacedByCustomXml="prev"/>
        <w:bookmarkStart w:id="39" w:name="_Toc474167341" w:displacedByCustomXml="prev"/>
        <w:bookmarkStart w:id="40" w:name="_Toc474166838" w:displacedByCustomXml="prev"/>
        <w:bookmarkStart w:id="41" w:name="_Toc474161513" w:displacedByCustomXml="prev"/>
        <w:bookmarkStart w:id="42" w:name="_Toc474160945" w:displacedByCustomXml="prev"/>
        <w:bookmarkStart w:id="43" w:name="_Toc474160610" w:displacedByCustomXml="prev"/>
        <w:bookmarkStart w:id="44" w:name="_Toc474160482" w:displacedByCustomXml="prev"/>
        <w:bookmarkStart w:id="45" w:name="_Toc474160436" w:displacedByCustomXml="prev"/>
        <w:p w14:paraId="775AEA6D" w14:textId="76D67547" w:rsidR="001844AC" w:rsidRPr="00A76211" w:rsidRDefault="001664B6" w:rsidP="000F3875">
          <w:pPr>
            <w:spacing w:line="520" w:lineRule="exact"/>
            <w:ind w:firstLineChars="700" w:firstLine="1680"/>
            <w:jc w:val="both"/>
            <w:outlineLvl w:val="0"/>
            <w:rPr>
              <w:rFonts w:asciiTheme="minorEastAsia" w:hAnsiTheme="minorEastAsia"/>
              <w:sz w:val="40"/>
              <w:szCs w:val="40"/>
            </w:rPr>
          </w:pPr>
          <w:r w:rsidRPr="00A76211">
            <w:rPr>
              <w:rFonts w:asciiTheme="minorEastAsia" w:hAnsiTheme="minorEastAsia"/>
              <w:noProof/>
              <w:sz w:val="40"/>
              <w:szCs w:val="40"/>
            </w:rPr>
            <mc:AlternateContent>
              <mc:Choice Requires="wpg">
                <w:drawing>
                  <wp:anchor distT="0" distB="0" distL="114300" distR="114300" simplePos="0" relativeHeight="251736064" behindDoc="0" locked="0" layoutInCell="1" allowOverlap="1" wp14:anchorId="268BD3DE" wp14:editId="6C0AD691">
                    <wp:simplePos x="0" y="0"/>
                    <wp:positionH relativeFrom="column">
                      <wp:posOffset>914400</wp:posOffset>
                    </wp:positionH>
                    <wp:positionV relativeFrom="paragraph">
                      <wp:posOffset>12700</wp:posOffset>
                    </wp:positionV>
                    <wp:extent cx="3757930" cy="90043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7930" cy="900430"/>
                              <a:chOff x="3198" y="1423"/>
                              <a:chExt cx="5918" cy="1418"/>
                            </a:xfrm>
                          </wpg:grpSpPr>
                          <wpg:grpSp>
                            <wpg:cNvPr id="16" name="Group 3"/>
                            <wpg:cNvGrpSpPr>
                              <a:grpSpLocks/>
                            </wpg:cNvGrpSpPr>
                            <wpg:grpSpPr bwMode="auto">
                              <a:xfrm>
                                <a:off x="3198" y="1423"/>
                                <a:ext cx="5918" cy="1117"/>
                                <a:chOff x="3198" y="1423"/>
                                <a:chExt cx="5918" cy="1117"/>
                              </a:xfrm>
                            </wpg:grpSpPr>
                            <wps:wsp>
                              <wps:cNvPr id="17" name="WordArt 4"/>
                              <wps:cNvSpPr txBox="1">
                                <a:spLocks noChangeArrowheads="1" noChangeShapeType="1" noTextEdit="1"/>
                              </wps:cNvSpPr>
                              <wps:spPr bwMode="auto">
                                <a:xfrm rot="26378">
                                  <a:off x="3198" y="1424"/>
                                  <a:ext cx="5918" cy="1081"/>
                                </a:xfrm>
                                <a:prstGeom prst="rect">
                                  <a:avLst/>
                                </a:prstGeom>
                                <a:extLst>
                                  <a:ext uri="{AF507438-7753-43E0-B8FC-AC1667EBCBE1}">
                                    <a14:hiddenEffects xmlns:a14="http://schemas.microsoft.com/office/drawing/2010/main">
                                      <a:effectLst/>
                                    </a14:hiddenEffects>
                                  </a:ext>
                                </a:extLst>
                              </wps:spPr>
                              <wps:txbx>
                                <w:txbxContent>
                                  <w:p w14:paraId="2237F0DC" w14:textId="77777777" w:rsidR="006B5D26" w:rsidRDefault="006B5D26" w:rsidP="001664B6">
                                    <w:pPr>
                                      <w:jc w:val="center"/>
                                      <w:rPr>
                                        <w:kern w:val="0"/>
                                        <w:szCs w:val="24"/>
                                      </w:rPr>
                                    </w:pPr>
                                    <w:r>
                                      <w:rPr>
                                        <w:rFonts w:hint="eastAsia"/>
                                        <w:color w:val="A9A9A9"/>
                                        <w:sz w:val="72"/>
                                        <w:szCs w:val="72"/>
                                        <w14:textOutline w14:w="9525" w14:cap="flat" w14:cmpd="sng" w14:algn="ctr">
                                          <w14:solidFill>
                                            <w14:srgbClr w14:val="FFFFFF"/>
                                          </w14:solidFill>
                                          <w14:prstDash w14:val="solid"/>
                                          <w14:round/>
                                        </w14:textOutline>
                                        <w14:textFill>
                                          <w14:gradFill>
                                            <w14:gsLst>
                                              <w14:gs w14:pos="0">
                                                <w14:srgbClr w14:val="A9A9A9">
                                                  <w14:shade w14:val="66275"/>
                                                </w14:srgbClr>
                                              </w14:gs>
                                              <w14:gs w14:pos="50000">
                                                <w14:srgbClr w14:val="FFFFFF"/>
                                              </w14:gs>
                                              <w14:gs w14:pos="100000">
                                                <w14:srgbClr w14:val="A9A9A9">
                                                  <w14:shade w14:val="66275"/>
                                                </w14:srgbClr>
                                              </w14:gs>
                                            </w14:gsLst>
                                            <w14:lin w14:ang="5373622" w14:scaled="1"/>
                                          </w14:gradFill>
                                        </w14:textFill>
                                      </w:rPr>
                                      <w:t>■</w:t>
                                    </w:r>
                                  </w:p>
                                </w:txbxContent>
                              </wps:txbx>
                              <wps:bodyPr wrap="square" numCol="1" fromWordArt="1">
                                <a:prstTxWarp prst="textDeflate">
                                  <a:avLst>
                                    <a:gd name="adj" fmla="val 30958"/>
                                  </a:avLst>
                                </a:prstTxWarp>
                                <a:spAutoFit/>
                              </wps:bodyPr>
                            </wps:wsp>
                            <wps:wsp>
                              <wps:cNvPr id="18" name="WordArt 5"/>
                              <wps:cNvSpPr txBox="1">
                                <a:spLocks noChangeArrowheads="1" noChangeShapeType="1" noTextEdit="1"/>
                              </wps:cNvSpPr>
                              <wps:spPr bwMode="auto">
                                <a:xfrm>
                                  <a:off x="4458" y="1423"/>
                                  <a:ext cx="3360" cy="1117"/>
                                </a:xfrm>
                                <a:prstGeom prst="rect">
                                  <a:avLst/>
                                </a:prstGeom>
                              </wps:spPr>
                              <wps:txbx>
                                <w:txbxContent>
                                  <w:p w14:paraId="68546954" w14:textId="77777777" w:rsidR="006B5D26" w:rsidRDefault="006B5D26" w:rsidP="001664B6">
                                    <w:pPr>
                                      <w:jc w:val="center"/>
                                      <w:rPr>
                                        <w:kern w:val="0"/>
                                        <w:szCs w:val="24"/>
                                      </w:rPr>
                                    </w:pPr>
                                    <w:r w:rsidRPr="003D353D">
                                      <w:rPr>
                                        <w:rFonts w:ascii="書法家疊圓體"/>
                                        <w:outline/>
                                        <w:color w:val="000000"/>
                                        <w:sz w:val="72"/>
                                        <w:szCs w:val="72"/>
                                        <w14:shadow w14:blurRad="0" w14:dist="38100" w14:dir="5400000" w14:sx="100000" w14:sy="100000" w14:kx="0" w14:ky="0" w14:algn="ctr">
                                          <w14:srgbClr w14:val="C0C0C0"/>
                                        </w14:shadow>
                                        <w14:textOutline w14:w="9525" w14:cap="flat" w14:cmpd="sng" w14:algn="ctr">
                                          <w14:solidFill>
                                            <w14:srgbClr w14:val="000000"/>
                                          </w14:solidFill>
                                          <w14:prstDash w14:val="solid"/>
                                          <w14:round/>
                                        </w14:textOutline>
                                        <w14:textFill>
                                          <w14:noFill/>
                                        </w14:textFill>
                                      </w:rPr>
                                      <w:t>日本經貿</w:t>
                                    </w:r>
                                  </w:p>
                                </w:txbxContent>
                              </wps:txbx>
                              <wps:bodyPr wrap="square" numCol="1" fromWordArt="1">
                                <a:prstTxWarp prst="textPlain">
                                  <a:avLst>
                                    <a:gd name="adj" fmla="val 50000"/>
                                  </a:avLst>
                                </a:prstTxWarp>
                                <a:spAutoFit/>
                              </wps:bodyPr>
                            </wps:wsp>
                          </wpg:grpSp>
                          <wps:wsp>
                            <wps:cNvPr id="19" name="WordArt 6"/>
                            <wps:cNvSpPr txBox="1">
                              <a:spLocks noChangeArrowheads="1" noChangeShapeType="1" noTextEdit="1"/>
                            </wps:cNvSpPr>
                            <wps:spPr bwMode="auto">
                              <a:xfrm>
                                <a:off x="8058" y="1656"/>
                                <a:ext cx="840" cy="1185"/>
                              </a:xfrm>
                              <a:prstGeom prst="rect">
                                <a:avLst/>
                              </a:prstGeom>
                              <a:extLst>
                                <a:ext uri="{AF507438-7753-43E0-B8FC-AC1667EBCBE1}">
                                  <a14:hiddenEffects xmlns:a14="http://schemas.microsoft.com/office/drawing/2010/main">
                                    <a:effectLst/>
                                  </a14:hiddenEffects>
                                </a:ext>
                              </a:extLst>
                            </wps:spPr>
                            <wps:txbx>
                              <w:txbxContent>
                                <w:p w14:paraId="464FF3E8" w14:textId="77777777" w:rsidR="006B5D26" w:rsidRDefault="006B5D26" w:rsidP="001664B6">
                                  <w:pPr>
                                    <w:jc w:val="center"/>
                                    <w:rPr>
                                      <w:kern w:val="0"/>
                                      <w:szCs w:val="24"/>
                                    </w:rPr>
                                  </w:pPr>
                                  <w:r>
                                    <w:rPr>
                                      <w:rFonts w:ascii="書法家疊圓體"/>
                                      <w:color w:val="000000"/>
                                      <w:sz w:val="40"/>
                                      <w:szCs w:val="40"/>
                                      <w14:textOutline w14:w="3175" w14:cap="flat" w14:cmpd="sng" w14:algn="ctr">
                                        <w14:solidFill>
                                          <w14:srgbClr w14:val="FFFFFF"/>
                                        </w14:solidFill>
                                        <w14:prstDash w14:val="solid"/>
                                        <w14:round/>
                                      </w14:textOutline>
                                    </w:rPr>
                                    <w:t>月報</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68BD3DE" id="Group 2" o:spid="_x0000_s1026" style="position:absolute;left:0;text-align:left;margin-left:1in;margin-top:1pt;width:295.9pt;height:70.9pt;z-index:251736064" coordorigin="3198,1423" coordsize="5918,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">
                    <v:group id="Group 3" o:spid="_x0000_s1027" style="position:absolute;left:3198;top:1423;width:5918;height:1117" coordorigin="3198,1423" coordsize="5918,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WordArt 4" o:spid="_x0000_s1028" type="#_x0000_t202" style="position:absolute;left:3198;top:1424;width:5918;height:1081;rotation:28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8gMEA&#10;AADbAAAADwAAAGRycy9kb3ducmV2LnhtbERPS4vCMBC+L/gfwgh701RhXalG8YGwuuxhVfA6NGNb&#10;bCY1ydb6740g7G0+vudM562pREPOl5YVDPoJCOLM6pJzBcfDpjcG4QOyxsoyKbiTh/ms8zbFVNsb&#10;/1KzD7mIIexTVFCEUKdS+qwgg75va+LIna0zGCJ0udQObzHcVHKYJCNpsOTYUGBNq4Kyy/7PKDCn&#10;xjlc/3x8e+2vB7PMt7vBQqn3bruYgAjUhn/xy/2l4/xP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vIDBAAAA2wAAAA8AAAAAAAAAAAAAAAAAmAIAAGRycy9kb3du&#10;cmV2LnhtbFBLBQYAAAAABAAEAPUAAACGAwAAAAA=&#10;" filled="f" stroked="f">
                        <o:lock v:ext="edit" shapetype="t"/>
                        <v:textbox style="mso-fit-shape-to-text:t">
                          <w:txbxContent>
                            <w:p w14:paraId="2237F0DC" w14:textId="77777777" w:rsidR="006B5D26" w:rsidRDefault="006B5D26" w:rsidP="001664B6">
                              <w:pPr>
                                <w:jc w:val="center"/>
                                <w:rPr>
                                  <w:kern w:val="0"/>
                                  <w:szCs w:val="24"/>
                                </w:rPr>
                              </w:pPr>
                              <w:r>
                                <w:rPr>
                                  <w:rFonts w:hint="eastAsia"/>
                                  <w:color w:val="A9A9A9"/>
                                  <w:sz w:val="72"/>
                                  <w:szCs w:val="72"/>
                                  <w14:textOutline w14:w="9525" w14:cap="flat" w14:cmpd="sng" w14:algn="ctr">
                                    <w14:solidFill>
                                      <w14:srgbClr w14:val="FFFFFF"/>
                                    </w14:solidFill>
                                    <w14:prstDash w14:val="solid"/>
                                    <w14:round/>
                                  </w14:textOutline>
                                  <w14:textFill>
                                    <w14:gradFill>
                                      <w14:gsLst>
                                        <w14:gs w14:pos="0">
                                          <w14:srgbClr w14:val="A9A9A9">
                                            <w14:shade w14:val="66275"/>
                                          </w14:srgbClr>
                                        </w14:gs>
                                        <w14:gs w14:pos="50000">
                                          <w14:srgbClr w14:val="FFFFFF"/>
                                        </w14:gs>
                                        <w14:gs w14:pos="100000">
                                          <w14:srgbClr w14:val="A9A9A9">
                                            <w14:shade w14:val="66275"/>
                                          </w14:srgbClr>
                                        </w14:gs>
                                      </w14:gsLst>
                                      <w14:lin w14:ang="5373622" w14:scaled="1"/>
                                    </w14:gradFill>
                                  </w14:textFill>
                                </w:rPr>
                                <w:t>■</w:t>
                              </w:r>
                            </w:p>
                          </w:txbxContent>
                        </v:textbox>
                      </v:shape>
                      <v:shape id="WordArt 5" o:spid="_x0000_s1029" type="#_x0000_t202" style="position:absolute;left:4458;top:1423;width:3360;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o:lock v:ext="edit" shapetype="t"/>
                        <v:textbox style="mso-fit-shape-to-text:t">
                          <w:txbxContent>
                            <w:p w14:paraId="68546954" w14:textId="77777777" w:rsidR="006B5D26" w:rsidRDefault="006B5D26" w:rsidP="001664B6">
                              <w:pPr>
                                <w:jc w:val="center"/>
                                <w:rPr>
                                  <w:kern w:val="0"/>
                                  <w:szCs w:val="24"/>
                                </w:rPr>
                              </w:pPr>
                              <w:r w:rsidRPr="003D353D">
                                <w:rPr>
                                  <w:rFonts w:ascii="書法家疊圓體"/>
                                  <w:outline/>
                                  <w:color w:val="000000"/>
                                  <w:sz w:val="72"/>
                                  <w:szCs w:val="72"/>
                                  <w14:shadow w14:blurRad="0" w14:dist="38100" w14:dir="5400000" w14:sx="100000" w14:sy="100000" w14:kx="0" w14:ky="0" w14:algn="ctr">
                                    <w14:srgbClr w14:val="C0C0C0"/>
                                  </w14:shadow>
                                  <w14:textOutline w14:w="9525" w14:cap="flat" w14:cmpd="sng" w14:algn="ctr">
                                    <w14:solidFill>
                                      <w14:srgbClr w14:val="000000"/>
                                    </w14:solidFill>
                                    <w14:prstDash w14:val="solid"/>
                                    <w14:round/>
                                  </w14:textOutline>
                                  <w14:textFill>
                                    <w14:noFill/>
                                  </w14:textFill>
                                </w:rPr>
                                <w:t>日本經貿</w:t>
                              </w:r>
                            </w:p>
                          </w:txbxContent>
                        </v:textbox>
                      </v:shape>
                    </v:group>
                    <v:shape id="WordArt 6" o:spid="_x0000_s1030" type="#_x0000_t202" style="position:absolute;left:8058;top:1656;width:84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o:lock v:ext="edit" shapetype="t"/>
                      <v:textbox style="mso-fit-shape-to-text:t">
                        <w:txbxContent>
                          <w:p w14:paraId="464FF3E8" w14:textId="77777777" w:rsidR="006B5D26" w:rsidRDefault="006B5D26" w:rsidP="001664B6">
                            <w:pPr>
                              <w:jc w:val="center"/>
                              <w:rPr>
                                <w:kern w:val="0"/>
                                <w:szCs w:val="24"/>
                              </w:rPr>
                            </w:pPr>
                            <w:r>
                              <w:rPr>
                                <w:rFonts w:ascii="書法家疊圓體"/>
                                <w:color w:val="000000"/>
                                <w:sz w:val="40"/>
                                <w:szCs w:val="40"/>
                                <w14:textOutline w14:w="3175" w14:cap="flat" w14:cmpd="sng" w14:algn="ctr">
                                  <w14:solidFill>
                                    <w14:srgbClr w14:val="FFFFFF"/>
                                  </w14:solidFill>
                                  <w14:prstDash w14:val="solid"/>
                                  <w14:round/>
                                </w14:textOutline>
                              </w:rPr>
                              <w:t>月報</w:t>
                            </w:r>
                          </w:p>
                        </w:txbxContent>
                      </v:textbox>
                    </v:shape>
                  </v:group>
                </w:pict>
              </mc:Fallback>
            </mc:AlternateContent>
          </w:r>
          <w:bookmarkEnd w:id="11"/>
          <w:bookmarkEnd w:id="10"/>
          <w:bookmarkEnd w:id="9"/>
          <w:bookmarkEnd w:id="8"/>
          <w:bookmarkEnd w:id="7"/>
          <w:bookmarkEnd w:id="6"/>
          <w:bookmarkEnd w:id="5"/>
          <w:bookmarkEnd w:id="4"/>
          <w:bookmarkEnd w:id="3"/>
          <w:bookmarkEnd w:id="2"/>
          <w:bookmarkEnd w:id="1"/>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p>
        <w:p w14:paraId="75E0475A" w14:textId="77777777" w:rsidR="001844AC" w:rsidRPr="00A76211" w:rsidRDefault="001844AC" w:rsidP="000F3875">
          <w:pPr>
            <w:spacing w:line="520" w:lineRule="exact"/>
            <w:ind w:firstLineChars="700" w:firstLine="2800"/>
            <w:jc w:val="both"/>
            <w:outlineLvl w:val="0"/>
            <w:rPr>
              <w:rFonts w:asciiTheme="minorEastAsia" w:hAnsiTheme="minorEastAsia"/>
              <w:sz w:val="40"/>
              <w:szCs w:val="40"/>
              <w:lang w:eastAsia="ja-JP"/>
            </w:rPr>
          </w:pPr>
        </w:p>
        <w:p w14:paraId="381E3192" w14:textId="241F838D" w:rsidR="001844AC" w:rsidRPr="00A76211" w:rsidRDefault="005432DC" w:rsidP="00203B92">
          <w:pPr>
            <w:pStyle w:val="ab"/>
            <w:spacing w:before="0" w:line="500" w:lineRule="exact"/>
            <w:jc w:val="center"/>
            <w:rPr>
              <w:rFonts w:asciiTheme="minorEastAsia" w:eastAsiaTheme="minorEastAsia" w:hAnsiTheme="minorEastAsia"/>
              <w:b w:val="0"/>
              <w:color w:val="auto"/>
              <w:lang w:val="zh-TW"/>
            </w:rPr>
          </w:pPr>
          <w:bookmarkStart w:id="46" w:name="_Toc474160437"/>
          <w:bookmarkStart w:id="47" w:name="_Toc474160483"/>
          <w:bookmarkStart w:id="48" w:name="_Toc474160611"/>
          <w:bookmarkStart w:id="49" w:name="_Toc474160946"/>
          <w:bookmarkStart w:id="50" w:name="_Toc474161514"/>
          <w:bookmarkStart w:id="51" w:name="_Toc474167342"/>
          <w:bookmarkStart w:id="52" w:name="_Toc474226891"/>
          <w:bookmarkStart w:id="53" w:name="_Toc474256619"/>
          <w:bookmarkStart w:id="54" w:name="_Toc474257136"/>
          <w:bookmarkStart w:id="55" w:name="_Toc474856767"/>
          <w:bookmarkStart w:id="56" w:name="_Toc476833476"/>
          <w:bookmarkStart w:id="57" w:name="_Toc476833583"/>
          <w:bookmarkStart w:id="58" w:name="_Toc476838754"/>
          <w:bookmarkStart w:id="59" w:name="_Toc477253266"/>
          <w:bookmarkStart w:id="60" w:name="_Toc477438187"/>
          <w:bookmarkStart w:id="61" w:name="_Toc477440023"/>
          <w:bookmarkStart w:id="62" w:name="_Toc477509075"/>
          <w:bookmarkStart w:id="63" w:name="_Toc477509517"/>
          <w:bookmarkStart w:id="64" w:name="_Toc486953749"/>
          <w:bookmarkStart w:id="65" w:name="_Toc487460885"/>
          <w:bookmarkStart w:id="66" w:name="_Toc487469101"/>
          <w:bookmarkStart w:id="67" w:name="_Toc490474622"/>
          <w:bookmarkEnd w:id="46"/>
          <w:bookmarkEnd w:id="47"/>
          <w:bookmarkEnd w:id="48"/>
          <w:bookmarkEnd w:id="49"/>
          <w:bookmarkEnd w:id="50"/>
          <w:r w:rsidRPr="00A76211">
            <w:rPr>
              <w:rFonts w:asciiTheme="minorEastAsia" w:eastAsia="MS Mincho" w:hAnsiTheme="minorEastAsia" w:hint="eastAsia"/>
              <w:b w:val="0"/>
              <w:color w:val="auto"/>
              <w:sz w:val="40"/>
              <w:szCs w:val="40"/>
              <w:lang w:eastAsia="ja-JP"/>
            </w:rPr>
            <w:t>202</w:t>
          </w:r>
          <w:r w:rsidR="00D33B63" w:rsidRPr="00A76211">
            <w:rPr>
              <w:rFonts w:asciiTheme="minorEastAsia" w:eastAsiaTheme="minorEastAsia" w:hAnsiTheme="minorEastAsia" w:hint="eastAsia"/>
              <w:b w:val="0"/>
              <w:color w:val="auto"/>
              <w:sz w:val="40"/>
              <w:szCs w:val="40"/>
            </w:rPr>
            <w:t>1</w:t>
          </w:r>
          <w:r w:rsidR="001844AC" w:rsidRPr="00A76211">
            <w:rPr>
              <w:rFonts w:asciiTheme="minorEastAsia" w:eastAsiaTheme="minorEastAsia" w:hAnsiTheme="minorEastAsia"/>
              <w:b w:val="0"/>
              <w:color w:val="auto"/>
              <w:sz w:val="40"/>
              <w:szCs w:val="40"/>
            </w:rPr>
            <w:t>年</w:t>
          </w:r>
          <w:r w:rsidR="00E54479" w:rsidRPr="00A76211">
            <w:rPr>
              <w:rFonts w:asciiTheme="minorEastAsia" w:eastAsiaTheme="minorEastAsia" w:hAnsiTheme="minorEastAsia" w:hint="eastAsia"/>
              <w:b w:val="0"/>
              <w:color w:val="auto"/>
              <w:sz w:val="40"/>
              <w:szCs w:val="40"/>
            </w:rPr>
            <w:t>5</w:t>
          </w:r>
          <w:r w:rsidR="001844AC" w:rsidRPr="00A76211">
            <w:rPr>
              <w:rFonts w:asciiTheme="minorEastAsia" w:eastAsiaTheme="minorEastAsia" w:hAnsiTheme="minorEastAsia"/>
              <w:b w:val="0"/>
              <w:color w:val="auto"/>
              <w:sz w:val="40"/>
              <w:szCs w:val="40"/>
            </w:rPr>
            <w:t>月</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9607AD6" w14:textId="77777777" w:rsidR="001844AC" w:rsidRPr="00A76211" w:rsidRDefault="001844AC" w:rsidP="00203B92">
          <w:pPr>
            <w:pStyle w:val="ab"/>
            <w:spacing w:before="0" w:line="500" w:lineRule="exact"/>
            <w:jc w:val="center"/>
            <w:rPr>
              <w:rFonts w:asciiTheme="minorEastAsia" w:eastAsiaTheme="minorEastAsia" w:hAnsiTheme="minorEastAsia"/>
              <w:b w:val="0"/>
              <w:color w:val="auto"/>
              <w:lang w:val="zh-TW"/>
            </w:rPr>
          </w:pPr>
          <w:r w:rsidRPr="00A76211">
            <w:rPr>
              <w:rFonts w:asciiTheme="minorEastAsia" w:eastAsiaTheme="minorEastAsia" w:hAnsiTheme="minorEastAsia" w:hint="cs"/>
              <w:b w:val="0"/>
              <w:color w:val="auto"/>
              <w:lang w:val="zh-TW"/>
            </w:rPr>
            <w:t>―</w:t>
          </w:r>
          <w:r w:rsidRPr="00A76211">
            <w:rPr>
              <w:rFonts w:asciiTheme="minorEastAsia" w:eastAsiaTheme="minorEastAsia" w:hAnsiTheme="minorEastAsia" w:hint="eastAsia"/>
              <w:b w:val="0"/>
              <w:color w:val="auto"/>
              <w:lang w:val="zh-TW"/>
            </w:rPr>
            <w:t>目</w:t>
          </w:r>
          <w:r w:rsidRPr="00A76211">
            <w:rPr>
              <w:rFonts w:asciiTheme="minorEastAsia" w:eastAsiaTheme="minorEastAsia" w:hAnsiTheme="minorEastAsia"/>
              <w:b w:val="0"/>
              <w:color w:val="auto"/>
              <w:lang w:val="zh-TW"/>
            </w:rPr>
            <w:t xml:space="preserve"> </w:t>
          </w:r>
          <w:r w:rsidRPr="00A76211">
            <w:rPr>
              <w:rFonts w:asciiTheme="minorEastAsia" w:eastAsiaTheme="minorEastAsia" w:hAnsiTheme="minorEastAsia" w:hint="eastAsia"/>
              <w:b w:val="0"/>
              <w:color w:val="auto"/>
              <w:lang w:val="zh-TW"/>
            </w:rPr>
            <w:t>次</w:t>
          </w:r>
          <w:r w:rsidRPr="00A76211">
            <w:rPr>
              <w:rFonts w:asciiTheme="minorEastAsia" w:eastAsiaTheme="minorEastAsia" w:hAnsiTheme="minorEastAsia" w:hint="cs"/>
              <w:b w:val="0"/>
              <w:color w:val="auto"/>
              <w:lang w:val="zh-TW"/>
            </w:rPr>
            <w:t>―</w:t>
          </w:r>
        </w:p>
        <w:p w14:paraId="05556AEB" w14:textId="77777777" w:rsidR="00AD53DC" w:rsidRPr="00A76211" w:rsidRDefault="00AD53DC" w:rsidP="000F3875">
          <w:pPr>
            <w:pStyle w:val="ab"/>
            <w:spacing w:before="0" w:line="500" w:lineRule="exact"/>
            <w:jc w:val="both"/>
            <w:rPr>
              <w:rFonts w:asciiTheme="minorEastAsia" w:eastAsiaTheme="minorEastAsia" w:hAnsiTheme="minorEastAsia"/>
              <w:b w:val="0"/>
              <w:color w:val="auto"/>
            </w:rPr>
          </w:pPr>
        </w:p>
        <w:p w14:paraId="3FCA7ED1" w14:textId="034F19C8" w:rsidR="006B5D26" w:rsidRDefault="0045667A">
          <w:pPr>
            <w:pStyle w:val="11"/>
            <w:tabs>
              <w:tab w:val="right" w:leader="dot" w:pos="8381"/>
            </w:tabs>
            <w:rPr>
              <w:noProof/>
              <w:kern w:val="2"/>
              <w:sz w:val="24"/>
            </w:rPr>
          </w:pPr>
          <w:r w:rsidRPr="00A76211">
            <w:rPr>
              <w:rFonts w:asciiTheme="minorEastAsia" w:hAnsiTheme="minorEastAsia"/>
            </w:rPr>
            <w:fldChar w:fldCharType="begin"/>
          </w:r>
          <w:r w:rsidR="00AD53DC" w:rsidRPr="00A76211">
            <w:rPr>
              <w:rFonts w:asciiTheme="minorEastAsia" w:hAnsiTheme="minorEastAsia"/>
            </w:rPr>
            <w:instrText xml:space="preserve"> TOC \o "1-3" \h \z \u </w:instrText>
          </w:r>
          <w:r w:rsidRPr="00A76211">
            <w:rPr>
              <w:rFonts w:asciiTheme="minorEastAsia" w:hAnsiTheme="minorEastAsia"/>
            </w:rPr>
            <w:fldChar w:fldCharType="separate"/>
          </w:r>
          <w:hyperlink w:anchor="_Toc72327156" w:history="1">
            <w:r w:rsidR="006B5D26" w:rsidRPr="008D3C85">
              <w:rPr>
                <w:rStyle w:val="ae"/>
                <w:rFonts w:asciiTheme="minorEastAsia" w:hAnsiTheme="minorEastAsia" w:hint="eastAsia"/>
                <w:noProof/>
              </w:rPr>
              <w:t>經貿政策與總體經濟</w:t>
            </w:r>
            <w:r w:rsidR="006B5D26">
              <w:rPr>
                <w:noProof/>
                <w:webHidden/>
              </w:rPr>
              <w:tab/>
            </w:r>
            <w:r w:rsidR="006B5D26">
              <w:rPr>
                <w:noProof/>
                <w:webHidden/>
              </w:rPr>
              <w:fldChar w:fldCharType="begin"/>
            </w:r>
            <w:r w:rsidR="006B5D26">
              <w:rPr>
                <w:noProof/>
                <w:webHidden/>
              </w:rPr>
              <w:instrText xml:space="preserve"> PAGEREF _Toc72327156 \h </w:instrText>
            </w:r>
            <w:r w:rsidR="006B5D26">
              <w:rPr>
                <w:noProof/>
                <w:webHidden/>
              </w:rPr>
            </w:r>
            <w:r w:rsidR="006B5D26">
              <w:rPr>
                <w:noProof/>
                <w:webHidden/>
              </w:rPr>
              <w:fldChar w:fldCharType="separate"/>
            </w:r>
            <w:r w:rsidR="00881A87">
              <w:rPr>
                <w:noProof/>
                <w:webHidden/>
              </w:rPr>
              <w:t>3</w:t>
            </w:r>
            <w:r w:rsidR="006B5D26">
              <w:rPr>
                <w:noProof/>
                <w:webHidden/>
              </w:rPr>
              <w:fldChar w:fldCharType="end"/>
            </w:r>
          </w:hyperlink>
        </w:p>
        <w:p w14:paraId="566FF7C2" w14:textId="77777777" w:rsidR="006B5D26" w:rsidRDefault="00D643C4">
          <w:pPr>
            <w:pStyle w:val="21"/>
            <w:tabs>
              <w:tab w:val="right" w:leader="dot" w:pos="8381"/>
            </w:tabs>
            <w:rPr>
              <w:noProof/>
              <w:kern w:val="2"/>
              <w:sz w:val="24"/>
            </w:rPr>
          </w:pPr>
          <w:hyperlink r:id="rId8" w:anchor="_Toc72327157" w:history="1">
            <w:r w:rsidR="006B5D26" w:rsidRPr="008D3C85">
              <w:rPr>
                <w:rStyle w:val="ae"/>
                <w:rFonts w:asciiTheme="minorEastAsia" w:hAnsiTheme="minorEastAsia" w:hint="eastAsia"/>
                <w:noProof/>
              </w:rPr>
              <w:t>日本國內就日美領袖會談重要關切內容</w:t>
            </w:r>
            <w:r w:rsidR="006B5D26">
              <w:rPr>
                <w:noProof/>
                <w:webHidden/>
              </w:rPr>
              <w:tab/>
            </w:r>
            <w:r w:rsidR="006B5D26">
              <w:rPr>
                <w:noProof/>
                <w:webHidden/>
              </w:rPr>
              <w:fldChar w:fldCharType="begin"/>
            </w:r>
            <w:r w:rsidR="006B5D26">
              <w:rPr>
                <w:noProof/>
                <w:webHidden/>
              </w:rPr>
              <w:instrText xml:space="preserve"> PAGEREF _Toc72327157 \h </w:instrText>
            </w:r>
            <w:r w:rsidR="006B5D26">
              <w:rPr>
                <w:noProof/>
                <w:webHidden/>
              </w:rPr>
            </w:r>
            <w:r w:rsidR="006B5D26">
              <w:rPr>
                <w:noProof/>
                <w:webHidden/>
              </w:rPr>
              <w:fldChar w:fldCharType="separate"/>
            </w:r>
            <w:r w:rsidR="00881A87">
              <w:rPr>
                <w:noProof/>
                <w:webHidden/>
              </w:rPr>
              <w:t>3</w:t>
            </w:r>
            <w:r w:rsidR="006B5D26">
              <w:rPr>
                <w:noProof/>
                <w:webHidden/>
              </w:rPr>
              <w:fldChar w:fldCharType="end"/>
            </w:r>
          </w:hyperlink>
        </w:p>
        <w:p w14:paraId="2080B388" w14:textId="77777777" w:rsidR="006B5D26" w:rsidRDefault="00D643C4">
          <w:pPr>
            <w:pStyle w:val="21"/>
            <w:tabs>
              <w:tab w:val="right" w:leader="dot" w:pos="8381"/>
            </w:tabs>
            <w:rPr>
              <w:noProof/>
              <w:kern w:val="2"/>
              <w:sz w:val="24"/>
            </w:rPr>
          </w:pPr>
          <w:hyperlink r:id="rId9" w:anchor="_Toc72327158" w:history="1">
            <w:r w:rsidR="006B5D26" w:rsidRPr="008D3C85">
              <w:rPr>
                <w:rStyle w:val="ae"/>
                <w:rFonts w:asciiTheme="minorEastAsia" w:hAnsiTheme="minorEastAsia" w:hint="eastAsia"/>
                <w:noProof/>
              </w:rPr>
              <w:t>日美領袖會談共同宣言重要內容</w:t>
            </w:r>
            <w:r w:rsidR="006B5D26">
              <w:rPr>
                <w:noProof/>
                <w:webHidden/>
              </w:rPr>
              <w:tab/>
            </w:r>
            <w:r w:rsidR="006B5D26">
              <w:rPr>
                <w:noProof/>
                <w:webHidden/>
              </w:rPr>
              <w:fldChar w:fldCharType="begin"/>
            </w:r>
            <w:r w:rsidR="006B5D26">
              <w:rPr>
                <w:noProof/>
                <w:webHidden/>
              </w:rPr>
              <w:instrText xml:space="preserve"> PAGEREF _Toc72327158 \h </w:instrText>
            </w:r>
            <w:r w:rsidR="006B5D26">
              <w:rPr>
                <w:noProof/>
                <w:webHidden/>
              </w:rPr>
            </w:r>
            <w:r w:rsidR="006B5D26">
              <w:rPr>
                <w:noProof/>
                <w:webHidden/>
              </w:rPr>
              <w:fldChar w:fldCharType="separate"/>
            </w:r>
            <w:r w:rsidR="00881A87">
              <w:rPr>
                <w:noProof/>
                <w:webHidden/>
              </w:rPr>
              <w:t>7</w:t>
            </w:r>
            <w:r w:rsidR="006B5D26">
              <w:rPr>
                <w:noProof/>
                <w:webHidden/>
              </w:rPr>
              <w:fldChar w:fldCharType="end"/>
            </w:r>
          </w:hyperlink>
        </w:p>
        <w:p w14:paraId="04742B05" w14:textId="77777777" w:rsidR="006B5D26" w:rsidRDefault="00D643C4">
          <w:pPr>
            <w:pStyle w:val="21"/>
            <w:tabs>
              <w:tab w:val="right" w:leader="dot" w:pos="8381"/>
            </w:tabs>
            <w:rPr>
              <w:noProof/>
              <w:kern w:val="2"/>
              <w:sz w:val="24"/>
            </w:rPr>
          </w:pPr>
          <w:hyperlink r:id="rId10" w:anchor="_Toc72327159" w:history="1">
            <w:r w:rsidR="006B5D26" w:rsidRPr="008D3C85">
              <w:rPr>
                <w:rStyle w:val="ae"/>
                <w:rFonts w:eastAsia="細明體" w:hint="eastAsia"/>
                <w:noProof/>
              </w:rPr>
              <w:t>日本、印度、澳洲召開貿易部長視訊會議</w:t>
            </w:r>
            <w:r w:rsidR="006B5D26">
              <w:rPr>
                <w:noProof/>
                <w:webHidden/>
              </w:rPr>
              <w:tab/>
            </w:r>
            <w:r w:rsidR="006B5D26">
              <w:rPr>
                <w:noProof/>
                <w:webHidden/>
              </w:rPr>
              <w:fldChar w:fldCharType="begin"/>
            </w:r>
            <w:r w:rsidR="006B5D26">
              <w:rPr>
                <w:noProof/>
                <w:webHidden/>
              </w:rPr>
              <w:instrText xml:space="preserve"> PAGEREF _Toc72327159 \h </w:instrText>
            </w:r>
            <w:r w:rsidR="006B5D26">
              <w:rPr>
                <w:noProof/>
                <w:webHidden/>
              </w:rPr>
            </w:r>
            <w:r w:rsidR="006B5D26">
              <w:rPr>
                <w:noProof/>
                <w:webHidden/>
              </w:rPr>
              <w:fldChar w:fldCharType="separate"/>
            </w:r>
            <w:r w:rsidR="00881A87">
              <w:rPr>
                <w:noProof/>
                <w:webHidden/>
              </w:rPr>
              <w:t>10</w:t>
            </w:r>
            <w:r w:rsidR="006B5D26">
              <w:rPr>
                <w:noProof/>
                <w:webHidden/>
              </w:rPr>
              <w:fldChar w:fldCharType="end"/>
            </w:r>
          </w:hyperlink>
        </w:p>
        <w:p w14:paraId="77A324A6" w14:textId="77777777" w:rsidR="006B5D26" w:rsidRDefault="00D643C4">
          <w:pPr>
            <w:pStyle w:val="21"/>
            <w:tabs>
              <w:tab w:val="right" w:leader="dot" w:pos="8381"/>
            </w:tabs>
            <w:rPr>
              <w:noProof/>
              <w:kern w:val="2"/>
              <w:sz w:val="24"/>
            </w:rPr>
          </w:pPr>
          <w:hyperlink r:id="rId11" w:anchor="_Toc72327160" w:history="1">
            <w:r w:rsidR="006B5D26" w:rsidRPr="008D3C85">
              <w:rPr>
                <w:rStyle w:val="ae"/>
                <w:rFonts w:eastAsia="細明體" w:hint="eastAsia"/>
                <w:noProof/>
              </w:rPr>
              <w:t>日本成為第</w:t>
            </w:r>
            <w:r w:rsidR="006B5D26" w:rsidRPr="008D3C85">
              <w:rPr>
                <w:rStyle w:val="ae"/>
                <w:rFonts w:eastAsia="細明體"/>
                <w:noProof/>
              </w:rPr>
              <w:t>3</w:t>
            </w:r>
            <w:r w:rsidR="006B5D26" w:rsidRPr="008D3C85">
              <w:rPr>
                <w:rStyle w:val="ae"/>
                <w:rFonts w:eastAsia="細明體" w:hint="eastAsia"/>
                <w:noProof/>
              </w:rPr>
              <w:t>個正式批准</w:t>
            </w:r>
            <w:r w:rsidR="006B5D26" w:rsidRPr="008D3C85">
              <w:rPr>
                <w:rStyle w:val="ae"/>
                <w:rFonts w:eastAsia="細明體"/>
                <w:noProof/>
              </w:rPr>
              <w:t>RCEP</w:t>
            </w:r>
            <w:r w:rsidR="006B5D26" w:rsidRPr="008D3C85">
              <w:rPr>
                <w:rStyle w:val="ae"/>
                <w:rFonts w:eastAsia="細明體" w:hint="eastAsia"/>
                <w:noProof/>
              </w:rPr>
              <w:t>國家</w:t>
            </w:r>
            <w:r w:rsidR="006B5D26">
              <w:rPr>
                <w:noProof/>
                <w:webHidden/>
              </w:rPr>
              <w:tab/>
            </w:r>
            <w:r w:rsidR="006B5D26">
              <w:rPr>
                <w:noProof/>
                <w:webHidden/>
              </w:rPr>
              <w:fldChar w:fldCharType="begin"/>
            </w:r>
            <w:r w:rsidR="006B5D26">
              <w:rPr>
                <w:noProof/>
                <w:webHidden/>
              </w:rPr>
              <w:instrText xml:space="preserve"> PAGEREF _Toc72327160 \h </w:instrText>
            </w:r>
            <w:r w:rsidR="006B5D26">
              <w:rPr>
                <w:noProof/>
                <w:webHidden/>
              </w:rPr>
            </w:r>
            <w:r w:rsidR="006B5D26">
              <w:rPr>
                <w:noProof/>
                <w:webHidden/>
              </w:rPr>
              <w:fldChar w:fldCharType="separate"/>
            </w:r>
            <w:r w:rsidR="00881A87">
              <w:rPr>
                <w:noProof/>
                <w:webHidden/>
              </w:rPr>
              <w:t>13</w:t>
            </w:r>
            <w:r w:rsidR="006B5D26">
              <w:rPr>
                <w:noProof/>
                <w:webHidden/>
              </w:rPr>
              <w:fldChar w:fldCharType="end"/>
            </w:r>
          </w:hyperlink>
        </w:p>
        <w:p w14:paraId="48C1D93C" w14:textId="77777777" w:rsidR="006B5D26" w:rsidRDefault="00D643C4">
          <w:pPr>
            <w:pStyle w:val="11"/>
            <w:tabs>
              <w:tab w:val="right" w:leader="dot" w:pos="8381"/>
            </w:tabs>
            <w:rPr>
              <w:noProof/>
              <w:kern w:val="2"/>
              <w:sz w:val="24"/>
            </w:rPr>
          </w:pPr>
          <w:hyperlink w:anchor="_Toc72327161" w:history="1">
            <w:r w:rsidR="006B5D26" w:rsidRPr="008D3C85">
              <w:rPr>
                <w:rStyle w:val="ae"/>
                <w:rFonts w:asciiTheme="minorEastAsia" w:hAnsiTheme="minorEastAsia" w:hint="eastAsia"/>
                <w:noProof/>
              </w:rPr>
              <w:t>產業資訊</w:t>
            </w:r>
            <w:r w:rsidR="006B5D26">
              <w:rPr>
                <w:noProof/>
                <w:webHidden/>
              </w:rPr>
              <w:tab/>
            </w:r>
            <w:r w:rsidR="006B5D26">
              <w:rPr>
                <w:noProof/>
                <w:webHidden/>
              </w:rPr>
              <w:fldChar w:fldCharType="begin"/>
            </w:r>
            <w:r w:rsidR="006B5D26">
              <w:rPr>
                <w:noProof/>
                <w:webHidden/>
              </w:rPr>
              <w:instrText xml:space="preserve"> PAGEREF _Toc72327161 \h </w:instrText>
            </w:r>
            <w:r w:rsidR="006B5D26">
              <w:rPr>
                <w:noProof/>
                <w:webHidden/>
              </w:rPr>
            </w:r>
            <w:r w:rsidR="006B5D26">
              <w:rPr>
                <w:noProof/>
                <w:webHidden/>
              </w:rPr>
              <w:fldChar w:fldCharType="separate"/>
            </w:r>
            <w:r w:rsidR="00881A87">
              <w:rPr>
                <w:noProof/>
                <w:webHidden/>
              </w:rPr>
              <w:t>14</w:t>
            </w:r>
            <w:r w:rsidR="006B5D26">
              <w:rPr>
                <w:noProof/>
                <w:webHidden/>
              </w:rPr>
              <w:fldChar w:fldCharType="end"/>
            </w:r>
          </w:hyperlink>
        </w:p>
        <w:p w14:paraId="4FB7A00C" w14:textId="77777777" w:rsidR="006B5D26" w:rsidRDefault="00D643C4">
          <w:pPr>
            <w:pStyle w:val="21"/>
            <w:tabs>
              <w:tab w:val="right" w:leader="dot" w:pos="8381"/>
            </w:tabs>
            <w:rPr>
              <w:noProof/>
              <w:kern w:val="2"/>
              <w:sz w:val="24"/>
            </w:rPr>
          </w:pPr>
          <w:hyperlink r:id="rId12" w:anchor="_Toc72327162" w:history="1">
            <w:r w:rsidR="006B5D26" w:rsidRPr="008D3C85">
              <w:rPr>
                <w:rStyle w:val="ae"/>
                <w:rFonts w:eastAsia="細明體" w:hint="eastAsia"/>
                <w:noProof/>
              </w:rPr>
              <w:t>半導體大廠</w:t>
            </w:r>
            <w:r w:rsidR="006B5D26" w:rsidRPr="008D3C85">
              <w:rPr>
                <w:rStyle w:val="ae"/>
                <w:rFonts w:eastAsia="細明體"/>
                <w:noProof/>
              </w:rPr>
              <w:t>Renesas Electronics</w:t>
            </w:r>
            <w:r w:rsidR="006B5D26" w:rsidRPr="008D3C85">
              <w:rPr>
                <w:rStyle w:val="ae"/>
                <w:rFonts w:eastAsia="細明體" w:hint="eastAsia"/>
                <w:noProof/>
              </w:rPr>
              <w:t>失火工廠於</w:t>
            </w:r>
            <w:r w:rsidR="006B5D26" w:rsidRPr="008D3C85">
              <w:rPr>
                <w:rStyle w:val="ae"/>
                <w:rFonts w:eastAsia="細明體"/>
                <w:noProof/>
              </w:rPr>
              <w:t>4</w:t>
            </w:r>
            <w:r w:rsidR="006B5D26" w:rsidRPr="008D3C85">
              <w:rPr>
                <w:rStyle w:val="ae"/>
                <w:rFonts w:eastAsia="細明體" w:hint="eastAsia"/>
                <w:noProof/>
              </w:rPr>
              <w:t>月</w:t>
            </w:r>
            <w:r w:rsidR="006B5D26" w:rsidRPr="008D3C85">
              <w:rPr>
                <w:rStyle w:val="ae"/>
                <w:rFonts w:eastAsia="細明體"/>
                <w:noProof/>
              </w:rPr>
              <w:t>19</w:t>
            </w:r>
            <w:r w:rsidR="006B5D26" w:rsidRPr="008D3C85">
              <w:rPr>
                <w:rStyle w:val="ae"/>
                <w:rFonts w:eastAsia="細明體" w:hint="eastAsia"/>
                <w:noProof/>
              </w:rPr>
              <w:t>日重啟產線</w:t>
            </w:r>
            <w:r w:rsidR="006B5D26">
              <w:rPr>
                <w:noProof/>
                <w:webHidden/>
              </w:rPr>
              <w:tab/>
            </w:r>
            <w:r w:rsidR="006B5D26">
              <w:rPr>
                <w:noProof/>
                <w:webHidden/>
              </w:rPr>
              <w:fldChar w:fldCharType="begin"/>
            </w:r>
            <w:r w:rsidR="006B5D26">
              <w:rPr>
                <w:noProof/>
                <w:webHidden/>
              </w:rPr>
              <w:instrText xml:space="preserve"> PAGEREF _Toc72327162 \h </w:instrText>
            </w:r>
            <w:r w:rsidR="006B5D26">
              <w:rPr>
                <w:noProof/>
                <w:webHidden/>
              </w:rPr>
            </w:r>
            <w:r w:rsidR="006B5D26">
              <w:rPr>
                <w:noProof/>
                <w:webHidden/>
              </w:rPr>
              <w:fldChar w:fldCharType="separate"/>
            </w:r>
            <w:r w:rsidR="00881A87">
              <w:rPr>
                <w:noProof/>
                <w:webHidden/>
              </w:rPr>
              <w:t>14</w:t>
            </w:r>
            <w:r w:rsidR="006B5D26">
              <w:rPr>
                <w:noProof/>
                <w:webHidden/>
              </w:rPr>
              <w:fldChar w:fldCharType="end"/>
            </w:r>
          </w:hyperlink>
        </w:p>
        <w:p w14:paraId="5283D09D" w14:textId="77777777" w:rsidR="006B5D26" w:rsidRDefault="00D643C4">
          <w:pPr>
            <w:pStyle w:val="21"/>
            <w:tabs>
              <w:tab w:val="right" w:leader="dot" w:pos="8381"/>
            </w:tabs>
            <w:rPr>
              <w:noProof/>
              <w:kern w:val="2"/>
              <w:sz w:val="24"/>
            </w:rPr>
          </w:pPr>
          <w:hyperlink r:id="rId13" w:anchor="_Toc72327163" w:history="1">
            <w:r w:rsidR="006B5D26" w:rsidRPr="008D3C85">
              <w:rPr>
                <w:rStyle w:val="ae"/>
                <w:rFonts w:asciiTheme="minorEastAsia" w:hAnsiTheme="minorEastAsia" w:hint="eastAsia"/>
                <w:noProof/>
              </w:rPr>
              <w:t>日本三菱瓦斯化學計劃增產半導體用藥品</w:t>
            </w:r>
            <w:r w:rsidR="006B5D26">
              <w:rPr>
                <w:noProof/>
                <w:webHidden/>
              </w:rPr>
              <w:tab/>
            </w:r>
            <w:r w:rsidR="006B5D26">
              <w:rPr>
                <w:noProof/>
                <w:webHidden/>
              </w:rPr>
              <w:fldChar w:fldCharType="begin"/>
            </w:r>
            <w:r w:rsidR="006B5D26">
              <w:rPr>
                <w:noProof/>
                <w:webHidden/>
              </w:rPr>
              <w:instrText xml:space="preserve"> PAGEREF _Toc72327163 \h </w:instrText>
            </w:r>
            <w:r w:rsidR="006B5D26">
              <w:rPr>
                <w:noProof/>
                <w:webHidden/>
              </w:rPr>
            </w:r>
            <w:r w:rsidR="006B5D26">
              <w:rPr>
                <w:noProof/>
                <w:webHidden/>
              </w:rPr>
              <w:fldChar w:fldCharType="separate"/>
            </w:r>
            <w:r w:rsidR="00881A87">
              <w:rPr>
                <w:noProof/>
                <w:webHidden/>
              </w:rPr>
              <w:t>14</w:t>
            </w:r>
            <w:r w:rsidR="006B5D26">
              <w:rPr>
                <w:noProof/>
                <w:webHidden/>
              </w:rPr>
              <w:fldChar w:fldCharType="end"/>
            </w:r>
          </w:hyperlink>
        </w:p>
        <w:p w14:paraId="25E6F23A" w14:textId="77777777" w:rsidR="006B5D26" w:rsidRDefault="00D643C4">
          <w:pPr>
            <w:pStyle w:val="21"/>
            <w:tabs>
              <w:tab w:val="right" w:leader="dot" w:pos="8381"/>
            </w:tabs>
            <w:rPr>
              <w:noProof/>
              <w:kern w:val="2"/>
              <w:sz w:val="24"/>
            </w:rPr>
          </w:pPr>
          <w:hyperlink r:id="rId14" w:anchor="_Toc72327164" w:history="1">
            <w:r w:rsidR="006B5D26" w:rsidRPr="008D3C85">
              <w:rPr>
                <w:rStyle w:val="ae"/>
                <w:rFonts w:eastAsia="細明體" w:hint="eastAsia"/>
                <w:noProof/>
              </w:rPr>
              <w:t>日本三井化學東</w:t>
            </w:r>
            <w:r w:rsidR="006B5D26" w:rsidRPr="008D3C85">
              <w:rPr>
                <w:rStyle w:val="ae"/>
                <w:rFonts w:eastAsia="細明體"/>
                <w:noProof/>
              </w:rPr>
              <w:t>Cello</w:t>
            </w:r>
            <w:r w:rsidR="006B5D26" w:rsidRPr="008D3C85">
              <w:rPr>
                <w:rStyle w:val="ae"/>
                <w:rFonts w:eastAsia="細明體" w:hint="eastAsia"/>
                <w:noProof/>
              </w:rPr>
              <w:t>公司追加投資臺灣</w:t>
            </w:r>
            <w:r w:rsidR="006B5D26">
              <w:rPr>
                <w:noProof/>
                <w:webHidden/>
              </w:rPr>
              <w:tab/>
            </w:r>
            <w:r w:rsidR="006B5D26">
              <w:rPr>
                <w:noProof/>
                <w:webHidden/>
              </w:rPr>
              <w:fldChar w:fldCharType="begin"/>
            </w:r>
            <w:r w:rsidR="006B5D26">
              <w:rPr>
                <w:noProof/>
                <w:webHidden/>
              </w:rPr>
              <w:instrText xml:space="preserve"> PAGEREF _Toc72327164 \h </w:instrText>
            </w:r>
            <w:r w:rsidR="006B5D26">
              <w:rPr>
                <w:noProof/>
                <w:webHidden/>
              </w:rPr>
            </w:r>
            <w:r w:rsidR="006B5D26">
              <w:rPr>
                <w:noProof/>
                <w:webHidden/>
              </w:rPr>
              <w:fldChar w:fldCharType="separate"/>
            </w:r>
            <w:r w:rsidR="00881A87">
              <w:rPr>
                <w:noProof/>
                <w:webHidden/>
              </w:rPr>
              <w:t>15</w:t>
            </w:r>
            <w:r w:rsidR="006B5D26">
              <w:rPr>
                <w:noProof/>
                <w:webHidden/>
              </w:rPr>
              <w:fldChar w:fldCharType="end"/>
            </w:r>
          </w:hyperlink>
        </w:p>
        <w:p w14:paraId="27E750B9" w14:textId="77777777" w:rsidR="006B5D26" w:rsidRDefault="00D643C4">
          <w:pPr>
            <w:pStyle w:val="21"/>
            <w:tabs>
              <w:tab w:val="right" w:leader="dot" w:pos="8381"/>
            </w:tabs>
            <w:rPr>
              <w:noProof/>
              <w:kern w:val="2"/>
              <w:sz w:val="24"/>
            </w:rPr>
          </w:pPr>
          <w:hyperlink r:id="rId15" w:anchor="_Toc72327165" w:history="1">
            <w:r w:rsidR="006B5D26" w:rsidRPr="008D3C85">
              <w:rPr>
                <w:rStyle w:val="ae"/>
                <w:rFonts w:eastAsia="細明體" w:hint="eastAsia"/>
                <w:noProof/>
              </w:rPr>
              <w:t>臺灣瑪克多</w:t>
            </w:r>
            <w:r w:rsidR="006B5D26" w:rsidRPr="008D3C85">
              <w:rPr>
                <w:rStyle w:val="ae"/>
                <w:rFonts w:eastAsia="細明體"/>
                <w:noProof/>
              </w:rPr>
              <w:t>(Twin Beans)</w:t>
            </w:r>
            <w:r w:rsidR="006B5D26" w:rsidRPr="008D3C85">
              <w:rPr>
                <w:rStyle w:val="ae"/>
                <w:rFonts w:eastAsia="細明體" w:hint="eastAsia"/>
                <w:noProof/>
              </w:rPr>
              <w:t>醫療新創公司進軍日本</w:t>
            </w:r>
            <w:r w:rsidR="006B5D26">
              <w:rPr>
                <w:noProof/>
                <w:webHidden/>
              </w:rPr>
              <w:tab/>
            </w:r>
            <w:r w:rsidR="006B5D26">
              <w:rPr>
                <w:noProof/>
                <w:webHidden/>
              </w:rPr>
              <w:fldChar w:fldCharType="begin"/>
            </w:r>
            <w:r w:rsidR="006B5D26">
              <w:rPr>
                <w:noProof/>
                <w:webHidden/>
              </w:rPr>
              <w:instrText xml:space="preserve"> PAGEREF _Toc72327165 \h </w:instrText>
            </w:r>
            <w:r w:rsidR="006B5D26">
              <w:rPr>
                <w:noProof/>
                <w:webHidden/>
              </w:rPr>
            </w:r>
            <w:r w:rsidR="006B5D26">
              <w:rPr>
                <w:noProof/>
                <w:webHidden/>
              </w:rPr>
              <w:fldChar w:fldCharType="separate"/>
            </w:r>
            <w:r w:rsidR="00881A87">
              <w:rPr>
                <w:noProof/>
                <w:webHidden/>
              </w:rPr>
              <w:t>15</w:t>
            </w:r>
            <w:r w:rsidR="006B5D26">
              <w:rPr>
                <w:noProof/>
                <w:webHidden/>
              </w:rPr>
              <w:fldChar w:fldCharType="end"/>
            </w:r>
          </w:hyperlink>
        </w:p>
        <w:p w14:paraId="70107EC7" w14:textId="77777777" w:rsidR="006B5D26" w:rsidRDefault="00D643C4">
          <w:pPr>
            <w:pStyle w:val="11"/>
            <w:tabs>
              <w:tab w:val="right" w:leader="dot" w:pos="8381"/>
            </w:tabs>
            <w:rPr>
              <w:noProof/>
              <w:kern w:val="2"/>
              <w:sz w:val="24"/>
            </w:rPr>
          </w:pPr>
          <w:hyperlink w:anchor="_Toc72327166" w:history="1">
            <w:r w:rsidR="006B5D26" w:rsidRPr="008D3C85">
              <w:rPr>
                <w:rStyle w:val="ae"/>
                <w:rFonts w:asciiTheme="minorEastAsia" w:hAnsiTheme="minorEastAsia" w:hint="eastAsia"/>
                <w:noProof/>
                <w:lang w:eastAsia="ja-JP"/>
              </w:rPr>
              <w:t>能源資訊</w:t>
            </w:r>
            <w:r w:rsidR="006B5D26">
              <w:rPr>
                <w:noProof/>
                <w:webHidden/>
              </w:rPr>
              <w:tab/>
            </w:r>
            <w:r w:rsidR="006B5D26">
              <w:rPr>
                <w:noProof/>
                <w:webHidden/>
              </w:rPr>
              <w:fldChar w:fldCharType="begin"/>
            </w:r>
            <w:r w:rsidR="006B5D26">
              <w:rPr>
                <w:noProof/>
                <w:webHidden/>
              </w:rPr>
              <w:instrText xml:space="preserve"> PAGEREF _Toc72327166 \h </w:instrText>
            </w:r>
            <w:r w:rsidR="006B5D26">
              <w:rPr>
                <w:noProof/>
                <w:webHidden/>
              </w:rPr>
            </w:r>
            <w:r w:rsidR="006B5D26">
              <w:rPr>
                <w:noProof/>
                <w:webHidden/>
              </w:rPr>
              <w:fldChar w:fldCharType="separate"/>
            </w:r>
            <w:r w:rsidR="00881A87">
              <w:rPr>
                <w:noProof/>
                <w:webHidden/>
              </w:rPr>
              <w:t>15</w:t>
            </w:r>
            <w:r w:rsidR="006B5D26">
              <w:rPr>
                <w:noProof/>
                <w:webHidden/>
              </w:rPr>
              <w:fldChar w:fldCharType="end"/>
            </w:r>
          </w:hyperlink>
        </w:p>
        <w:p w14:paraId="43DC93A0" w14:textId="77777777" w:rsidR="006B5D26" w:rsidRDefault="00D643C4">
          <w:pPr>
            <w:pStyle w:val="21"/>
            <w:tabs>
              <w:tab w:val="right" w:leader="dot" w:pos="8381"/>
            </w:tabs>
            <w:rPr>
              <w:noProof/>
              <w:kern w:val="2"/>
              <w:sz w:val="24"/>
            </w:rPr>
          </w:pPr>
          <w:hyperlink r:id="rId16" w:anchor="_Toc72327167" w:history="1">
            <w:r w:rsidR="006B5D26" w:rsidRPr="008D3C85">
              <w:rPr>
                <w:rStyle w:val="ae"/>
                <w:rFonts w:asciiTheme="minorEastAsia" w:hAnsiTheme="minorEastAsia" w:hint="eastAsia"/>
                <w:noProof/>
              </w:rPr>
              <w:t>日本設定</w:t>
            </w:r>
            <w:r w:rsidR="006B5D26" w:rsidRPr="008D3C85">
              <w:rPr>
                <w:rStyle w:val="ae"/>
                <w:rFonts w:asciiTheme="minorEastAsia" w:hAnsiTheme="minorEastAsia"/>
                <w:noProof/>
              </w:rPr>
              <w:t>2030</w:t>
            </w:r>
            <w:r w:rsidR="006B5D26" w:rsidRPr="008D3C85">
              <w:rPr>
                <w:rStyle w:val="ae"/>
                <w:rFonts w:asciiTheme="minorEastAsia" w:hAnsiTheme="minorEastAsia" w:hint="eastAsia"/>
                <w:noProof/>
              </w:rPr>
              <w:t>年煤炭火力發電效率達</w:t>
            </w:r>
            <w:r w:rsidR="006B5D26" w:rsidRPr="008D3C85">
              <w:rPr>
                <w:rStyle w:val="ae"/>
                <w:rFonts w:asciiTheme="minorEastAsia" w:hAnsiTheme="minorEastAsia"/>
                <w:noProof/>
              </w:rPr>
              <w:t>43%</w:t>
            </w:r>
            <w:r w:rsidR="006B5D26">
              <w:rPr>
                <w:noProof/>
                <w:webHidden/>
              </w:rPr>
              <w:tab/>
            </w:r>
            <w:r w:rsidR="006B5D26">
              <w:rPr>
                <w:noProof/>
                <w:webHidden/>
              </w:rPr>
              <w:fldChar w:fldCharType="begin"/>
            </w:r>
            <w:r w:rsidR="006B5D26">
              <w:rPr>
                <w:noProof/>
                <w:webHidden/>
              </w:rPr>
              <w:instrText xml:space="preserve"> PAGEREF _Toc72327167 \h </w:instrText>
            </w:r>
            <w:r w:rsidR="006B5D26">
              <w:rPr>
                <w:noProof/>
                <w:webHidden/>
              </w:rPr>
            </w:r>
            <w:r w:rsidR="006B5D26">
              <w:rPr>
                <w:noProof/>
                <w:webHidden/>
              </w:rPr>
              <w:fldChar w:fldCharType="separate"/>
            </w:r>
            <w:r w:rsidR="00881A87">
              <w:rPr>
                <w:noProof/>
                <w:webHidden/>
              </w:rPr>
              <w:t>15</w:t>
            </w:r>
            <w:r w:rsidR="006B5D26">
              <w:rPr>
                <w:noProof/>
                <w:webHidden/>
              </w:rPr>
              <w:fldChar w:fldCharType="end"/>
            </w:r>
          </w:hyperlink>
        </w:p>
        <w:p w14:paraId="00183A5E" w14:textId="77777777" w:rsidR="006B5D26" w:rsidRDefault="00D643C4">
          <w:pPr>
            <w:pStyle w:val="21"/>
            <w:tabs>
              <w:tab w:val="right" w:leader="dot" w:pos="8381"/>
            </w:tabs>
            <w:rPr>
              <w:noProof/>
              <w:kern w:val="2"/>
              <w:sz w:val="24"/>
            </w:rPr>
          </w:pPr>
          <w:hyperlink r:id="rId17" w:anchor="_Toc72327168" w:history="1">
            <w:r w:rsidR="006B5D26" w:rsidRPr="008D3C85">
              <w:rPr>
                <w:rStyle w:val="ae"/>
                <w:rFonts w:asciiTheme="minorEastAsia" w:hAnsiTheme="minorEastAsia" w:hint="eastAsia"/>
                <w:noProof/>
              </w:rPr>
              <w:t>日本指定綠色創新基金補助之</w:t>
            </w:r>
            <w:r w:rsidR="006B5D26" w:rsidRPr="008D3C85">
              <w:rPr>
                <w:rStyle w:val="ae"/>
                <w:rFonts w:asciiTheme="minorEastAsia" w:hAnsiTheme="minorEastAsia"/>
                <w:noProof/>
              </w:rPr>
              <w:t>18</w:t>
            </w:r>
            <w:r w:rsidR="006B5D26" w:rsidRPr="008D3C85">
              <w:rPr>
                <w:rStyle w:val="ae"/>
                <w:rFonts w:asciiTheme="minorEastAsia" w:hAnsiTheme="minorEastAsia" w:hint="eastAsia"/>
                <w:noProof/>
              </w:rPr>
              <w:t>個候選研究計畫</w:t>
            </w:r>
            <w:r w:rsidR="006B5D26">
              <w:rPr>
                <w:noProof/>
                <w:webHidden/>
              </w:rPr>
              <w:tab/>
            </w:r>
            <w:r w:rsidR="006B5D26">
              <w:rPr>
                <w:noProof/>
                <w:webHidden/>
              </w:rPr>
              <w:fldChar w:fldCharType="begin"/>
            </w:r>
            <w:r w:rsidR="006B5D26">
              <w:rPr>
                <w:noProof/>
                <w:webHidden/>
              </w:rPr>
              <w:instrText xml:space="preserve"> PAGEREF _Toc72327168 \h </w:instrText>
            </w:r>
            <w:r w:rsidR="006B5D26">
              <w:rPr>
                <w:noProof/>
                <w:webHidden/>
              </w:rPr>
            </w:r>
            <w:r w:rsidR="006B5D26">
              <w:rPr>
                <w:noProof/>
                <w:webHidden/>
              </w:rPr>
              <w:fldChar w:fldCharType="separate"/>
            </w:r>
            <w:r w:rsidR="00881A87">
              <w:rPr>
                <w:noProof/>
                <w:webHidden/>
              </w:rPr>
              <w:t>16</w:t>
            </w:r>
            <w:r w:rsidR="006B5D26">
              <w:rPr>
                <w:noProof/>
                <w:webHidden/>
              </w:rPr>
              <w:fldChar w:fldCharType="end"/>
            </w:r>
          </w:hyperlink>
        </w:p>
        <w:p w14:paraId="3C83E870" w14:textId="77777777" w:rsidR="006B5D26" w:rsidRDefault="00D643C4">
          <w:pPr>
            <w:pStyle w:val="21"/>
            <w:tabs>
              <w:tab w:val="right" w:leader="dot" w:pos="8381"/>
            </w:tabs>
            <w:rPr>
              <w:noProof/>
              <w:kern w:val="2"/>
              <w:sz w:val="24"/>
            </w:rPr>
          </w:pPr>
          <w:hyperlink r:id="rId18" w:anchor="_Toc72327169" w:history="1">
            <w:r w:rsidR="006B5D26" w:rsidRPr="008D3C85">
              <w:rPr>
                <w:rStyle w:val="ae"/>
                <w:rFonts w:asciiTheme="minorEastAsia" w:hAnsiTheme="minorEastAsia" w:hint="eastAsia"/>
                <w:noProof/>
              </w:rPr>
              <w:t>日本政府將強化跨區域送電網</w:t>
            </w:r>
            <w:r w:rsidR="006B5D26">
              <w:rPr>
                <w:noProof/>
                <w:webHidden/>
              </w:rPr>
              <w:tab/>
            </w:r>
            <w:r w:rsidR="006B5D26">
              <w:rPr>
                <w:noProof/>
                <w:webHidden/>
              </w:rPr>
              <w:fldChar w:fldCharType="begin"/>
            </w:r>
            <w:r w:rsidR="006B5D26">
              <w:rPr>
                <w:noProof/>
                <w:webHidden/>
              </w:rPr>
              <w:instrText xml:space="preserve"> PAGEREF _Toc72327169 \h </w:instrText>
            </w:r>
            <w:r w:rsidR="006B5D26">
              <w:rPr>
                <w:noProof/>
                <w:webHidden/>
              </w:rPr>
            </w:r>
            <w:r w:rsidR="006B5D26">
              <w:rPr>
                <w:noProof/>
                <w:webHidden/>
              </w:rPr>
              <w:fldChar w:fldCharType="separate"/>
            </w:r>
            <w:r w:rsidR="00881A87">
              <w:rPr>
                <w:noProof/>
                <w:webHidden/>
              </w:rPr>
              <w:t>17</w:t>
            </w:r>
            <w:r w:rsidR="006B5D26">
              <w:rPr>
                <w:noProof/>
                <w:webHidden/>
              </w:rPr>
              <w:fldChar w:fldCharType="end"/>
            </w:r>
          </w:hyperlink>
        </w:p>
        <w:p w14:paraId="2B78E4AF" w14:textId="77777777" w:rsidR="006B5D26" w:rsidRDefault="00D643C4">
          <w:pPr>
            <w:pStyle w:val="21"/>
            <w:tabs>
              <w:tab w:val="right" w:leader="dot" w:pos="8381"/>
            </w:tabs>
            <w:rPr>
              <w:noProof/>
              <w:kern w:val="2"/>
              <w:sz w:val="24"/>
            </w:rPr>
          </w:pPr>
          <w:hyperlink r:id="rId19" w:anchor="_Toc72327170" w:history="1">
            <w:r w:rsidR="006B5D26" w:rsidRPr="008D3C85">
              <w:rPr>
                <w:rStyle w:val="ae"/>
                <w:rFonts w:asciiTheme="minorEastAsia" w:hAnsiTheme="minorEastAsia" w:hint="eastAsia"/>
                <w:noProof/>
              </w:rPr>
              <w:t>日本公布</w:t>
            </w:r>
            <w:r w:rsidR="006B5D26" w:rsidRPr="008D3C85">
              <w:rPr>
                <w:rStyle w:val="ae"/>
                <w:rFonts w:asciiTheme="minorEastAsia" w:hAnsiTheme="minorEastAsia"/>
                <w:noProof/>
              </w:rPr>
              <w:t>2030</w:t>
            </w:r>
            <w:r w:rsidR="006B5D26" w:rsidRPr="008D3C85">
              <w:rPr>
                <w:rStyle w:val="ae"/>
                <w:rFonts w:asciiTheme="minorEastAsia" w:hAnsiTheme="minorEastAsia" w:hint="eastAsia"/>
                <w:noProof/>
              </w:rPr>
              <w:t>年溫室氣體減排目標</w:t>
            </w:r>
            <w:r w:rsidR="006B5D26">
              <w:rPr>
                <w:noProof/>
                <w:webHidden/>
              </w:rPr>
              <w:tab/>
            </w:r>
            <w:r w:rsidR="006B5D26">
              <w:rPr>
                <w:noProof/>
                <w:webHidden/>
              </w:rPr>
              <w:fldChar w:fldCharType="begin"/>
            </w:r>
            <w:r w:rsidR="006B5D26">
              <w:rPr>
                <w:noProof/>
                <w:webHidden/>
              </w:rPr>
              <w:instrText xml:space="preserve"> PAGEREF _Toc72327170 \h </w:instrText>
            </w:r>
            <w:r w:rsidR="006B5D26">
              <w:rPr>
                <w:noProof/>
                <w:webHidden/>
              </w:rPr>
            </w:r>
            <w:r w:rsidR="006B5D26">
              <w:rPr>
                <w:noProof/>
                <w:webHidden/>
              </w:rPr>
              <w:fldChar w:fldCharType="separate"/>
            </w:r>
            <w:r w:rsidR="00881A87">
              <w:rPr>
                <w:noProof/>
                <w:webHidden/>
              </w:rPr>
              <w:t>18</w:t>
            </w:r>
            <w:r w:rsidR="006B5D26">
              <w:rPr>
                <w:noProof/>
                <w:webHidden/>
              </w:rPr>
              <w:fldChar w:fldCharType="end"/>
            </w:r>
          </w:hyperlink>
        </w:p>
        <w:p w14:paraId="57E9E670" w14:textId="77777777" w:rsidR="006B5D26" w:rsidRDefault="00D643C4">
          <w:pPr>
            <w:pStyle w:val="21"/>
            <w:tabs>
              <w:tab w:val="right" w:leader="dot" w:pos="8381"/>
            </w:tabs>
            <w:rPr>
              <w:noProof/>
              <w:kern w:val="2"/>
              <w:sz w:val="24"/>
            </w:rPr>
          </w:pPr>
          <w:hyperlink r:id="rId20" w:anchor="_Toc72327171" w:history="1">
            <w:r w:rsidR="006B5D26" w:rsidRPr="008D3C85">
              <w:rPr>
                <w:rStyle w:val="ae"/>
                <w:rFonts w:asciiTheme="minorEastAsia" w:hAnsiTheme="minorEastAsia" w:hint="eastAsia"/>
                <w:noProof/>
              </w:rPr>
              <w:t>日本擬提高太陽能發電占比以達</w:t>
            </w:r>
            <w:r w:rsidR="006B5D26" w:rsidRPr="008D3C85">
              <w:rPr>
                <w:rStyle w:val="ae"/>
                <w:rFonts w:asciiTheme="minorEastAsia" w:hAnsiTheme="minorEastAsia"/>
                <w:noProof/>
              </w:rPr>
              <w:t>2030</w:t>
            </w:r>
            <w:r w:rsidR="006B5D26" w:rsidRPr="008D3C85">
              <w:rPr>
                <w:rStyle w:val="ae"/>
                <w:rFonts w:asciiTheme="minorEastAsia" w:hAnsiTheme="minorEastAsia" w:hint="eastAsia"/>
                <w:noProof/>
              </w:rPr>
              <w:t>年減排目標</w:t>
            </w:r>
            <w:r w:rsidR="006B5D26">
              <w:rPr>
                <w:noProof/>
                <w:webHidden/>
              </w:rPr>
              <w:tab/>
            </w:r>
            <w:r w:rsidR="006B5D26">
              <w:rPr>
                <w:noProof/>
                <w:webHidden/>
              </w:rPr>
              <w:fldChar w:fldCharType="begin"/>
            </w:r>
            <w:r w:rsidR="006B5D26">
              <w:rPr>
                <w:noProof/>
                <w:webHidden/>
              </w:rPr>
              <w:instrText xml:space="preserve"> PAGEREF _Toc72327171 \h </w:instrText>
            </w:r>
            <w:r w:rsidR="006B5D26">
              <w:rPr>
                <w:noProof/>
                <w:webHidden/>
              </w:rPr>
            </w:r>
            <w:r w:rsidR="006B5D26">
              <w:rPr>
                <w:noProof/>
                <w:webHidden/>
              </w:rPr>
              <w:fldChar w:fldCharType="separate"/>
            </w:r>
            <w:r w:rsidR="00881A87">
              <w:rPr>
                <w:noProof/>
                <w:webHidden/>
              </w:rPr>
              <w:t>19</w:t>
            </w:r>
            <w:r w:rsidR="006B5D26">
              <w:rPr>
                <w:noProof/>
                <w:webHidden/>
              </w:rPr>
              <w:fldChar w:fldCharType="end"/>
            </w:r>
          </w:hyperlink>
        </w:p>
        <w:p w14:paraId="433A40DC" w14:textId="77777777" w:rsidR="006B5D26" w:rsidRDefault="00D643C4">
          <w:pPr>
            <w:pStyle w:val="21"/>
            <w:tabs>
              <w:tab w:val="right" w:leader="dot" w:pos="8381"/>
            </w:tabs>
            <w:rPr>
              <w:noProof/>
              <w:kern w:val="2"/>
              <w:sz w:val="24"/>
            </w:rPr>
          </w:pPr>
          <w:hyperlink r:id="rId21" w:anchor="_Toc72327172" w:history="1">
            <w:r w:rsidR="006B5D26" w:rsidRPr="008D3C85">
              <w:rPr>
                <w:rStyle w:val="ae"/>
                <w:rFonts w:asciiTheme="minorEastAsia" w:hAnsiTheme="minorEastAsia" w:hint="eastAsia"/>
                <w:noProof/>
              </w:rPr>
              <w:t>日本擬降低取得再生能源之成本以協助企業減碳</w:t>
            </w:r>
            <w:r w:rsidR="006B5D26">
              <w:rPr>
                <w:noProof/>
                <w:webHidden/>
              </w:rPr>
              <w:tab/>
            </w:r>
            <w:r w:rsidR="006B5D26">
              <w:rPr>
                <w:noProof/>
                <w:webHidden/>
              </w:rPr>
              <w:fldChar w:fldCharType="begin"/>
            </w:r>
            <w:r w:rsidR="006B5D26">
              <w:rPr>
                <w:noProof/>
                <w:webHidden/>
              </w:rPr>
              <w:instrText xml:space="preserve"> PAGEREF _Toc72327172 \h </w:instrText>
            </w:r>
            <w:r w:rsidR="006B5D26">
              <w:rPr>
                <w:noProof/>
                <w:webHidden/>
              </w:rPr>
            </w:r>
            <w:r w:rsidR="006B5D26">
              <w:rPr>
                <w:noProof/>
                <w:webHidden/>
              </w:rPr>
              <w:fldChar w:fldCharType="separate"/>
            </w:r>
            <w:r w:rsidR="00881A87">
              <w:rPr>
                <w:noProof/>
                <w:webHidden/>
              </w:rPr>
              <w:t>20</w:t>
            </w:r>
            <w:r w:rsidR="006B5D26">
              <w:rPr>
                <w:noProof/>
                <w:webHidden/>
              </w:rPr>
              <w:fldChar w:fldCharType="end"/>
            </w:r>
          </w:hyperlink>
        </w:p>
        <w:p w14:paraId="2CD72086" w14:textId="77777777" w:rsidR="006B5D26" w:rsidRDefault="00D643C4">
          <w:pPr>
            <w:pStyle w:val="11"/>
            <w:tabs>
              <w:tab w:val="right" w:leader="dot" w:pos="8381"/>
            </w:tabs>
            <w:rPr>
              <w:noProof/>
              <w:kern w:val="2"/>
              <w:sz w:val="24"/>
            </w:rPr>
          </w:pPr>
          <w:hyperlink w:anchor="_Toc72327173" w:history="1">
            <w:r w:rsidR="006B5D26" w:rsidRPr="008D3C85">
              <w:rPr>
                <w:rStyle w:val="ae"/>
                <w:rFonts w:asciiTheme="minorEastAsia" w:hAnsiTheme="minorEastAsia" w:hint="eastAsia"/>
                <w:noProof/>
              </w:rPr>
              <w:t>農林漁議題</w:t>
            </w:r>
            <w:r w:rsidR="006B5D26">
              <w:rPr>
                <w:noProof/>
                <w:webHidden/>
              </w:rPr>
              <w:tab/>
            </w:r>
            <w:r w:rsidR="006B5D26">
              <w:rPr>
                <w:noProof/>
                <w:webHidden/>
              </w:rPr>
              <w:fldChar w:fldCharType="begin"/>
            </w:r>
            <w:r w:rsidR="006B5D26">
              <w:rPr>
                <w:noProof/>
                <w:webHidden/>
              </w:rPr>
              <w:instrText xml:space="preserve"> PAGEREF _Toc72327173 \h </w:instrText>
            </w:r>
            <w:r w:rsidR="006B5D26">
              <w:rPr>
                <w:noProof/>
                <w:webHidden/>
              </w:rPr>
            </w:r>
            <w:r w:rsidR="006B5D26">
              <w:rPr>
                <w:noProof/>
                <w:webHidden/>
              </w:rPr>
              <w:fldChar w:fldCharType="separate"/>
            </w:r>
            <w:r w:rsidR="00881A87">
              <w:rPr>
                <w:noProof/>
                <w:webHidden/>
              </w:rPr>
              <w:t>21</w:t>
            </w:r>
            <w:r w:rsidR="006B5D26">
              <w:rPr>
                <w:noProof/>
                <w:webHidden/>
              </w:rPr>
              <w:fldChar w:fldCharType="end"/>
            </w:r>
          </w:hyperlink>
        </w:p>
        <w:p w14:paraId="54077E09" w14:textId="77777777" w:rsidR="006B5D26" w:rsidRDefault="00D643C4">
          <w:pPr>
            <w:pStyle w:val="21"/>
            <w:tabs>
              <w:tab w:val="right" w:leader="dot" w:pos="8381"/>
            </w:tabs>
            <w:rPr>
              <w:noProof/>
              <w:kern w:val="2"/>
              <w:sz w:val="24"/>
            </w:rPr>
          </w:pPr>
          <w:hyperlink r:id="rId22" w:anchor="_Toc72327174" w:history="1">
            <w:r w:rsidR="006B5D26" w:rsidRPr="008D3C85">
              <w:rPr>
                <w:rStyle w:val="ae"/>
                <w:rFonts w:ascii="新細明體" w:hAnsi="新細明體" w:hint="eastAsia"/>
                <w:noProof/>
              </w:rPr>
              <w:t>日本農水省發表日本米消費減少</w:t>
            </w:r>
            <w:r w:rsidR="006B5D26">
              <w:rPr>
                <w:noProof/>
                <w:webHidden/>
              </w:rPr>
              <w:tab/>
            </w:r>
            <w:r w:rsidR="006B5D26">
              <w:rPr>
                <w:noProof/>
                <w:webHidden/>
              </w:rPr>
              <w:fldChar w:fldCharType="begin"/>
            </w:r>
            <w:r w:rsidR="006B5D26">
              <w:rPr>
                <w:noProof/>
                <w:webHidden/>
              </w:rPr>
              <w:instrText xml:space="preserve"> PAGEREF _Toc72327174 \h </w:instrText>
            </w:r>
            <w:r w:rsidR="006B5D26">
              <w:rPr>
                <w:noProof/>
                <w:webHidden/>
              </w:rPr>
            </w:r>
            <w:r w:rsidR="006B5D26">
              <w:rPr>
                <w:noProof/>
                <w:webHidden/>
              </w:rPr>
              <w:fldChar w:fldCharType="separate"/>
            </w:r>
            <w:r w:rsidR="00881A87">
              <w:rPr>
                <w:noProof/>
                <w:webHidden/>
              </w:rPr>
              <w:t>21</w:t>
            </w:r>
            <w:r w:rsidR="006B5D26">
              <w:rPr>
                <w:noProof/>
                <w:webHidden/>
              </w:rPr>
              <w:fldChar w:fldCharType="end"/>
            </w:r>
          </w:hyperlink>
        </w:p>
        <w:p w14:paraId="3E7AF271" w14:textId="77777777" w:rsidR="006B5D26" w:rsidRDefault="00D643C4">
          <w:pPr>
            <w:pStyle w:val="21"/>
            <w:tabs>
              <w:tab w:val="right" w:leader="dot" w:pos="8381"/>
            </w:tabs>
            <w:rPr>
              <w:noProof/>
              <w:kern w:val="2"/>
              <w:sz w:val="24"/>
            </w:rPr>
          </w:pPr>
          <w:hyperlink r:id="rId23" w:anchor="_Toc72327175" w:history="1">
            <w:r w:rsidR="006B5D26" w:rsidRPr="008D3C85">
              <w:rPr>
                <w:rStyle w:val="ae"/>
                <w:rFonts w:ascii="新細明體" w:hAnsi="新細明體" w:hint="eastAsia"/>
                <w:noProof/>
              </w:rPr>
              <w:t>日本</w:t>
            </w:r>
            <w:r w:rsidR="006B5D26" w:rsidRPr="008D3C85">
              <w:rPr>
                <w:rStyle w:val="ae"/>
                <w:rFonts w:ascii="新細明體" w:hAnsi="新細明體"/>
                <w:noProof/>
              </w:rPr>
              <w:t>2021</w:t>
            </w:r>
            <w:r w:rsidR="006B5D26" w:rsidRPr="008D3C85">
              <w:rPr>
                <w:rStyle w:val="ae"/>
                <w:rFonts w:ascii="新細明體" w:hAnsi="新細明體" w:hint="eastAsia"/>
                <w:noProof/>
              </w:rPr>
              <w:t>年</w:t>
            </w:r>
            <w:r w:rsidR="006B5D26" w:rsidRPr="008D3C85">
              <w:rPr>
                <w:rStyle w:val="ae"/>
                <w:rFonts w:ascii="新細明體" w:hAnsi="新細明體"/>
                <w:noProof/>
              </w:rPr>
              <w:t>2</w:t>
            </w:r>
            <w:r w:rsidR="006B5D26" w:rsidRPr="008D3C85">
              <w:rPr>
                <w:rStyle w:val="ae"/>
                <w:rFonts w:ascii="新細明體" w:hAnsi="新細明體" w:hint="eastAsia"/>
                <w:noProof/>
              </w:rPr>
              <w:t>月鮪類進口市場情形</w:t>
            </w:r>
            <w:r w:rsidR="006B5D26">
              <w:rPr>
                <w:noProof/>
                <w:webHidden/>
              </w:rPr>
              <w:tab/>
            </w:r>
            <w:r w:rsidR="006B5D26">
              <w:rPr>
                <w:noProof/>
                <w:webHidden/>
              </w:rPr>
              <w:fldChar w:fldCharType="begin"/>
            </w:r>
            <w:r w:rsidR="006B5D26">
              <w:rPr>
                <w:noProof/>
                <w:webHidden/>
              </w:rPr>
              <w:instrText xml:space="preserve"> PAGEREF _Toc72327175 \h </w:instrText>
            </w:r>
            <w:r w:rsidR="006B5D26">
              <w:rPr>
                <w:noProof/>
                <w:webHidden/>
              </w:rPr>
            </w:r>
            <w:r w:rsidR="006B5D26">
              <w:rPr>
                <w:noProof/>
                <w:webHidden/>
              </w:rPr>
              <w:fldChar w:fldCharType="separate"/>
            </w:r>
            <w:r w:rsidR="00881A87">
              <w:rPr>
                <w:noProof/>
                <w:webHidden/>
              </w:rPr>
              <w:t>22</w:t>
            </w:r>
            <w:r w:rsidR="006B5D26">
              <w:rPr>
                <w:noProof/>
                <w:webHidden/>
              </w:rPr>
              <w:fldChar w:fldCharType="end"/>
            </w:r>
          </w:hyperlink>
        </w:p>
        <w:p w14:paraId="0DB3A45B" w14:textId="77777777" w:rsidR="006B5D26" w:rsidRDefault="00D643C4">
          <w:pPr>
            <w:pStyle w:val="21"/>
            <w:tabs>
              <w:tab w:val="right" w:leader="dot" w:pos="8381"/>
            </w:tabs>
            <w:rPr>
              <w:noProof/>
              <w:kern w:val="2"/>
              <w:sz w:val="24"/>
            </w:rPr>
          </w:pPr>
          <w:hyperlink r:id="rId24" w:anchor="_Toc72327176" w:history="1">
            <w:r w:rsidR="006B5D26" w:rsidRPr="008D3C85">
              <w:rPr>
                <w:rStyle w:val="ae"/>
                <w:rFonts w:ascii="新細明體" w:hAnsi="新細明體" w:hint="eastAsia"/>
                <w:noProof/>
              </w:rPr>
              <w:t>日本時隔</w:t>
            </w:r>
            <w:r w:rsidR="006B5D26" w:rsidRPr="008D3C85">
              <w:rPr>
                <w:rStyle w:val="ae"/>
                <w:rFonts w:ascii="新細明體" w:hAnsi="新細明體"/>
                <w:noProof/>
              </w:rPr>
              <w:t>45</w:t>
            </w:r>
            <w:r w:rsidR="006B5D26" w:rsidRPr="008D3C85">
              <w:rPr>
                <w:rStyle w:val="ae"/>
                <w:rFonts w:ascii="新細明體" w:hAnsi="新細明體" w:hint="eastAsia"/>
                <w:noProof/>
              </w:rPr>
              <w:t>年再次向台灣出口鰻苗</w:t>
            </w:r>
            <w:r w:rsidR="006B5D26">
              <w:rPr>
                <w:noProof/>
                <w:webHidden/>
              </w:rPr>
              <w:tab/>
            </w:r>
            <w:r w:rsidR="006B5D26">
              <w:rPr>
                <w:noProof/>
                <w:webHidden/>
              </w:rPr>
              <w:fldChar w:fldCharType="begin"/>
            </w:r>
            <w:r w:rsidR="006B5D26">
              <w:rPr>
                <w:noProof/>
                <w:webHidden/>
              </w:rPr>
              <w:instrText xml:space="preserve"> PAGEREF _Toc72327176 \h </w:instrText>
            </w:r>
            <w:r w:rsidR="006B5D26">
              <w:rPr>
                <w:noProof/>
                <w:webHidden/>
              </w:rPr>
            </w:r>
            <w:r w:rsidR="006B5D26">
              <w:rPr>
                <w:noProof/>
                <w:webHidden/>
              </w:rPr>
              <w:fldChar w:fldCharType="separate"/>
            </w:r>
            <w:r w:rsidR="00881A87">
              <w:rPr>
                <w:noProof/>
                <w:webHidden/>
              </w:rPr>
              <w:t>23</w:t>
            </w:r>
            <w:r w:rsidR="006B5D26">
              <w:rPr>
                <w:noProof/>
                <w:webHidden/>
              </w:rPr>
              <w:fldChar w:fldCharType="end"/>
            </w:r>
          </w:hyperlink>
        </w:p>
        <w:p w14:paraId="3FB4FF97" w14:textId="77777777" w:rsidR="006B5D26" w:rsidRDefault="00D643C4">
          <w:pPr>
            <w:pStyle w:val="11"/>
            <w:tabs>
              <w:tab w:val="right" w:leader="dot" w:pos="8381"/>
            </w:tabs>
            <w:rPr>
              <w:noProof/>
              <w:kern w:val="2"/>
              <w:sz w:val="24"/>
            </w:rPr>
          </w:pPr>
          <w:hyperlink w:anchor="_Toc72327177" w:history="1">
            <w:r w:rsidR="006B5D26" w:rsidRPr="008D3C85">
              <w:rPr>
                <w:rStyle w:val="ae"/>
                <w:rFonts w:asciiTheme="majorEastAsia" w:hAnsiTheme="majorEastAsia" w:hint="eastAsia"/>
                <w:noProof/>
              </w:rPr>
              <w:t>對外貿易</w:t>
            </w:r>
            <w:r w:rsidR="006B5D26">
              <w:rPr>
                <w:noProof/>
                <w:webHidden/>
              </w:rPr>
              <w:tab/>
            </w:r>
            <w:r w:rsidR="006B5D26">
              <w:rPr>
                <w:noProof/>
                <w:webHidden/>
              </w:rPr>
              <w:fldChar w:fldCharType="begin"/>
            </w:r>
            <w:r w:rsidR="006B5D26">
              <w:rPr>
                <w:noProof/>
                <w:webHidden/>
              </w:rPr>
              <w:instrText xml:space="preserve"> PAGEREF _Toc72327177 \h </w:instrText>
            </w:r>
            <w:r w:rsidR="006B5D26">
              <w:rPr>
                <w:noProof/>
                <w:webHidden/>
              </w:rPr>
            </w:r>
            <w:r w:rsidR="006B5D26">
              <w:rPr>
                <w:noProof/>
                <w:webHidden/>
              </w:rPr>
              <w:fldChar w:fldCharType="separate"/>
            </w:r>
            <w:r w:rsidR="00881A87">
              <w:rPr>
                <w:noProof/>
                <w:webHidden/>
              </w:rPr>
              <w:t>24</w:t>
            </w:r>
            <w:r w:rsidR="006B5D26">
              <w:rPr>
                <w:noProof/>
                <w:webHidden/>
              </w:rPr>
              <w:fldChar w:fldCharType="end"/>
            </w:r>
          </w:hyperlink>
        </w:p>
        <w:p w14:paraId="1DBE171A" w14:textId="77777777" w:rsidR="006B5D26" w:rsidRDefault="00D643C4">
          <w:pPr>
            <w:pStyle w:val="11"/>
            <w:tabs>
              <w:tab w:val="right" w:leader="dot" w:pos="8381"/>
            </w:tabs>
            <w:rPr>
              <w:noProof/>
              <w:kern w:val="2"/>
              <w:sz w:val="24"/>
            </w:rPr>
          </w:pPr>
          <w:hyperlink w:anchor="_Toc72327178" w:history="1">
            <w:r w:rsidR="006B5D26" w:rsidRPr="008D3C85">
              <w:rPr>
                <w:rStyle w:val="ae"/>
                <w:rFonts w:hint="eastAsia"/>
                <w:noProof/>
              </w:rPr>
              <w:t>景氣指標</w:t>
            </w:r>
            <w:r w:rsidR="006B5D26">
              <w:rPr>
                <w:noProof/>
                <w:webHidden/>
              </w:rPr>
              <w:tab/>
            </w:r>
            <w:r w:rsidR="006B5D26">
              <w:rPr>
                <w:noProof/>
                <w:webHidden/>
              </w:rPr>
              <w:fldChar w:fldCharType="begin"/>
            </w:r>
            <w:r w:rsidR="006B5D26">
              <w:rPr>
                <w:noProof/>
                <w:webHidden/>
              </w:rPr>
              <w:instrText xml:space="preserve"> PAGEREF _Toc72327178 \h </w:instrText>
            </w:r>
            <w:r w:rsidR="006B5D26">
              <w:rPr>
                <w:noProof/>
                <w:webHidden/>
              </w:rPr>
            </w:r>
            <w:r w:rsidR="006B5D26">
              <w:rPr>
                <w:noProof/>
                <w:webHidden/>
              </w:rPr>
              <w:fldChar w:fldCharType="separate"/>
            </w:r>
            <w:r w:rsidR="00881A87">
              <w:rPr>
                <w:noProof/>
                <w:webHidden/>
              </w:rPr>
              <w:t>28</w:t>
            </w:r>
            <w:r w:rsidR="006B5D26">
              <w:rPr>
                <w:noProof/>
                <w:webHidden/>
              </w:rPr>
              <w:fldChar w:fldCharType="end"/>
            </w:r>
          </w:hyperlink>
        </w:p>
        <w:p w14:paraId="208912B8" w14:textId="77777777" w:rsidR="006B5D26" w:rsidRDefault="00D643C4">
          <w:pPr>
            <w:pStyle w:val="11"/>
            <w:tabs>
              <w:tab w:val="right" w:leader="dot" w:pos="8381"/>
            </w:tabs>
            <w:rPr>
              <w:noProof/>
              <w:kern w:val="2"/>
              <w:sz w:val="24"/>
            </w:rPr>
          </w:pPr>
          <w:hyperlink w:anchor="_Toc72327179" w:history="1">
            <w:r w:rsidR="006B5D26" w:rsidRPr="008D3C85">
              <w:rPr>
                <w:rStyle w:val="ae"/>
                <w:rFonts w:hint="eastAsia"/>
                <w:noProof/>
              </w:rPr>
              <w:t>台日經貿</w:t>
            </w:r>
            <w:r w:rsidR="006B5D26">
              <w:rPr>
                <w:noProof/>
                <w:webHidden/>
              </w:rPr>
              <w:tab/>
            </w:r>
            <w:r w:rsidR="006B5D26">
              <w:rPr>
                <w:noProof/>
                <w:webHidden/>
              </w:rPr>
              <w:fldChar w:fldCharType="begin"/>
            </w:r>
            <w:r w:rsidR="006B5D26">
              <w:rPr>
                <w:noProof/>
                <w:webHidden/>
              </w:rPr>
              <w:instrText xml:space="preserve"> PAGEREF _Toc72327179 \h </w:instrText>
            </w:r>
            <w:r w:rsidR="006B5D26">
              <w:rPr>
                <w:noProof/>
                <w:webHidden/>
              </w:rPr>
            </w:r>
            <w:r w:rsidR="006B5D26">
              <w:rPr>
                <w:noProof/>
                <w:webHidden/>
              </w:rPr>
              <w:fldChar w:fldCharType="separate"/>
            </w:r>
            <w:r w:rsidR="00881A87">
              <w:rPr>
                <w:noProof/>
                <w:webHidden/>
              </w:rPr>
              <w:t>31</w:t>
            </w:r>
            <w:r w:rsidR="006B5D26">
              <w:rPr>
                <w:noProof/>
                <w:webHidden/>
              </w:rPr>
              <w:fldChar w:fldCharType="end"/>
            </w:r>
          </w:hyperlink>
        </w:p>
        <w:p w14:paraId="59D44435" w14:textId="1E49B778" w:rsidR="00AD53DC" w:rsidRPr="00A76211" w:rsidRDefault="0045667A" w:rsidP="000F3875">
          <w:pPr>
            <w:spacing w:line="500" w:lineRule="exact"/>
            <w:jc w:val="both"/>
            <w:rPr>
              <w:rFonts w:asciiTheme="minorEastAsia" w:hAnsiTheme="minorEastAsia"/>
            </w:rPr>
          </w:pPr>
          <w:r w:rsidRPr="00A76211">
            <w:rPr>
              <w:rFonts w:asciiTheme="minorEastAsia" w:hAnsiTheme="minorEastAsia"/>
              <w:bCs/>
              <w:lang w:val="zh-TW"/>
            </w:rPr>
            <w:fldChar w:fldCharType="end"/>
          </w:r>
        </w:p>
      </w:sdtContent>
    </w:sdt>
    <w:p w14:paraId="3F499A38" w14:textId="77777777" w:rsidR="003973A7" w:rsidRPr="00A76211" w:rsidRDefault="003973A7" w:rsidP="000F3875">
      <w:pPr>
        <w:spacing w:line="500" w:lineRule="exact"/>
        <w:jc w:val="both"/>
        <w:rPr>
          <w:rFonts w:asciiTheme="minorEastAsia" w:hAnsiTheme="minorEastAsia"/>
          <w:sz w:val="52"/>
          <w:szCs w:val="52"/>
        </w:rPr>
      </w:pPr>
    </w:p>
    <w:p w14:paraId="05AE1E94" w14:textId="77777777" w:rsidR="003973A7" w:rsidRPr="00A76211" w:rsidRDefault="003973A7" w:rsidP="000F3875">
      <w:pPr>
        <w:spacing w:line="500" w:lineRule="exact"/>
        <w:jc w:val="both"/>
        <w:rPr>
          <w:rFonts w:asciiTheme="minorEastAsia" w:hAnsiTheme="minorEastAsia"/>
          <w:sz w:val="52"/>
          <w:szCs w:val="52"/>
        </w:rPr>
      </w:pPr>
    </w:p>
    <w:p w14:paraId="03D7CB24" w14:textId="77777777" w:rsidR="003973A7" w:rsidRPr="00A76211" w:rsidRDefault="003973A7" w:rsidP="000F3875">
      <w:pPr>
        <w:spacing w:line="500" w:lineRule="exact"/>
        <w:jc w:val="both"/>
        <w:rPr>
          <w:rFonts w:asciiTheme="minorEastAsia" w:hAnsiTheme="minorEastAsia"/>
          <w:sz w:val="52"/>
          <w:szCs w:val="52"/>
        </w:rPr>
      </w:pPr>
    </w:p>
    <w:p w14:paraId="0898E079" w14:textId="77777777" w:rsidR="003973A7" w:rsidRPr="00A76211" w:rsidRDefault="003973A7" w:rsidP="000F3875">
      <w:pPr>
        <w:spacing w:line="500" w:lineRule="exact"/>
        <w:jc w:val="both"/>
        <w:rPr>
          <w:rFonts w:asciiTheme="minorEastAsia" w:hAnsiTheme="minorEastAsia"/>
          <w:sz w:val="52"/>
          <w:szCs w:val="52"/>
        </w:rPr>
      </w:pPr>
    </w:p>
    <w:p w14:paraId="6BE844DE" w14:textId="77777777" w:rsidR="003973A7" w:rsidRPr="00A76211" w:rsidRDefault="003973A7" w:rsidP="000F3875">
      <w:pPr>
        <w:spacing w:line="500" w:lineRule="exact"/>
        <w:jc w:val="both"/>
        <w:rPr>
          <w:rFonts w:asciiTheme="minorEastAsia" w:hAnsiTheme="minorEastAsia"/>
          <w:sz w:val="52"/>
          <w:szCs w:val="52"/>
        </w:rPr>
      </w:pPr>
    </w:p>
    <w:p w14:paraId="48A6DA5B" w14:textId="77777777" w:rsidR="003973A7" w:rsidRPr="00A76211" w:rsidRDefault="003973A7" w:rsidP="000F3875">
      <w:pPr>
        <w:spacing w:line="500" w:lineRule="exact"/>
        <w:jc w:val="both"/>
        <w:rPr>
          <w:rFonts w:asciiTheme="minorEastAsia" w:hAnsiTheme="minorEastAsia"/>
          <w:sz w:val="52"/>
          <w:szCs w:val="52"/>
        </w:rPr>
      </w:pPr>
    </w:p>
    <w:p w14:paraId="4413A981" w14:textId="77777777" w:rsidR="003973A7" w:rsidRPr="00A76211" w:rsidRDefault="003973A7" w:rsidP="000F3875">
      <w:pPr>
        <w:spacing w:line="500" w:lineRule="exact"/>
        <w:jc w:val="both"/>
        <w:rPr>
          <w:rFonts w:asciiTheme="minorEastAsia" w:hAnsiTheme="minorEastAsia"/>
          <w:sz w:val="52"/>
          <w:szCs w:val="52"/>
        </w:rPr>
      </w:pPr>
    </w:p>
    <w:p w14:paraId="415A888A" w14:textId="77777777" w:rsidR="003973A7" w:rsidRPr="00A76211" w:rsidRDefault="003973A7" w:rsidP="000F3875">
      <w:pPr>
        <w:spacing w:line="500" w:lineRule="exact"/>
        <w:jc w:val="both"/>
        <w:rPr>
          <w:rFonts w:asciiTheme="minorEastAsia" w:hAnsiTheme="minorEastAsia"/>
          <w:sz w:val="52"/>
          <w:szCs w:val="52"/>
        </w:rPr>
      </w:pPr>
    </w:p>
    <w:p w14:paraId="4934E555" w14:textId="77777777" w:rsidR="003973A7" w:rsidRPr="00A76211" w:rsidRDefault="003973A7" w:rsidP="000F3875">
      <w:pPr>
        <w:spacing w:line="500" w:lineRule="exact"/>
        <w:jc w:val="both"/>
        <w:rPr>
          <w:rFonts w:asciiTheme="minorEastAsia" w:hAnsiTheme="minorEastAsia"/>
          <w:sz w:val="52"/>
          <w:szCs w:val="52"/>
        </w:rPr>
      </w:pPr>
    </w:p>
    <w:p w14:paraId="0D4EC77F" w14:textId="77777777" w:rsidR="003973A7" w:rsidRPr="00A76211" w:rsidRDefault="003973A7" w:rsidP="000F3875">
      <w:pPr>
        <w:spacing w:line="500" w:lineRule="exact"/>
        <w:jc w:val="both"/>
        <w:rPr>
          <w:rFonts w:asciiTheme="minorEastAsia" w:hAnsiTheme="minorEastAsia"/>
          <w:sz w:val="52"/>
          <w:szCs w:val="52"/>
        </w:rPr>
      </w:pPr>
    </w:p>
    <w:p w14:paraId="22480FE8" w14:textId="77777777" w:rsidR="003973A7" w:rsidRPr="00A76211" w:rsidRDefault="003973A7" w:rsidP="000F3875">
      <w:pPr>
        <w:spacing w:line="500" w:lineRule="exact"/>
        <w:jc w:val="both"/>
        <w:rPr>
          <w:rFonts w:asciiTheme="minorEastAsia" w:hAnsiTheme="minorEastAsia"/>
          <w:sz w:val="52"/>
          <w:szCs w:val="52"/>
        </w:rPr>
      </w:pPr>
    </w:p>
    <w:p w14:paraId="4196F6AC" w14:textId="77777777" w:rsidR="003973A7" w:rsidRPr="00A76211" w:rsidRDefault="003973A7" w:rsidP="000F3875">
      <w:pPr>
        <w:spacing w:line="500" w:lineRule="exact"/>
        <w:jc w:val="both"/>
        <w:rPr>
          <w:rFonts w:asciiTheme="minorEastAsia" w:hAnsiTheme="minorEastAsia"/>
          <w:sz w:val="52"/>
          <w:szCs w:val="52"/>
        </w:rPr>
      </w:pPr>
    </w:p>
    <w:p w14:paraId="5781F196" w14:textId="77777777" w:rsidR="003973A7" w:rsidRPr="00A76211" w:rsidRDefault="003973A7" w:rsidP="000F3875">
      <w:pPr>
        <w:spacing w:line="500" w:lineRule="exact"/>
        <w:jc w:val="both"/>
        <w:rPr>
          <w:rFonts w:asciiTheme="minorEastAsia" w:hAnsiTheme="minorEastAsia"/>
          <w:sz w:val="52"/>
          <w:szCs w:val="52"/>
        </w:rPr>
      </w:pPr>
    </w:p>
    <w:p w14:paraId="2F1DDDD0" w14:textId="77777777" w:rsidR="003973A7" w:rsidRPr="00A76211" w:rsidRDefault="003973A7" w:rsidP="000F3875">
      <w:pPr>
        <w:spacing w:line="500" w:lineRule="exact"/>
        <w:jc w:val="both"/>
        <w:rPr>
          <w:rFonts w:asciiTheme="minorEastAsia" w:hAnsiTheme="minorEastAsia"/>
          <w:sz w:val="52"/>
          <w:szCs w:val="52"/>
        </w:rPr>
      </w:pPr>
    </w:p>
    <w:p w14:paraId="27D331A2" w14:textId="77777777" w:rsidR="003973A7" w:rsidRPr="00A76211" w:rsidRDefault="003973A7" w:rsidP="000F3875">
      <w:pPr>
        <w:spacing w:line="500" w:lineRule="exact"/>
        <w:jc w:val="both"/>
        <w:rPr>
          <w:rFonts w:asciiTheme="minorEastAsia" w:hAnsiTheme="minorEastAsia"/>
          <w:sz w:val="52"/>
          <w:szCs w:val="52"/>
        </w:rPr>
      </w:pPr>
    </w:p>
    <w:p w14:paraId="6C23C8C0" w14:textId="77777777" w:rsidR="003973A7" w:rsidRPr="00A76211" w:rsidRDefault="003973A7" w:rsidP="000F3875">
      <w:pPr>
        <w:spacing w:line="500" w:lineRule="exact"/>
        <w:jc w:val="both"/>
        <w:rPr>
          <w:rFonts w:asciiTheme="minorEastAsia" w:hAnsiTheme="minorEastAsia"/>
          <w:sz w:val="52"/>
          <w:szCs w:val="52"/>
        </w:rPr>
      </w:pPr>
    </w:p>
    <w:p w14:paraId="33D950BB" w14:textId="77777777" w:rsidR="003973A7" w:rsidRPr="00A76211" w:rsidRDefault="003973A7" w:rsidP="000F3875">
      <w:pPr>
        <w:spacing w:line="500" w:lineRule="exact"/>
        <w:jc w:val="both"/>
        <w:rPr>
          <w:rFonts w:asciiTheme="minorEastAsia" w:hAnsiTheme="minorEastAsia"/>
          <w:sz w:val="52"/>
          <w:szCs w:val="52"/>
        </w:rPr>
      </w:pPr>
    </w:p>
    <w:p w14:paraId="32FAEDD3" w14:textId="77777777" w:rsidR="003973A7" w:rsidRPr="00A76211" w:rsidRDefault="003973A7" w:rsidP="000F3875">
      <w:pPr>
        <w:spacing w:line="500" w:lineRule="exact"/>
        <w:jc w:val="both"/>
        <w:rPr>
          <w:rFonts w:asciiTheme="minorEastAsia" w:hAnsiTheme="minorEastAsia"/>
          <w:sz w:val="52"/>
          <w:szCs w:val="52"/>
        </w:rPr>
      </w:pPr>
    </w:p>
    <w:p w14:paraId="5F8293F6" w14:textId="77777777" w:rsidR="003973A7" w:rsidRPr="00A76211" w:rsidRDefault="003973A7" w:rsidP="000F3875">
      <w:pPr>
        <w:spacing w:line="500" w:lineRule="exact"/>
        <w:jc w:val="both"/>
        <w:rPr>
          <w:rFonts w:asciiTheme="minorEastAsia" w:hAnsiTheme="minorEastAsia"/>
          <w:sz w:val="52"/>
          <w:szCs w:val="52"/>
        </w:rPr>
      </w:pPr>
    </w:p>
    <w:p w14:paraId="2F733C2E" w14:textId="77777777" w:rsidR="003973A7" w:rsidRPr="00A76211" w:rsidRDefault="003973A7" w:rsidP="000F3875">
      <w:pPr>
        <w:spacing w:line="500" w:lineRule="exact"/>
        <w:jc w:val="both"/>
        <w:rPr>
          <w:rFonts w:asciiTheme="minorEastAsia" w:hAnsiTheme="minorEastAsia"/>
          <w:sz w:val="52"/>
          <w:szCs w:val="52"/>
        </w:rPr>
      </w:pPr>
    </w:p>
    <w:p w14:paraId="72D87531" w14:textId="77777777" w:rsidR="003973A7" w:rsidRPr="00A76211" w:rsidRDefault="003973A7" w:rsidP="000F3875">
      <w:pPr>
        <w:spacing w:line="500" w:lineRule="exact"/>
        <w:jc w:val="both"/>
        <w:rPr>
          <w:rFonts w:asciiTheme="minorEastAsia" w:hAnsiTheme="minorEastAsia"/>
          <w:sz w:val="52"/>
          <w:szCs w:val="52"/>
        </w:rPr>
      </w:pPr>
    </w:p>
    <w:p w14:paraId="7514D9C0" w14:textId="77777777" w:rsidR="003973A7" w:rsidRPr="00A76211" w:rsidRDefault="003973A7" w:rsidP="000F3875">
      <w:pPr>
        <w:spacing w:line="500" w:lineRule="exact"/>
        <w:jc w:val="both"/>
        <w:rPr>
          <w:rFonts w:asciiTheme="minorEastAsia" w:hAnsiTheme="minorEastAsia"/>
          <w:sz w:val="52"/>
          <w:szCs w:val="52"/>
        </w:rPr>
      </w:pPr>
    </w:p>
    <w:p w14:paraId="3BF28BD1" w14:textId="77777777" w:rsidR="003973A7" w:rsidRPr="00A76211" w:rsidRDefault="003973A7" w:rsidP="000F3875">
      <w:pPr>
        <w:spacing w:line="500" w:lineRule="exact"/>
        <w:jc w:val="both"/>
        <w:rPr>
          <w:rFonts w:asciiTheme="minorEastAsia" w:hAnsiTheme="minorEastAsia"/>
          <w:sz w:val="52"/>
          <w:szCs w:val="52"/>
        </w:rPr>
      </w:pPr>
    </w:p>
    <w:p w14:paraId="62EAAE82" w14:textId="77777777" w:rsidR="003973A7" w:rsidRPr="00A76211" w:rsidRDefault="003973A7" w:rsidP="000F3875">
      <w:pPr>
        <w:spacing w:line="500" w:lineRule="exact"/>
        <w:jc w:val="both"/>
        <w:rPr>
          <w:rFonts w:asciiTheme="minorEastAsia" w:hAnsiTheme="minorEastAsia"/>
          <w:sz w:val="52"/>
          <w:szCs w:val="52"/>
        </w:rPr>
      </w:pPr>
    </w:p>
    <w:p w14:paraId="6035AC68" w14:textId="77777777" w:rsidR="003973A7" w:rsidRPr="00A76211" w:rsidRDefault="003973A7" w:rsidP="000F3875">
      <w:pPr>
        <w:spacing w:line="500" w:lineRule="exact"/>
        <w:jc w:val="both"/>
        <w:rPr>
          <w:rFonts w:asciiTheme="minorEastAsia" w:hAnsiTheme="minorEastAsia"/>
          <w:sz w:val="52"/>
          <w:szCs w:val="52"/>
        </w:rPr>
      </w:pPr>
    </w:p>
    <w:p w14:paraId="0624034D" w14:textId="59F863FF" w:rsidR="003973A7" w:rsidRPr="00A76211" w:rsidRDefault="003973A7" w:rsidP="000F3875">
      <w:pPr>
        <w:spacing w:line="500" w:lineRule="exact"/>
        <w:jc w:val="both"/>
        <w:rPr>
          <w:rFonts w:asciiTheme="minorEastAsia" w:hAnsiTheme="minorEastAsia"/>
          <w:sz w:val="52"/>
          <w:szCs w:val="52"/>
        </w:rPr>
      </w:pPr>
    </w:p>
    <w:p w14:paraId="29210E25" w14:textId="78BF932D" w:rsidR="007B119C" w:rsidRPr="00A76211" w:rsidRDefault="007B119C" w:rsidP="000F3875">
      <w:pPr>
        <w:spacing w:line="500" w:lineRule="exact"/>
        <w:jc w:val="both"/>
        <w:rPr>
          <w:rFonts w:asciiTheme="minorEastAsia" w:hAnsiTheme="minorEastAsia"/>
          <w:sz w:val="52"/>
          <w:szCs w:val="52"/>
        </w:rPr>
      </w:pPr>
    </w:p>
    <w:p w14:paraId="687E1EE1" w14:textId="27A2EB0B" w:rsidR="00A76211" w:rsidRPr="00A76211" w:rsidRDefault="00A76211">
      <w:pPr>
        <w:widowControl/>
        <w:rPr>
          <w:rFonts w:asciiTheme="minorEastAsia" w:hAnsiTheme="minorEastAsia"/>
          <w:sz w:val="52"/>
          <w:szCs w:val="52"/>
        </w:rPr>
      </w:pPr>
      <w:r w:rsidRPr="00A76211">
        <w:rPr>
          <w:rFonts w:asciiTheme="minorEastAsia" w:hAnsiTheme="minorEastAsia"/>
          <w:sz w:val="52"/>
          <w:szCs w:val="52"/>
        </w:rPr>
        <w:br w:type="page"/>
      </w:r>
    </w:p>
    <w:p w14:paraId="301FD552" w14:textId="77777777" w:rsidR="007B119C" w:rsidRPr="00A76211" w:rsidRDefault="007B119C" w:rsidP="000F3875">
      <w:pPr>
        <w:spacing w:line="500" w:lineRule="exact"/>
        <w:jc w:val="both"/>
        <w:rPr>
          <w:rFonts w:asciiTheme="minorEastAsia" w:hAnsiTheme="minorEastAsia"/>
          <w:sz w:val="52"/>
          <w:szCs w:val="52"/>
        </w:rPr>
      </w:pPr>
    </w:p>
    <w:p w14:paraId="3288A52A" w14:textId="77777777" w:rsidR="00AF4233" w:rsidRPr="00A76211" w:rsidRDefault="00633099" w:rsidP="00D33B63">
      <w:pPr>
        <w:spacing w:line="500" w:lineRule="exact"/>
        <w:jc w:val="center"/>
        <w:rPr>
          <w:rFonts w:asciiTheme="minorEastAsia" w:hAnsiTheme="minorEastAsia"/>
          <w:sz w:val="52"/>
          <w:szCs w:val="52"/>
        </w:rPr>
      </w:pPr>
      <w:r w:rsidRPr="00A76211">
        <w:rPr>
          <w:rFonts w:asciiTheme="minorEastAsia" w:hAnsiTheme="minorEastAsia"/>
          <w:sz w:val="52"/>
          <w:szCs w:val="52"/>
        </w:rPr>
        <w:t>經貿要聞</w:t>
      </w:r>
    </w:p>
    <w:p w14:paraId="715E7D1B" w14:textId="77777777" w:rsidR="00BE7F44" w:rsidRPr="00A76211" w:rsidRDefault="00633099" w:rsidP="000F3875">
      <w:pPr>
        <w:pStyle w:val="1"/>
        <w:spacing w:before="0" w:after="0" w:line="500" w:lineRule="exact"/>
        <w:jc w:val="both"/>
        <w:rPr>
          <w:rFonts w:asciiTheme="minorEastAsia" w:eastAsiaTheme="minorEastAsia" w:hAnsiTheme="minorEastAsia"/>
          <w:b w:val="0"/>
          <w:sz w:val="24"/>
          <w:szCs w:val="24"/>
        </w:rPr>
      </w:pPr>
      <w:bookmarkStart w:id="68" w:name="_Toc493747527"/>
      <w:bookmarkStart w:id="69" w:name="_Toc493747590"/>
      <w:bookmarkStart w:id="70" w:name="_Toc493747713"/>
      <w:bookmarkStart w:id="71" w:name="_Toc493748087"/>
      <w:bookmarkStart w:id="72" w:name="_Toc493748154"/>
      <w:bookmarkStart w:id="73" w:name="_Toc72327156"/>
      <w:r w:rsidRPr="00A76211">
        <w:rPr>
          <w:rFonts w:asciiTheme="minorEastAsia" w:eastAsiaTheme="minorEastAsia" w:hAnsiTheme="minorEastAsia" w:hint="eastAsia"/>
          <w:b w:val="0"/>
          <w:sz w:val="24"/>
          <w:szCs w:val="24"/>
        </w:rPr>
        <w:t>經貿政策與總體經濟</w:t>
      </w:r>
      <w:bookmarkEnd w:id="68"/>
      <w:bookmarkEnd w:id="69"/>
      <w:bookmarkEnd w:id="70"/>
      <w:bookmarkEnd w:id="71"/>
      <w:bookmarkEnd w:id="72"/>
      <w:bookmarkEnd w:id="73"/>
    </w:p>
    <w:p w14:paraId="50F271A3" w14:textId="77777777" w:rsidR="00BE7F44" w:rsidRPr="00A76211" w:rsidRDefault="00894C5C" w:rsidP="000F3875">
      <w:pPr>
        <w:spacing w:line="480" w:lineRule="exact"/>
        <w:jc w:val="both"/>
        <w:rPr>
          <w:rFonts w:asciiTheme="minorEastAsia" w:hAnsiTheme="minorEastAsia"/>
        </w:rPr>
      </w:pPr>
      <w:r w:rsidRPr="00A76211">
        <w:rPr>
          <w:rFonts w:asciiTheme="minorEastAsia" w:hAnsiTheme="minorEastAsia"/>
          <w:noProof/>
        </w:rPr>
        <mc:AlternateContent>
          <mc:Choice Requires="wps">
            <w:drawing>
              <wp:anchor distT="0" distB="0" distL="114300" distR="114300" simplePos="0" relativeHeight="251805696" behindDoc="0" locked="0" layoutInCell="1" allowOverlap="1" wp14:anchorId="5D4BBE98" wp14:editId="3DDBA9FB">
                <wp:simplePos x="0" y="0"/>
                <wp:positionH relativeFrom="column">
                  <wp:posOffset>-207010</wp:posOffset>
                </wp:positionH>
                <wp:positionV relativeFrom="paragraph">
                  <wp:posOffset>73660</wp:posOffset>
                </wp:positionV>
                <wp:extent cx="5759450" cy="504825"/>
                <wp:effectExtent l="0" t="0" r="12700"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04825"/>
                        </a:xfrm>
                        <a:prstGeom prst="rect">
                          <a:avLst/>
                        </a:prstGeom>
                        <a:solidFill>
                          <a:srgbClr val="FFFFFF"/>
                        </a:solidFill>
                        <a:ln w="9525">
                          <a:solidFill>
                            <a:srgbClr val="000000"/>
                          </a:solidFill>
                          <a:miter lim="800000"/>
                          <a:headEnd/>
                          <a:tailEnd/>
                        </a:ln>
                      </wps:spPr>
                      <wps:txbx>
                        <w:txbxContent>
                          <w:p w14:paraId="6BA11A07" w14:textId="0263704A" w:rsidR="006B5D26" w:rsidRPr="001360A1" w:rsidRDefault="006B5D26" w:rsidP="005B0343">
                            <w:pPr>
                              <w:pStyle w:val="2"/>
                              <w:jc w:val="center"/>
                              <w:rPr>
                                <w:rFonts w:asciiTheme="minorEastAsia" w:eastAsiaTheme="minorEastAsia" w:hAnsiTheme="minorEastAsia"/>
                                <w:b w:val="0"/>
                                <w:sz w:val="32"/>
                                <w:szCs w:val="32"/>
                              </w:rPr>
                            </w:pPr>
                            <w:bookmarkStart w:id="74" w:name="_Toc72327157"/>
                            <w:r w:rsidRPr="006F15C5">
                              <w:rPr>
                                <w:rFonts w:asciiTheme="minorEastAsia" w:eastAsiaTheme="minorEastAsia" w:hAnsiTheme="minorEastAsia" w:hint="eastAsia"/>
                                <w:b w:val="0"/>
                                <w:sz w:val="32"/>
                                <w:szCs w:val="32"/>
                              </w:rPr>
                              <w:t>日本國內就日美領袖會談重要關切內容</w:t>
                            </w:r>
                            <w:bookmarkEnd w:id="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BBE98" id="矩形 4" o:spid="_x0000_s1031" style="position:absolute;left:0;text-align:left;margin-left:-16.3pt;margin-top:5.8pt;width:453.5pt;height:3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">
                <v:textbox>
                  <w:txbxContent>
                    <w:p w14:paraId="6BA11A07" w14:textId="0263704A" w:rsidR="006B5D26" w:rsidRPr="001360A1" w:rsidRDefault="006B5D26" w:rsidP="005B0343">
                      <w:pPr>
                        <w:pStyle w:val="2"/>
                        <w:jc w:val="center"/>
                        <w:rPr>
                          <w:rFonts w:asciiTheme="minorEastAsia" w:eastAsiaTheme="minorEastAsia" w:hAnsiTheme="minorEastAsia"/>
                          <w:b w:val="0"/>
                          <w:sz w:val="32"/>
                          <w:szCs w:val="32"/>
                        </w:rPr>
                      </w:pPr>
                      <w:bookmarkStart w:id="75" w:name="_Toc72327157"/>
                      <w:r w:rsidRPr="006F15C5">
                        <w:rPr>
                          <w:rFonts w:asciiTheme="minorEastAsia" w:eastAsiaTheme="minorEastAsia" w:hAnsiTheme="minorEastAsia" w:hint="eastAsia"/>
                          <w:b w:val="0"/>
                          <w:sz w:val="32"/>
                          <w:szCs w:val="32"/>
                        </w:rPr>
                        <w:t>日本國內就日美領袖會談重要關切內容</w:t>
                      </w:r>
                      <w:bookmarkEnd w:id="75"/>
                    </w:p>
                  </w:txbxContent>
                </v:textbox>
              </v:rect>
            </w:pict>
          </mc:Fallback>
        </mc:AlternateContent>
      </w:r>
    </w:p>
    <w:p w14:paraId="7FFE6BBA" w14:textId="77777777" w:rsidR="00BE7F44" w:rsidRPr="00A76211" w:rsidRDefault="00BE7F44" w:rsidP="000F3875">
      <w:pPr>
        <w:spacing w:line="480" w:lineRule="exact"/>
        <w:jc w:val="both"/>
        <w:rPr>
          <w:rFonts w:asciiTheme="minorEastAsia" w:hAnsiTheme="minorEastAsia"/>
        </w:rPr>
      </w:pPr>
    </w:p>
    <w:p w14:paraId="4A4C520D" w14:textId="77777777" w:rsidR="006F15C5" w:rsidRPr="006F15C5" w:rsidRDefault="006F15C5" w:rsidP="006F15C5">
      <w:pPr>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szCs w:val="24"/>
        </w:rPr>
        <w:t>依據日本各主要媒體報導，日本首相菅義偉於2021年4月15日至18日訪美，並於16日與美國總統拜登(Joe Biden)在華府共同召開日美領袖峰會，此係</w:t>
      </w:r>
      <w:r w:rsidRPr="006F15C5">
        <w:rPr>
          <w:rFonts w:ascii="新細明體" w:eastAsia="新細明體" w:hAnsi="新細明體" w:cs="Times New Roman" w:hint="eastAsia"/>
          <w:szCs w:val="24"/>
        </w:rPr>
        <w:t>Biden總統於2021年1月上任以來首次會見國外領袖，顯示在東亞地緣政治乃至於「自由開放印度-太平洋」(FOIP) 願景中，日本外交地位日趨重要。</w:t>
      </w:r>
    </w:p>
    <w:p w14:paraId="6CF49835" w14:textId="77777777" w:rsidR="006F15C5" w:rsidRPr="006F15C5" w:rsidRDefault="006F15C5" w:rsidP="006F15C5">
      <w:pPr>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本次日美領袖峰會議題廣為日本各界所關注，綜整官方、智庫、媒體討論內容摘陳如次：</w:t>
      </w:r>
    </w:p>
    <w:p w14:paraId="7E802123" w14:textId="77777777" w:rsidR="006F15C5" w:rsidRPr="006F15C5" w:rsidRDefault="006F15C5" w:rsidP="006F15C5">
      <w:pPr>
        <w:numPr>
          <w:ilvl w:val="0"/>
          <w:numId w:val="8"/>
        </w:numPr>
        <w:spacing w:line="500" w:lineRule="exact"/>
        <w:ind w:leftChars="200" w:left="993" w:hanging="513"/>
        <w:jc w:val="both"/>
        <w:rPr>
          <w:rFonts w:ascii="新細明體" w:eastAsia="新細明體" w:hAnsi="新細明體" w:cs="Times New Roman"/>
          <w:szCs w:val="24"/>
        </w:rPr>
      </w:pPr>
      <w:r w:rsidRPr="006F15C5">
        <w:rPr>
          <w:rFonts w:ascii="新細明體" w:eastAsia="新細明體" w:hAnsi="新細明體" w:cs="Times New Roman" w:hint="eastAsia"/>
          <w:szCs w:val="24"/>
        </w:rPr>
        <w:t>美國政府印太政策與東亞地緣政治：</w:t>
      </w:r>
    </w:p>
    <w:p w14:paraId="14842D89"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拜登總統上任未滿百日，現階段對中強硬態度原則上仍承繼前總統川普(Donald Trump)留下之政治路線，持續關切臺灣、香港及新疆相關問題，惟更加重視與日本、澳洲、NATO、印度等國際間合作，包括舉辦四方安全會談(QUAD)、美日外交國防雙部長會談、重返聯合聯合國人權理事會(UNHRC)並投入下任理事國選舉等。</w:t>
      </w:r>
    </w:p>
    <w:p w14:paraId="2DD390F3"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美國新政府頻繁就海洋安全、臺灣等議題向中國施壓，並認為中國威脅到包含臺灣海峽在內之印度太平洋區域安定，日本輿論認為未來「臺灣海峽」與「自由開放印度-太平洋」之連結值得密切關注。日美同盟係維持「自由開放印度-太平洋」區域和平安定之國際公共財，日本政府應持續關注拜登政府政策走向，強化QUAD暨印太區域合作，必要時仍需配合美國及其同盟、友好國家之外交立場，適時向中國警告施壓。</w:t>
      </w:r>
    </w:p>
    <w:p w14:paraId="286C8C40"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長期以來，日美國防安全研究傾向獨立看待「釣魚台(日稱「尖閣群島」)問題」及「臺海問題」，一方面期待日美安保同盟涵蓋釣魚台海域，另一方面卻又對臺海問題保持沉默。隨著中國加強對臺灣軍事壓力，前述兩個問題已相互連結，日本各界必須正視此一狀況。對</w:t>
      </w:r>
      <w:r w:rsidRPr="006F15C5">
        <w:rPr>
          <w:rFonts w:ascii="新細明體" w:eastAsia="新細明體" w:hAnsi="新細明體" w:cs="Times New Roman" w:hint="eastAsia"/>
          <w:szCs w:val="24"/>
        </w:rPr>
        <w:lastRenderedPageBreak/>
        <w:t>此，日本自民黨稅制調查會長甘利明眾議員(曾任日本經濟再生大臣，負責TPP12國談判)建議，日美應該針對臺海發生戰事時之雙方合作方式進行事前磋商。</w:t>
      </w:r>
    </w:p>
    <w:p w14:paraId="674D4226" w14:textId="77777777" w:rsidR="006F15C5" w:rsidRPr="006F15C5" w:rsidRDefault="006F15C5" w:rsidP="006F15C5">
      <w:pPr>
        <w:numPr>
          <w:ilvl w:val="0"/>
          <w:numId w:val="8"/>
        </w:numPr>
        <w:spacing w:line="500" w:lineRule="exact"/>
        <w:ind w:leftChars="200" w:left="993" w:hanging="513"/>
        <w:jc w:val="both"/>
        <w:rPr>
          <w:rFonts w:ascii="新細明體" w:eastAsia="新細明體" w:hAnsi="新細明體" w:cs="Times New Roman"/>
          <w:szCs w:val="24"/>
        </w:rPr>
      </w:pPr>
      <w:r w:rsidRPr="006F15C5">
        <w:rPr>
          <w:rFonts w:ascii="新細明體" w:eastAsia="新細明體" w:hAnsi="新細明體" w:cs="Times New Roman" w:hint="eastAsia"/>
          <w:szCs w:val="24"/>
        </w:rPr>
        <w:t>中國在軍事、經濟、價值觀等各領域正在挑戰美國霸權已成為華府跨黨派共識，並影響美國外交政策與日美關係走向，今後日美重點合作經貿領域可能包括：</w:t>
      </w:r>
    </w:p>
    <w:p w14:paraId="19EF8FE9"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先進技術發展(含半導體供應鏈)：</w:t>
      </w:r>
    </w:p>
    <w:p w14:paraId="1670AAE6"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因中國在經濟、科技領域之急速發展，自1980年代以來強調小政府、去管制化及自由市場經濟之「新自由主義典範」(Neoliberalism paradigm) 已面臨挑戰與修正，歐美日等國家基於地緣政治、安全保障問題，未來「政府」將在經濟與科技發展扮演更積極的角色。美國政府已意識到具備尖端先進技術優勢有其戰略重要性，亟盼聯合日本共同維持技術領先之優勢，首要領域包括半導體、5G通訊、減排科技等。</w:t>
      </w:r>
    </w:p>
    <w:p w14:paraId="7B58F771"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日本經濟新聞引述臺灣市調公司資料，包括台積電(TSMC)、聯電(UMC)等臺灣企業囊擴全球64%半導體晶圓代工業務，其中日本半導體大廠Renesas Electronics亦有3成委託臺灣製造。據美國半導體協會(SIA)分析報告，倘臺灣晶圓代工廠停產1年，可能造成全球電子業1年4,900億美元損失；若美、中各自構築自給自足的半導體供應鏈，前期投資約分別需要3,500億至4,200億美元以及1,750億至2,500億美元，相關成本轉嫁可能導致半導體價格上漲35%至65%。</w:t>
      </w:r>
    </w:p>
    <w:p w14:paraId="1F19AB9B"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半導體供應鏈重整主要是為分散當前全球先進半導體製造過度集中臺、韓等東亞區域之風險，據Intel分析，全球近50%半導體係於美國境內銷售，惟美國製造半導體僅占全球10%。美國政府於</w:t>
      </w:r>
      <w:r w:rsidRPr="006F15C5">
        <w:rPr>
          <w:rFonts w:ascii="新細明體" w:eastAsia="新細明體" w:hAnsi="新細明體" w:cs="Times New Roman"/>
          <w:szCs w:val="24"/>
        </w:rPr>
        <w:t>3月底公布8年2兆美元之基礎建設預算計畫，當中包含3</w:t>
      </w:r>
      <w:r w:rsidRPr="006F15C5">
        <w:rPr>
          <w:rFonts w:ascii="新細明體" w:eastAsia="新細明體" w:hAnsi="新細明體" w:cs="Times New Roman" w:hint="eastAsia"/>
          <w:szCs w:val="24"/>
        </w:rPr>
        <w:t>,</w:t>
      </w:r>
      <w:r w:rsidRPr="006F15C5">
        <w:rPr>
          <w:rFonts w:ascii="新細明體" w:eastAsia="新細明體" w:hAnsi="新細明體" w:cs="Times New Roman"/>
          <w:szCs w:val="24"/>
        </w:rPr>
        <w:t>000億美元推動佈建國內半導體(500億美元)等重要產業鏈，而</w:t>
      </w:r>
      <w:r w:rsidRPr="006F15C5">
        <w:rPr>
          <w:rFonts w:ascii="新細明體" w:eastAsia="新細明體" w:hAnsi="新細明體" w:cs="Times New Roman" w:hint="eastAsia"/>
          <w:szCs w:val="24"/>
        </w:rPr>
        <w:t>Intel亦於3月23日宣布投資200億美元於亞利桑那州設置2間</w:t>
      </w:r>
      <w:r w:rsidRPr="006F15C5">
        <w:rPr>
          <w:rFonts w:ascii="新細明體" w:eastAsia="新細明體" w:hAnsi="新細明體" w:cs="Times New Roman" w:hint="eastAsia"/>
          <w:szCs w:val="24"/>
        </w:rPr>
        <w:lastRenderedPageBreak/>
        <w:t>新廠，未來將擴大發展晶圓代工(foundry)業務。</w:t>
      </w:r>
    </w:p>
    <w:p w14:paraId="36D90F08"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日本政府於2021年4月12日由內閣官房長加藤勝信邀集官產學界召開「成長戰略會議」，就改善日本依賴海外半導體供應鏈現況、推動國內製造尖端半導體、設置數據中心(data center)以及強化高性能EV蓄電池研發等研擬對策及投資獎勵措施，預定於2021年夏季推出政策方針。</w:t>
      </w:r>
    </w:p>
    <w:p w14:paraId="402288D0"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根據美國市調公司</w:t>
      </w:r>
      <w:r w:rsidRPr="006F15C5">
        <w:rPr>
          <w:rFonts w:ascii="新細明體" w:eastAsia="新細明體" w:hAnsi="新細明體" w:cs="Times New Roman"/>
          <w:szCs w:val="24"/>
        </w:rPr>
        <w:t>VLSI</w:t>
      </w:r>
      <w:r w:rsidRPr="006F15C5">
        <w:rPr>
          <w:rFonts w:ascii="新細明體" w:eastAsia="新細明體" w:hAnsi="新細明體" w:cs="Times New Roman" w:hint="eastAsia"/>
          <w:szCs w:val="24"/>
        </w:rPr>
        <w:t xml:space="preserve"> </w:t>
      </w:r>
      <w:r w:rsidRPr="006F15C5">
        <w:rPr>
          <w:rFonts w:ascii="新細明體" w:eastAsia="新細明體" w:hAnsi="新細明體" w:cs="Times New Roman"/>
          <w:szCs w:val="24"/>
        </w:rPr>
        <w:t>research</w:t>
      </w:r>
      <w:r w:rsidRPr="006F15C5">
        <w:rPr>
          <w:rFonts w:ascii="新細明體" w:eastAsia="新細明體" w:hAnsi="新細明體" w:cs="Times New Roman" w:hint="eastAsia"/>
          <w:szCs w:val="24"/>
        </w:rPr>
        <w:t>統計，2019年全球營收前15大半導體製造裝置企業中，日本囊擴8家，分別是Tokyo Electron、Advantest、SCREEN、Hitachi High-Tech、Nikon、Kousai Electric、Daifuku、Canon等。此外，在半導體上游關鍵材料如矽晶圓(信越化學、SUMCO等企業)、光阻劑(JSR、東京應化工業等)等亦具備相當競爭力，爰現階段半導體產業鏈重整係以強化美國國內製造為重心，日本則在製造裝置、上游材料等協助美方。</w:t>
      </w:r>
    </w:p>
    <w:p w14:paraId="07E7646A"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協助發展中國家基礎硬體建設：</w:t>
      </w:r>
    </w:p>
    <w:p w14:paraId="5303E99C"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美拜登總統於3月26日向英國首相強森(Boris Johnson)建議，盼能在民主國家間成立類似「一帶一路」架構，提供必要援助。中國透過龐大對外經濟援助及基礎建設輸出，在「一帶一路」沿線國、東歐及中南美等區域之影響力持續上升，惟當前美國政治對海外援助態度相對消極，爰盼強化與日本在基礎硬體建設之合作，活用日本在東南亞等區域國際援助(ODA)之經驗。</w:t>
      </w:r>
    </w:p>
    <w:p w14:paraId="5825DADD"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日、美、澳曾於2019年11月規劃在「自由開放印度太平洋」下建立Blue Dot Network (BDN)認證制度，審查印太區域國家之相關基礎建設計畫之可行性及永續性，經BDN審認之計畫可更容易取得他國政府、國際組織或銀行之融資。未來日美或可實際落實與推廣此一構想。</w:t>
      </w:r>
    </w:p>
    <w:p w14:paraId="3F4A3E48" w14:textId="77777777" w:rsidR="006F15C5" w:rsidRPr="006F15C5" w:rsidRDefault="006F15C5" w:rsidP="006F15C5">
      <w:pPr>
        <w:numPr>
          <w:ilvl w:val="1"/>
          <w:numId w:val="8"/>
        </w:numPr>
        <w:spacing w:line="500" w:lineRule="exact"/>
        <w:ind w:left="132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氣候變遷暨減排政策：</w:t>
      </w:r>
    </w:p>
    <w:p w14:paraId="1E441C83"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日美將創設《日美氣候變遷夥伴協定》強化高性能蓄電池、氫能等科技研發以及援助開發中國家等，惟日本仍須持續關注美</w:t>
      </w:r>
      <w:r w:rsidRPr="006F15C5">
        <w:rPr>
          <w:rFonts w:ascii="新細明體" w:eastAsia="新細明體" w:hAnsi="新細明體" w:cs="Times New Roman" w:hint="eastAsia"/>
          <w:szCs w:val="24"/>
        </w:rPr>
        <w:lastRenderedPageBreak/>
        <w:t>歐相關政策動向，避免減排政策研擬、法規整備落後。</w:t>
      </w:r>
    </w:p>
    <w:p w14:paraId="36068497"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日本、歐洲雖然歡迎美國重返《巴黎氣候變遷協議》，惟美國民主黨內部分專家對於煤炭火力發電廠建設與輸出具負面觀感，此節或將影響日本在相關領域之設備、技術輸出與商機。</w:t>
      </w:r>
    </w:p>
    <w:p w14:paraId="331954C5" w14:textId="77777777" w:rsidR="006F15C5" w:rsidRPr="006F15C5" w:rsidRDefault="006F15C5" w:rsidP="006F15C5">
      <w:pPr>
        <w:numPr>
          <w:ilvl w:val="2"/>
          <w:numId w:val="8"/>
        </w:numPr>
        <w:spacing w:line="500" w:lineRule="exact"/>
        <w:ind w:left="1800" w:hanging="3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同盟成為在印太區域全方位牽制中國之主軸，惟美方仍希望在氣候變遷與溫室氣體減排、避免大規模毀滅性武器擴散等議題尋求與中方合作，此節或為安撫美國民主黨內部左派之政治辭令，而中國如何回應美國呼籲強化氣候變遷合作為一觀察重點。</w:t>
      </w:r>
    </w:p>
    <w:p w14:paraId="6DD5E115" w14:textId="77777777" w:rsidR="006F15C5" w:rsidRPr="006F15C5" w:rsidRDefault="006F15C5" w:rsidP="006F15C5">
      <w:pPr>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szCs w:val="24"/>
        </w:rPr>
        <w:t>日本智庫</w:t>
      </w:r>
      <w:r w:rsidRPr="006F15C5">
        <w:rPr>
          <w:rFonts w:ascii="新細明體" w:eastAsia="新細明體" w:hAnsi="新細明體" w:cs="Times New Roman" w:hint="eastAsia"/>
          <w:szCs w:val="24"/>
        </w:rPr>
        <w:t>MIZUHO Research &amp; Technology主任研究員菅原淳一就日美領袖峰會談重要經貿議題對我國可能影響，綜整分析如次：</w:t>
      </w:r>
    </w:p>
    <w:p w14:paraId="4128C276" w14:textId="77777777" w:rsidR="006F15C5" w:rsidRPr="006F15C5" w:rsidRDefault="006F15C5" w:rsidP="006F15C5">
      <w:pPr>
        <w:numPr>
          <w:ilvl w:val="0"/>
          <w:numId w:val="15"/>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 xml:space="preserve">日美推動半導體產業鏈重整惟製造能力、產量仍無法自給自足： </w:t>
      </w:r>
    </w:p>
    <w:p w14:paraId="53B90EFE" w14:textId="77777777" w:rsidR="006F15C5" w:rsidRPr="006F15C5" w:rsidRDefault="006F15C5" w:rsidP="006F15C5">
      <w:pPr>
        <w:numPr>
          <w:ilvl w:val="0"/>
          <w:numId w:val="16"/>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依據美國IC Insight2021年3月16日分析報告，目前全球有能力製造高端半導體之企業僅美國Intel、臺灣TSMC以及韓國Samsung，後兩家已分別進入5奈米、7奈米穩定量產階段，惟Intel 7奈米預計要到2022才能量產，此時其他兩家可能已進入3奈米量產階段。TSMC、Samsung近年持續提高研發及設備相關資本支出，2021年投資額合計至少555億美元，占全球半導體產業投資總額約43%。美國、歐盟、中國政府至少須連續5年每年支出300億美元，其半導體企業才有機會追上TSMC、Samsung技術水平。</w:t>
      </w:r>
    </w:p>
    <w:p w14:paraId="7D811636" w14:textId="77777777" w:rsidR="006F15C5" w:rsidRPr="006F15C5" w:rsidRDefault="006F15C5" w:rsidP="006F15C5">
      <w:pPr>
        <w:numPr>
          <w:ilvl w:val="0"/>
          <w:numId w:val="16"/>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美國未來可能利用政府採購途徑加強向Intel等國內半導體廠採購，惟全球半導體仍供給不足而TSMC技術短期內亦難以被取代，未來日美企業最尖端半導體代工仍須委託TSMC(包含預定於2024年開始量產之亞利桑那州工廠)，其他包括車用半導體等較低階半導體則可能委託其他企業。</w:t>
      </w:r>
    </w:p>
    <w:p w14:paraId="5C3E240E" w14:textId="77777777" w:rsidR="006F15C5" w:rsidRPr="006F15C5" w:rsidRDefault="006F15C5" w:rsidP="006F15C5">
      <w:pPr>
        <w:numPr>
          <w:ilvl w:val="0"/>
          <w:numId w:val="15"/>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日美應在尊重東亞、東南亞既有經貿結構下推動美中部份領域產業脫鉤(Decoupling)：</w:t>
      </w:r>
    </w:p>
    <w:p w14:paraId="56FA1276" w14:textId="77777777" w:rsidR="006F15C5" w:rsidRPr="006F15C5" w:rsidRDefault="006F15C5" w:rsidP="006F15C5">
      <w:pPr>
        <w:numPr>
          <w:ilvl w:val="0"/>
          <w:numId w:val="17"/>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菅原主任研究員認為，美國為維持產業競爭力及國家安全，今後將在</w:t>
      </w:r>
      <w:r w:rsidRPr="006F15C5">
        <w:rPr>
          <w:rFonts w:ascii="新細明體" w:eastAsia="新細明體" w:hAnsi="新細明體" w:cs="Times New Roman" w:hint="eastAsia"/>
          <w:szCs w:val="24"/>
        </w:rPr>
        <w:lastRenderedPageBreak/>
        <w:t>半導體、5G通訊、硬體設施、綠能技術研發(減排政策仍將持續尋求對中合作可能性)等強化與日本合作並持續與中國脫鉤；然當前日美結盟對抗中國之氛圍，原則上不會影響日本半導體設備出口中國，一方面係相關輸中設備未違反美國高科技出口管制，另一方面美國理解並尊重東亞、東南亞與中國在經貿上的深度連結，若過分施壓則會有反效果。爰即便當前美中對立、部分產業脫鉤等議題逐漸升溫，然對當前RCEP 15國批准協定並未形成壓力，例如新加坡已於4月9日宣布批准RCEP，而日本國會最晚可能於5月前完成國會審議程序。</w:t>
      </w:r>
    </w:p>
    <w:p w14:paraId="52A32FDA" w14:textId="77777777" w:rsidR="006F15C5" w:rsidRPr="006F15C5" w:rsidRDefault="006F15C5" w:rsidP="006F15C5">
      <w:pPr>
        <w:numPr>
          <w:ilvl w:val="0"/>
          <w:numId w:val="17"/>
        </w:numPr>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係我國重要戰略夥伴，在半導體等重要產業鏈相互依存，建議我國未來仍持續與日美政府加強政策對話，落實敏感領域之高科技出口管制，並在技術研發、重要產業鏈等面向積極參與日美重點合作領域，期能延續我國產業競爭力。</w:t>
      </w:r>
    </w:p>
    <w:p w14:paraId="540CBFAC" w14:textId="618692AB" w:rsidR="00BB54C7" w:rsidRPr="00A76211" w:rsidRDefault="00894C5C" w:rsidP="00BB54C7">
      <w:pPr>
        <w:widowControl/>
        <w:rPr>
          <w:rFonts w:asciiTheme="minorEastAsia" w:hAnsiTheme="minorEastAsia"/>
        </w:rPr>
      </w:pPr>
      <w:r w:rsidRPr="00A76211">
        <w:rPr>
          <w:rFonts w:asciiTheme="minorEastAsia" w:hAnsiTheme="minorEastAsia"/>
          <w:noProof/>
          <w:szCs w:val="24"/>
        </w:rPr>
        <mc:AlternateContent>
          <mc:Choice Requires="wps">
            <w:drawing>
              <wp:anchor distT="0" distB="0" distL="114300" distR="114300" simplePos="0" relativeHeight="251660288" behindDoc="0" locked="0" layoutInCell="1" allowOverlap="1" wp14:anchorId="2F14D714" wp14:editId="4D8BEC63">
                <wp:simplePos x="0" y="0"/>
                <wp:positionH relativeFrom="column">
                  <wp:posOffset>-144145</wp:posOffset>
                </wp:positionH>
                <wp:positionV relativeFrom="paragraph">
                  <wp:posOffset>75565</wp:posOffset>
                </wp:positionV>
                <wp:extent cx="5759450" cy="539750"/>
                <wp:effectExtent l="0" t="0" r="12700" b="12700"/>
                <wp:wrapNone/>
                <wp:docPr id="30"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0"/>
                        </a:xfrm>
                        <a:prstGeom prst="rect">
                          <a:avLst/>
                        </a:prstGeom>
                        <a:solidFill>
                          <a:srgbClr val="FFFFFF"/>
                        </a:solidFill>
                        <a:ln w="9525">
                          <a:solidFill>
                            <a:srgbClr val="000000"/>
                          </a:solidFill>
                          <a:miter lim="800000"/>
                          <a:headEnd/>
                          <a:tailEnd/>
                        </a:ln>
                      </wps:spPr>
                      <wps:txbx>
                        <w:txbxContent>
                          <w:p w14:paraId="5EE31C16" w14:textId="47573C73" w:rsidR="006B5D26" w:rsidRPr="00083AF3" w:rsidRDefault="006B5D26" w:rsidP="004458B3">
                            <w:pPr>
                              <w:pStyle w:val="2"/>
                              <w:jc w:val="center"/>
                              <w:rPr>
                                <w:rFonts w:asciiTheme="minorEastAsia" w:eastAsiaTheme="minorEastAsia" w:hAnsiTheme="minorEastAsia"/>
                                <w:b w:val="0"/>
                                <w:sz w:val="32"/>
                                <w:szCs w:val="32"/>
                              </w:rPr>
                            </w:pPr>
                            <w:bookmarkStart w:id="76" w:name="_Toc72327158"/>
                            <w:r w:rsidRPr="006F15C5">
                              <w:rPr>
                                <w:rFonts w:asciiTheme="minorEastAsia" w:eastAsiaTheme="minorEastAsia" w:hAnsiTheme="minorEastAsia" w:hint="eastAsia"/>
                                <w:b w:val="0"/>
                                <w:sz w:val="32"/>
                                <w:szCs w:val="32"/>
                              </w:rPr>
                              <w:t>日美領袖會談共同宣言重要內容</w:t>
                            </w:r>
                            <w:bookmarkEnd w:id="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4D714" id="_x0000_s1032" style="position:absolute;margin-left:-11.35pt;margin-top:5.95pt;width:45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">
                <v:textbox>
                  <w:txbxContent>
                    <w:p w14:paraId="5EE31C16" w14:textId="47573C73" w:rsidR="006B5D26" w:rsidRPr="00083AF3" w:rsidRDefault="006B5D26" w:rsidP="004458B3">
                      <w:pPr>
                        <w:pStyle w:val="2"/>
                        <w:jc w:val="center"/>
                        <w:rPr>
                          <w:rFonts w:asciiTheme="minorEastAsia" w:eastAsiaTheme="minorEastAsia" w:hAnsiTheme="minorEastAsia"/>
                          <w:b w:val="0"/>
                          <w:sz w:val="32"/>
                          <w:szCs w:val="32"/>
                        </w:rPr>
                      </w:pPr>
                      <w:bookmarkStart w:id="77" w:name="_Toc72327158"/>
                      <w:r w:rsidRPr="006F15C5">
                        <w:rPr>
                          <w:rFonts w:asciiTheme="minorEastAsia" w:eastAsiaTheme="minorEastAsia" w:hAnsiTheme="minorEastAsia" w:hint="eastAsia"/>
                          <w:b w:val="0"/>
                          <w:sz w:val="32"/>
                          <w:szCs w:val="32"/>
                        </w:rPr>
                        <w:t>日美領袖會談共同宣言重要內容</w:t>
                      </w:r>
                      <w:bookmarkEnd w:id="77"/>
                    </w:p>
                  </w:txbxContent>
                </v:textbox>
              </v:rect>
            </w:pict>
          </mc:Fallback>
        </mc:AlternateContent>
      </w:r>
    </w:p>
    <w:p w14:paraId="1EFCD543" w14:textId="77777777" w:rsidR="00BB54C7" w:rsidRPr="00A76211" w:rsidRDefault="00BB54C7" w:rsidP="00BB54C7">
      <w:pPr>
        <w:widowControl/>
        <w:rPr>
          <w:rFonts w:asciiTheme="minorEastAsia" w:hAnsiTheme="minorEastAsia"/>
        </w:rPr>
      </w:pPr>
    </w:p>
    <w:p w14:paraId="648E2FF9" w14:textId="77777777" w:rsidR="00BB54C7" w:rsidRPr="00A76211" w:rsidRDefault="00BB54C7" w:rsidP="00BB54C7">
      <w:pPr>
        <w:widowControl/>
        <w:rPr>
          <w:rFonts w:asciiTheme="minorEastAsia" w:hAnsiTheme="minorEastAsia"/>
        </w:rPr>
      </w:pPr>
    </w:p>
    <w:p w14:paraId="3DD34BFC" w14:textId="77777777" w:rsidR="00BB54C7" w:rsidRPr="00A76211" w:rsidRDefault="00BB54C7" w:rsidP="00BB54C7">
      <w:pPr>
        <w:widowControl/>
        <w:rPr>
          <w:rFonts w:asciiTheme="minorEastAsia" w:hAnsiTheme="minorEastAsia"/>
        </w:rPr>
      </w:pPr>
    </w:p>
    <w:p w14:paraId="2B9D1DEF" w14:textId="77777777" w:rsidR="006F15C5" w:rsidRPr="006F15C5" w:rsidRDefault="006F15C5" w:rsidP="006F15C5">
      <w:pPr>
        <w:snapToGrid w:val="0"/>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日本首相菅義偉於2021年4月16日至18日訪美，於16日(日本時間17日凌晨)與美國總統Joe Biden在華府召開領袖會談，包含1對1會談(約20分鐘)、少人數會談(約55分鐘)、延伸會談(65分鐘)，就日美合作因應中國影響「自由開放印太區域」(Free and Open Indo-Pacific, FOIP)和平穩定、北韓、緬甸、新冠肺炎疫情及氣候變遷等議題交換意見，並於會後發表共同聲明「新時代日美全球夥伴關係」(Japan-U.S. Global Partnership for a New Era)以及「日美氣候變遷夥伴關係」(Japan-U.S. Climate Partnership on Ambition, Decarbonization, and Clean Energy)、「日美競爭力與韌性夥伴關係」(簡稱CoRe, Japan-U.S Competitiveness and Resilience Partnership)等兩部附屬文件。</w:t>
      </w:r>
    </w:p>
    <w:p w14:paraId="45921A56" w14:textId="77777777" w:rsidR="006F15C5" w:rsidRPr="006F15C5" w:rsidRDefault="006F15C5" w:rsidP="006F15C5">
      <w:pPr>
        <w:snapToGrid w:val="0"/>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日本外務大臣茂木敏充、防衛大臣岸信夫與美國國務卿Antony Blinken、國防部長Lloyd Austin甫於2021年3月16日召開日美外交、國防雙部長(2 PLUS 2)會談。此係Biden總統於2021年1月上任以來首次會見國外領袖，顯示在東亞地緣政治乃至於「自由開放印度-太平洋」(FOIP) 願景中，日本外交地位日趨重要。</w:t>
      </w:r>
    </w:p>
    <w:p w14:paraId="11093E25" w14:textId="77777777" w:rsidR="006F15C5" w:rsidRPr="006F15C5" w:rsidRDefault="006F15C5" w:rsidP="006F15C5">
      <w:pPr>
        <w:snapToGrid w:val="0"/>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lastRenderedPageBreak/>
        <w:t>本次日美領袖會談共同聲明暨相關附屬文件強調日美共享民主、自由、人權、法治等基本價值，將共同因應當前國際秩序遭逢挑戰之現況、新冠肺炎疫情、國際經貿投資、氣候變遷等重大議題，承諾合作實現「自由開放印太區域」(Free and Open Indo-Pacific, FOIP)願景，共同強化宇宙、網際網路等跨領域安全事務，同時再次確認《日美安保條約》第5條涵蓋沖繩縣及釣魚台群島(日稱「尖閣諸島」)，並反對任何勢力改變東海、南海現狀之企圖以及對該區域國家之威脅。重申台灣海峽和平穩定的重要性，並敦促兩岸問題應和平解決，並對香港局勢、新疆維吾爾自治區人權問題表達嚴正關切。日美關係將提升為「競爭力與韌性夥伴關係」(簡稱CoRe, Competitiveness and Resilience Partnership)，在既有日美安保體系基礎上，進一步聚焦於(1)競爭力與創新、(2)新冠肺炎防疫對策與全球保健安全、(3)氣候變遷、潔淨能源與綠色成長等三大議題：</w:t>
      </w:r>
    </w:p>
    <w:p w14:paraId="2AA1D04F" w14:textId="77777777" w:rsidR="006F15C5" w:rsidRPr="006F15C5" w:rsidRDefault="006F15C5" w:rsidP="006F15C5">
      <w:pPr>
        <w:numPr>
          <w:ilvl w:val="1"/>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b/>
          <w:szCs w:val="24"/>
          <w:u w:val="single"/>
        </w:rPr>
        <w:t>競爭力與創新</w:t>
      </w:r>
      <w:r w:rsidRPr="006F15C5">
        <w:rPr>
          <w:rFonts w:ascii="新細明體" w:eastAsia="新細明體" w:hAnsi="新細明體" w:cs="Times New Roman" w:hint="eastAsia"/>
          <w:szCs w:val="24"/>
        </w:rPr>
        <w:t>：</w:t>
      </w:r>
    </w:p>
    <w:p w14:paraId="1CC12963"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參照附屬文件「日美競爭力與韌性夥伴關係」，日美以開放、民主主義原則推動創新科技研究並主導世界永續及綠色經濟成長，涵蓋領域包括癌症治療、生技、人工智能、量子科技、民用宇宙合作、安全通訊技術(secure information and communications technology)等。今後日美計畫共同推進：</w:t>
      </w:r>
    </w:p>
    <w:p w14:paraId="395D87C4"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藉創新研發、 可信賴通訊商(trustworthy vendors)與市場多樣化等推動OPEN-RAN(Open Radio Access Network)，構築安全開放之5G通訊網絡。</w:t>
      </w:r>
    </w:p>
    <w:p w14:paraId="542E4B02"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日美集資45億美元(日20億美元、美25億美元)推動5G及下個世代(6G或後5G)行動通訊技術並促進安全通訊技術相關之研究、開發、測試與普及，共同強化數位領域之競爭力。</w:t>
      </w:r>
    </w:p>
    <w:p w14:paraId="0F007FA5"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日美建構「全球數位網絡連結關係夥伴」(Global Digital Connectivity Partnership)，共同強化第三國伙伴之安全通訊網絡及數位經濟發展。</w:t>
      </w:r>
    </w:p>
    <w:p w14:paraId="212D9058"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強化日美在安全通訊技術標準制定之合作及資訊交換。</w:t>
      </w:r>
    </w:p>
    <w:p w14:paraId="6C074AAB"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強化半導體在內之機敏產業鏈合作並保護關鍵技術。</w:t>
      </w:r>
    </w:p>
    <w:p w14:paraId="6EC885FE"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秉持開放、透明、合作及研究道德等共同推動基因序列分析等生物</w:t>
      </w:r>
      <w:r w:rsidRPr="006F15C5">
        <w:rPr>
          <w:rFonts w:ascii="新細明體" w:eastAsia="新細明體" w:hAnsi="新細明體" w:cs="Times New Roman" w:hint="eastAsia"/>
          <w:szCs w:val="24"/>
        </w:rPr>
        <w:lastRenderedPageBreak/>
        <w:t>科技研究。</w:t>
      </w:r>
    </w:p>
    <w:p w14:paraId="1DC9557D"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推動量子科技研究機構間之合作交流。</w:t>
      </w:r>
    </w:p>
    <w:p w14:paraId="4FE16BC2" w14:textId="77777777" w:rsidR="006F15C5" w:rsidRPr="006F15C5" w:rsidRDefault="006F15C5" w:rsidP="006F15C5">
      <w:pPr>
        <w:numPr>
          <w:ilvl w:val="1"/>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b/>
          <w:szCs w:val="24"/>
          <w:u w:val="single"/>
        </w:rPr>
        <w:t>新冠肺炎防疫對策與全球保健安全</w:t>
      </w:r>
      <w:r w:rsidRPr="006F15C5">
        <w:rPr>
          <w:rFonts w:ascii="新細明體" w:eastAsia="新細明體" w:hAnsi="新細明體" w:cs="Times New Roman" w:hint="eastAsia"/>
          <w:szCs w:val="24"/>
        </w:rPr>
        <w:t>：</w:t>
      </w:r>
    </w:p>
    <w:p w14:paraId="15EFD908" w14:textId="77777777" w:rsidR="006F15C5" w:rsidRPr="006F15C5" w:rsidRDefault="006F15C5" w:rsidP="006F15C5">
      <w:pPr>
        <w:snapToGrid w:val="0"/>
        <w:spacing w:line="500" w:lineRule="exact"/>
        <w:ind w:left="9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日美將採取必要行動並偕同「日美澳印度疫苗夥伴關係」(QUAD Vaccine Partnership)，擴大提供安全有效之疫苗，以協助FOIP區域國家防疫，構築長期的全球健康安全網。具體包括：</w:t>
      </w:r>
    </w:p>
    <w:p w14:paraId="2D65BC6F"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日美將支持Access to COVID-19 Tools及COVAX等機制並敦促其他國家共同提供財政協助，以確保發展中國家可取得安全有效且價格合理之疫苗、治療藥物等。積極透過QUAD機制並擴大印度製造疫苗能力，確保FOIP區域內之疫苗製造、採購與運輸等。</w:t>
      </w:r>
    </w:p>
    <w:p w14:paraId="32FAAE77"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偕同其他夥伴國共同推動世界衛生組織(WHO)改革，建構獨立監控機制及設立未來發生生物學威脅(biological threats)之快速反應機制等。</w:t>
      </w:r>
    </w:p>
    <w:p w14:paraId="5603D14A"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強化美國國家衛生研究院(National Institutes of Health)與日本醫療研究開發機構(Japan Agency for Medical Research and Development)之合作，構築強韌之醫療物資產業鏈，並偕同夥伴國強化個人防護用品(PPE)製造以及疫病大流行時之醫療機制等。</w:t>
      </w:r>
    </w:p>
    <w:p w14:paraId="6B80D75A" w14:textId="77777777" w:rsidR="006F15C5" w:rsidRPr="006F15C5" w:rsidRDefault="006F15C5" w:rsidP="006F15C5">
      <w:pPr>
        <w:numPr>
          <w:ilvl w:val="1"/>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b/>
          <w:szCs w:val="24"/>
          <w:u w:val="single"/>
        </w:rPr>
        <w:t>氣候變遷、潔淨能源與綠色成長</w:t>
      </w:r>
      <w:r w:rsidRPr="006F15C5">
        <w:rPr>
          <w:rFonts w:ascii="新細明體" w:eastAsia="新細明體" w:hAnsi="新細明體" w:cs="Times New Roman" w:hint="eastAsia"/>
          <w:szCs w:val="24"/>
        </w:rPr>
        <w:t>：</w:t>
      </w:r>
    </w:p>
    <w:p w14:paraId="48D27EDF" w14:textId="77777777" w:rsidR="006F15C5" w:rsidRPr="006F15C5" w:rsidRDefault="006F15C5" w:rsidP="006F15C5">
      <w:pPr>
        <w:snapToGrid w:val="0"/>
        <w:spacing w:line="500" w:lineRule="exact"/>
        <w:ind w:left="960"/>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具強烈企圖心在氣候變遷、減碳與潔淨能源等領域深化合作，並針對4月22、23日「氣候峰會」、COP26以及未來全球因應氣候變遷議題，表達共同領導國際行動之意願。為達成2050年零碳排、2030年階段目標，承諾於2030年以前共同採取必要因應措施。具體包括：</w:t>
      </w:r>
    </w:p>
    <w:p w14:paraId="4E5A0F7F"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日美就氣候企圖心(climate ambition)、落實巴黎協定進行合作與對話，期能達成2030年「國家自訂貢獻」(Nationally Determined Contributions, NDC)目標以及2050年零碳排目標。</w:t>
      </w:r>
    </w:p>
    <w:p w14:paraId="701156D9"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氣候、潔淨能源技術與創新：日美將共同推動因應氣候變遷相關創新研究，包括可再生能源、能源儲存、智慧電網、節能技術、氫能、二氧化碳回收(利用與封存)、產業減碳、核能等，並促進相關硬體設施開發與普及化。</w:t>
      </w:r>
    </w:p>
    <w:p w14:paraId="643DA942" w14:textId="77777777" w:rsidR="006F15C5" w:rsidRPr="006F15C5" w:rsidRDefault="006F15C5" w:rsidP="006F15C5">
      <w:pPr>
        <w:numPr>
          <w:ilvl w:val="2"/>
          <w:numId w:val="16"/>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lastRenderedPageBreak/>
        <w:t>協助FOIP區域國家加速進入低碳社會：鑒於發展中國家對氣候變遷因應能力較為脆弱，日美將繼續於「日美湄公河電力夥伴關係」(Japan-U.S. Mekong Power Partnership)、新設立之「日美潔淨能源夥伴關係」(Japan-U.S. Clean Energy Partnership)等有關氣候變遷與潔淨能源之國家層級機制下共同合作，促使日、美及其他第三國達成低碳排目標，而相關機制可延伸至對環境友善之基礎硬體設施發展與能力建構合作，促進全球達成2050年零碳排及強化各國2030年NDC目標。日美將強化國際金融、官民合資對低碳排相關投資、減少高碳排投資，以促進全球永續發展及綠色成長。</w:t>
      </w:r>
    </w:p>
    <w:p w14:paraId="2C932E82" w14:textId="77777777" w:rsidR="006F15C5" w:rsidRPr="006F15C5" w:rsidRDefault="006F15C5" w:rsidP="006F15C5">
      <w:pPr>
        <w:snapToGrid w:val="0"/>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依據日本讀賣新聞、日本經濟新聞等主要媒體於2021年4月18日相關報導，本次日美領袖會談係自1969年日本前首相佐藤榮作與美國前總統尼克森(Richard Nixon)會談、1970年代中華民國與日本斷交以來，首次於領袖共同聲明納入「臺灣問題」，並針對香港、維吾爾自治區人權問題表達嚴正關切。對此，中國駐日本使館報導官於2021年4月17日就本次日美領袖共同聲明表達強烈不滿，反對外國干涉內政及其海洋權益。</w:t>
      </w:r>
    </w:p>
    <w:p w14:paraId="3D6FF629" w14:textId="13D9CA91" w:rsidR="006F15C5" w:rsidRPr="00A76211" w:rsidRDefault="006F15C5" w:rsidP="006F15C5">
      <w:pPr>
        <w:snapToGrid w:val="0"/>
        <w:spacing w:line="500" w:lineRule="exact"/>
        <w:ind w:firstLine="480"/>
        <w:jc w:val="both"/>
        <w:rPr>
          <w:rFonts w:asciiTheme="majorEastAsia" w:eastAsiaTheme="majorEastAsia" w:hAnsiTheme="majorEastAsia"/>
          <w:szCs w:val="24"/>
        </w:rPr>
      </w:pPr>
      <w:r w:rsidRPr="00A76211">
        <w:rPr>
          <w:rFonts w:ascii="新細明體" w:eastAsia="新細明體" w:hAnsi="新細明體" w:cs="Times New Roman" w:hint="eastAsia"/>
          <w:szCs w:val="24"/>
        </w:rPr>
        <w:t>本次日美領袖會談共同聲明正式為半導體供應鏈重整、5G通訊安全及科技發展、全球溫室氣體減排等重大經貿議題合作確立日美高層政治共識，日本國內官、產、學界持續廣泛討論後續可能影響及因應對策作法。</w:t>
      </w:r>
    </w:p>
    <w:p w14:paraId="39B09ED2" w14:textId="77777777" w:rsidR="00113A9A" w:rsidRPr="00A76211" w:rsidRDefault="00113A9A" w:rsidP="000F3875">
      <w:pPr>
        <w:tabs>
          <w:tab w:val="num" w:pos="2138"/>
        </w:tabs>
        <w:spacing w:line="500" w:lineRule="exact"/>
        <w:jc w:val="both"/>
        <w:rPr>
          <w:rFonts w:asciiTheme="minorEastAsia" w:hAnsiTheme="minorEastAsia"/>
          <w:iCs/>
          <w:szCs w:val="24"/>
        </w:rPr>
      </w:pPr>
    </w:p>
    <w:p w14:paraId="47C9AD7D" w14:textId="77777777" w:rsidR="00AA6231" w:rsidRPr="00A76211" w:rsidRDefault="00894C5C" w:rsidP="000F3875">
      <w:pPr>
        <w:tabs>
          <w:tab w:val="num" w:pos="2138"/>
        </w:tabs>
        <w:spacing w:line="500" w:lineRule="exact"/>
        <w:jc w:val="both"/>
        <w:rPr>
          <w:rFonts w:asciiTheme="minorEastAsia" w:hAnsiTheme="minorEastAsia"/>
          <w:iCs/>
          <w:szCs w:val="24"/>
        </w:rPr>
      </w:pPr>
      <w:r w:rsidRPr="00A76211">
        <w:rPr>
          <w:rFonts w:asciiTheme="minorEastAsia" w:hAnsiTheme="minorEastAsia"/>
          <w:iCs/>
          <w:noProof/>
          <w:szCs w:val="24"/>
        </w:rPr>
        <mc:AlternateContent>
          <mc:Choice Requires="wps">
            <w:drawing>
              <wp:anchor distT="0" distB="0" distL="114300" distR="114300" simplePos="0" relativeHeight="251780096" behindDoc="0" locked="0" layoutInCell="1" allowOverlap="1" wp14:anchorId="532AD33E" wp14:editId="2CF6CEBC">
                <wp:simplePos x="0" y="0"/>
                <wp:positionH relativeFrom="column">
                  <wp:posOffset>-205105</wp:posOffset>
                </wp:positionH>
                <wp:positionV relativeFrom="paragraph">
                  <wp:posOffset>16510</wp:posOffset>
                </wp:positionV>
                <wp:extent cx="5759450" cy="539750"/>
                <wp:effectExtent l="0" t="0" r="12700" b="12700"/>
                <wp:wrapNone/>
                <wp:docPr id="3"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0"/>
                        </a:xfrm>
                        <a:prstGeom prst="rect">
                          <a:avLst/>
                        </a:prstGeom>
                        <a:solidFill>
                          <a:srgbClr val="FFFFFF"/>
                        </a:solidFill>
                        <a:ln w="9525">
                          <a:solidFill>
                            <a:srgbClr val="000000"/>
                          </a:solidFill>
                          <a:miter lim="800000"/>
                          <a:headEnd/>
                          <a:tailEnd/>
                        </a:ln>
                      </wps:spPr>
                      <wps:txbx>
                        <w:txbxContent>
                          <w:p w14:paraId="7FE0C999" w14:textId="4215ECE7" w:rsidR="006B5D26" w:rsidRPr="006D3DE4" w:rsidRDefault="006B5D26" w:rsidP="004458B3">
                            <w:pPr>
                              <w:pStyle w:val="2"/>
                              <w:jc w:val="center"/>
                              <w:rPr>
                                <w:rFonts w:asciiTheme="majorEastAsia" w:hAnsiTheme="majorEastAsia"/>
                                <w:b w:val="0"/>
                                <w:sz w:val="32"/>
                                <w:szCs w:val="32"/>
                              </w:rPr>
                            </w:pPr>
                            <w:bookmarkStart w:id="78" w:name="_Toc72327159"/>
                            <w:r w:rsidRPr="006F15C5">
                              <w:rPr>
                                <w:rFonts w:eastAsia="細明體" w:hint="eastAsia"/>
                                <w:b w:val="0"/>
                                <w:sz w:val="32"/>
                                <w:szCs w:val="32"/>
                              </w:rPr>
                              <w:t>日本、印度、澳洲召開貿易部長視訊會議</w:t>
                            </w:r>
                            <w:bookmarkEnd w:id="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AD33E" id="矩形 16" o:spid="_x0000_s1033" style="position:absolute;left:0;text-align:left;margin-left:-16.15pt;margin-top:1.3pt;width:453.5pt;height: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">
                <v:textbox>
                  <w:txbxContent>
                    <w:p w14:paraId="7FE0C999" w14:textId="4215ECE7" w:rsidR="006B5D26" w:rsidRPr="006D3DE4" w:rsidRDefault="006B5D26" w:rsidP="004458B3">
                      <w:pPr>
                        <w:pStyle w:val="2"/>
                        <w:jc w:val="center"/>
                        <w:rPr>
                          <w:rFonts w:asciiTheme="majorEastAsia" w:hAnsiTheme="majorEastAsia"/>
                          <w:b w:val="0"/>
                          <w:sz w:val="32"/>
                          <w:szCs w:val="32"/>
                        </w:rPr>
                      </w:pPr>
                      <w:bookmarkStart w:id="79" w:name="_Toc72327159"/>
                      <w:r w:rsidRPr="006F15C5">
                        <w:rPr>
                          <w:rFonts w:eastAsia="細明體" w:hint="eastAsia"/>
                          <w:b w:val="0"/>
                          <w:sz w:val="32"/>
                          <w:szCs w:val="32"/>
                        </w:rPr>
                        <w:t>日本、印度、澳洲召開貿易部長視訊會議</w:t>
                      </w:r>
                      <w:bookmarkEnd w:id="79"/>
                    </w:p>
                  </w:txbxContent>
                </v:textbox>
              </v:rect>
            </w:pict>
          </mc:Fallback>
        </mc:AlternateContent>
      </w:r>
    </w:p>
    <w:p w14:paraId="1F116E07" w14:textId="77777777" w:rsidR="00AA6231" w:rsidRPr="00A76211" w:rsidRDefault="00AA6231" w:rsidP="000F3875">
      <w:pPr>
        <w:tabs>
          <w:tab w:val="num" w:pos="2138"/>
        </w:tabs>
        <w:spacing w:line="500" w:lineRule="exact"/>
        <w:jc w:val="both"/>
        <w:rPr>
          <w:rFonts w:asciiTheme="minorEastAsia" w:hAnsiTheme="minorEastAsia"/>
          <w:iCs/>
          <w:szCs w:val="24"/>
        </w:rPr>
      </w:pPr>
    </w:p>
    <w:p w14:paraId="5C87FCB2" w14:textId="77777777" w:rsidR="006F15C5" w:rsidRPr="006F15C5" w:rsidRDefault="006F15C5" w:rsidP="006F15C5">
      <w:pPr>
        <w:snapToGrid w:val="0"/>
        <w:spacing w:line="500" w:lineRule="exact"/>
        <w:ind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依據日本經濟產業省2021年</w:t>
      </w:r>
      <w:r w:rsidRPr="006F15C5">
        <w:rPr>
          <w:rFonts w:ascii="新細明體" w:eastAsia="新細明體" w:hAnsi="新細明體" w:cs="Times New Roman"/>
          <w:szCs w:val="24"/>
        </w:rPr>
        <w:t>4</w:t>
      </w:r>
      <w:r w:rsidRPr="006F15C5">
        <w:rPr>
          <w:rFonts w:ascii="新細明體" w:eastAsia="新細明體" w:hAnsi="新細明體" w:cs="Times New Roman" w:hint="eastAsia"/>
          <w:szCs w:val="24"/>
        </w:rPr>
        <w:t>月</w:t>
      </w:r>
      <w:r w:rsidRPr="006F15C5">
        <w:rPr>
          <w:rFonts w:ascii="新細明體" w:eastAsia="新細明體" w:hAnsi="新細明體" w:cs="Times New Roman"/>
          <w:szCs w:val="24"/>
        </w:rPr>
        <w:t>27</w:t>
      </w:r>
      <w:r w:rsidRPr="006F15C5">
        <w:rPr>
          <w:rFonts w:ascii="新細明體" w:eastAsia="新細明體" w:hAnsi="新細明體" w:cs="Times New Roman" w:hint="eastAsia"/>
          <w:szCs w:val="24"/>
        </w:rPr>
        <w:t>日新聞稿表示，經濟產業大臣梶山弘志、澳洲貿易觀光暨投資部長</w:t>
      </w:r>
      <w:r w:rsidRPr="006F15C5">
        <w:rPr>
          <w:rFonts w:ascii="新細明體" w:eastAsia="新細明體" w:hAnsi="新細明體" w:cs="Times New Roman"/>
          <w:szCs w:val="24"/>
        </w:rPr>
        <w:t>Dan Tehan</w:t>
      </w:r>
      <w:r w:rsidRPr="006F15C5">
        <w:rPr>
          <w:rFonts w:ascii="新細明體" w:eastAsia="新細明體" w:hAnsi="新細明體" w:cs="Times New Roman" w:hint="eastAsia"/>
          <w:szCs w:val="24"/>
        </w:rPr>
        <w:t>、印度商工部長</w:t>
      </w:r>
      <w:r w:rsidRPr="006F15C5">
        <w:rPr>
          <w:rFonts w:ascii="新細明體" w:eastAsia="新細明體" w:hAnsi="新細明體" w:cs="Times New Roman"/>
          <w:szCs w:val="24"/>
        </w:rPr>
        <w:t>Piyush Goyal</w:t>
      </w:r>
      <w:r w:rsidRPr="006F15C5">
        <w:rPr>
          <w:rFonts w:ascii="新細明體" w:eastAsia="新細明體" w:hAnsi="新細明體" w:cs="Times New Roman" w:hint="eastAsia"/>
          <w:szCs w:val="24"/>
        </w:rPr>
        <w:t>於同</w:t>
      </w:r>
      <w:r w:rsidRPr="006F15C5">
        <w:rPr>
          <w:rFonts w:ascii="新細明體" w:eastAsia="新細明體" w:hAnsi="新細明體" w:cs="Times New Roman"/>
          <w:szCs w:val="24"/>
        </w:rPr>
        <w:t>(27)</w:t>
      </w:r>
      <w:r w:rsidRPr="006F15C5">
        <w:rPr>
          <w:rFonts w:ascii="新細明體" w:eastAsia="新細明體" w:hAnsi="新細明體" w:cs="Times New Roman" w:hint="eastAsia"/>
          <w:szCs w:val="24"/>
        </w:rPr>
        <w:t>日舉辦視訊會談，就三國2020年</w:t>
      </w:r>
      <w:r w:rsidRPr="006F15C5">
        <w:rPr>
          <w:rFonts w:ascii="新細明體" w:eastAsia="新細明體" w:hAnsi="新細明體" w:cs="Times New Roman"/>
          <w:szCs w:val="24"/>
        </w:rPr>
        <w:t>9</w:t>
      </w:r>
      <w:r w:rsidRPr="006F15C5">
        <w:rPr>
          <w:rFonts w:ascii="新細明體" w:eastAsia="新細明體" w:hAnsi="新細明體" w:cs="Times New Roman" w:hint="eastAsia"/>
          <w:szCs w:val="24"/>
        </w:rPr>
        <w:t>月</w:t>
      </w:r>
      <w:r w:rsidRPr="006F15C5">
        <w:rPr>
          <w:rFonts w:ascii="新細明體" w:eastAsia="新細明體" w:hAnsi="新細明體" w:cs="Times New Roman"/>
          <w:szCs w:val="24"/>
        </w:rPr>
        <w:t>1</w:t>
      </w:r>
      <w:r w:rsidRPr="006F15C5">
        <w:rPr>
          <w:rFonts w:ascii="新細明體" w:eastAsia="新細明體" w:hAnsi="新細明體" w:cs="Times New Roman" w:hint="eastAsia"/>
          <w:szCs w:val="24"/>
        </w:rPr>
        <w:t>日召開經貿部長會談推動產業鏈強韌化進展交換意見，並於會後發表共同宣言略以：</w:t>
      </w:r>
      <w:r w:rsidRPr="006F15C5">
        <w:rPr>
          <w:rFonts w:ascii="新細明體" w:eastAsia="新細明體" w:hAnsi="新細明體" w:cs="Times New Roman"/>
          <w:szCs w:val="24"/>
        </w:rPr>
        <w:t xml:space="preserve"> </w:t>
      </w:r>
    </w:p>
    <w:p w14:paraId="67F61D71" w14:textId="77777777" w:rsidR="006F15C5" w:rsidRPr="006F15C5" w:rsidRDefault="006F15C5" w:rsidP="006F15C5">
      <w:pPr>
        <w:numPr>
          <w:ilvl w:val="0"/>
          <w:numId w:val="18"/>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新冠肺炎(COVID-19)疫情對生命、經濟情勢造成前所未有衝擊並暴露當前全球、區域產業鏈之脆弱性，三國部長已認知基於諸多因素，部分產業鏈仍相當脆弱。</w:t>
      </w:r>
    </w:p>
    <w:p w14:paraId="67D45DA7" w14:textId="77777777" w:rsidR="006F15C5" w:rsidRPr="006F15C5" w:rsidRDefault="006F15C5" w:rsidP="006F15C5">
      <w:pPr>
        <w:numPr>
          <w:ilvl w:val="0"/>
          <w:numId w:val="18"/>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lastRenderedPageBreak/>
        <w:t>基於2020年三國自2020年9月以來之各種高層會談，三國部長已認知到風險管理、持續性規劃對遏止供應鏈斷鏈之重要性，並再次承諾共同推動供應鏈強韌化，支持包括</w:t>
      </w:r>
      <w:r w:rsidRPr="006F15C5">
        <w:rPr>
          <w:rFonts w:ascii="新細明體" w:eastAsia="新細明體" w:hAnsi="新細明體" w:cs="Times New Roman"/>
          <w:szCs w:val="24"/>
        </w:rPr>
        <w:t>：</w:t>
      </w:r>
    </w:p>
    <w:p w14:paraId="5919B532" w14:textId="77777777" w:rsidR="006F15C5" w:rsidRPr="006F15C5" w:rsidRDefault="006F15C5" w:rsidP="006F15C5">
      <w:pPr>
        <w:numPr>
          <w:ilvl w:val="1"/>
          <w:numId w:val="18"/>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強化運用數位科技；</w:t>
      </w:r>
    </w:p>
    <w:p w14:paraId="4A491DB9" w14:textId="77777777" w:rsidR="006F15C5" w:rsidRPr="006F15C5" w:rsidRDefault="006F15C5" w:rsidP="006F15C5">
      <w:pPr>
        <w:numPr>
          <w:ilvl w:val="1"/>
          <w:numId w:val="18"/>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分散貿易與投資等政策。</w:t>
      </w:r>
    </w:p>
    <w:p w14:paraId="720624E3" w14:textId="77777777" w:rsidR="006F15C5" w:rsidRPr="006F15C5" w:rsidRDefault="006F15C5" w:rsidP="006F15C5">
      <w:pPr>
        <w:numPr>
          <w:ilvl w:val="0"/>
          <w:numId w:val="18"/>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三國部長啟動「產業鏈強韌化倡議」(Supply Chain Resilience Initiative, SCRI)，將率先推動以下項目：</w:t>
      </w:r>
    </w:p>
    <w:p w14:paraId="70C1FAC5" w14:textId="77777777" w:rsidR="006F15C5" w:rsidRPr="006F15C5" w:rsidRDefault="006F15C5" w:rsidP="006F15C5">
      <w:pPr>
        <w:numPr>
          <w:ilvl w:val="1"/>
          <w:numId w:val="18"/>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共享「產業鏈強韌化最佳實務範例」(best practices on supply chain resilience)；</w:t>
      </w:r>
    </w:p>
    <w:p w14:paraId="5CBE3D64" w14:textId="77777777" w:rsidR="006F15C5" w:rsidRPr="006F15C5" w:rsidRDefault="006F15C5" w:rsidP="006F15C5">
      <w:pPr>
        <w:numPr>
          <w:ilvl w:val="1"/>
          <w:numId w:val="18"/>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舉辦投資招商、媒合採購相關活動，以提供利害關係團體分散產業鏈之機會。</w:t>
      </w:r>
    </w:p>
    <w:p w14:paraId="09461FD7" w14:textId="77777777" w:rsidR="006F15C5" w:rsidRPr="006F15C5" w:rsidRDefault="006F15C5" w:rsidP="006F15C5">
      <w:pPr>
        <w:numPr>
          <w:ilvl w:val="0"/>
          <w:numId w:val="18"/>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三國部長決定每年至少舉辦一次貿易部長會談，並視實際需求儘可能舉辦事務階層會談，以持續推動SCRI，同時認知到產業界、學術界在SCRI的關鍵角色。SCRI目的在於創造產業鏈強韌化的良性循環，以創造區域經濟之強健、永續、均衡與包括性成長。三國部長同意可適時視實際需求，以共識決擴大SCRI參與。</w:t>
      </w:r>
    </w:p>
    <w:p w14:paraId="62402DE8" w14:textId="77777777" w:rsidR="006F15C5" w:rsidRPr="006F15C5" w:rsidRDefault="006F15C5" w:rsidP="006F15C5">
      <w:pPr>
        <w:snapToGrid w:val="0"/>
        <w:spacing w:line="500" w:lineRule="exact"/>
        <w:ind w:left="960"/>
        <w:jc w:val="both"/>
        <w:rPr>
          <w:rFonts w:ascii="新細明體" w:eastAsia="新細明體" w:hAnsi="新細明體" w:cs="Times New Roman"/>
          <w:szCs w:val="24"/>
        </w:rPr>
      </w:pPr>
    </w:p>
    <w:p w14:paraId="532DFCF7" w14:textId="77777777" w:rsidR="006F15C5" w:rsidRPr="006F15C5" w:rsidRDefault="006F15C5" w:rsidP="006F15C5">
      <w:pPr>
        <w:snapToGrid w:val="0"/>
        <w:spacing w:line="500" w:lineRule="exact"/>
        <w:ind w:left="480" w:firstLine="480"/>
        <w:jc w:val="both"/>
        <w:rPr>
          <w:rFonts w:ascii="新細明體" w:eastAsia="新細明體" w:hAnsi="新細明體" w:cs="Times New Roman"/>
          <w:szCs w:val="24"/>
        </w:rPr>
      </w:pPr>
      <w:r w:rsidRPr="006F15C5">
        <w:rPr>
          <w:rFonts w:ascii="新細明體" w:eastAsia="新細明體" w:hAnsi="新細明體" w:cs="Times New Roman" w:hint="eastAsia"/>
          <w:szCs w:val="24"/>
        </w:rPr>
        <w:t>參考日本經濟新聞、讀賣新聞等媒體輿論，初步綜整分析如次：</w:t>
      </w:r>
    </w:p>
    <w:p w14:paraId="264E67D9" w14:textId="77777777" w:rsidR="006F15C5" w:rsidRPr="006F15C5" w:rsidRDefault="006F15C5" w:rsidP="006F15C5">
      <w:pPr>
        <w:numPr>
          <w:ilvl w:val="0"/>
          <w:numId w:val="19"/>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東協(ASEAN)或為SCRI首要擴大合作對象：本次日澳印三國部長共同聲明、日本經濟產業省新聞稿雖未具體提及擴大合作之對象，惟參酌主要媒體報導，未來SCRI將強化與ASEAN各國合作，具體形式官方未正式公布。</w:t>
      </w:r>
    </w:p>
    <w:p w14:paraId="28F2BAB0" w14:textId="77777777" w:rsidR="006F15C5" w:rsidRPr="006F15C5" w:rsidRDefault="006F15C5" w:rsidP="006F15C5">
      <w:pPr>
        <w:numPr>
          <w:ilvl w:val="0"/>
          <w:numId w:val="19"/>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SCRI可能涵蓋業別：</w:t>
      </w:r>
    </w:p>
    <w:p w14:paraId="02F0B707" w14:textId="77777777" w:rsidR="006F15C5" w:rsidRPr="006F15C5" w:rsidRDefault="006F15C5" w:rsidP="006F15C5">
      <w:pPr>
        <w:numPr>
          <w:ilvl w:val="1"/>
          <w:numId w:val="19"/>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日本(具備技術與資本)盼聯合印度(IT數位人才)、澳洲(稀土等重要戰略資源)之所長，共同針對減少碳排放之相關資源、技術等強化供應鏈合作，具體包括氫能、智慧數位化節能、全球暖化災害對策等，而ASEAN各國亦納入可能合作對象。其主要目的係盼於可再生能源相關次世代技術方面，降低對中國之依賴，並強化區域國家間合作。以</w:t>
      </w:r>
      <w:r w:rsidRPr="006F15C5">
        <w:rPr>
          <w:rFonts w:ascii="新細明體" w:eastAsia="新細明體" w:hAnsi="新細明體" w:cs="Times New Roman" w:hint="eastAsia"/>
          <w:szCs w:val="24"/>
        </w:rPr>
        <w:lastRenderedPageBreak/>
        <w:t>氫能而言，現階段以電解水製造氫氣最符合減碳需求，惟製造氫氣需大規模電力供給及廣大土地，爰日本政府盼善用澳、印廣袤的土地作為製造據點，日本則於當地設置儲存設施、運送船舶等，以此方式共同構築氫能供應鏈。</w:t>
      </w:r>
    </w:p>
    <w:p w14:paraId="67AA26C9" w14:textId="77777777" w:rsidR="006F15C5" w:rsidRPr="006F15C5" w:rsidRDefault="006F15C5" w:rsidP="006F15C5">
      <w:pPr>
        <w:numPr>
          <w:ilvl w:val="1"/>
          <w:numId w:val="19"/>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印度高度依賴煤炭火力發電，二氧化碳淨排放量為全球第三，日本企業擅長建造輸配電設備，相關技術可協助印度國內推廣可再生能源，進一步減少碳排放。</w:t>
      </w:r>
    </w:p>
    <w:p w14:paraId="059EE36A" w14:textId="77777777" w:rsidR="006F15C5" w:rsidRPr="006F15C5" w:rsidRDefault="006F15C5" w:rsidP="006F15C5">
      <w:pPr>
        <w:numPr>
          <w:ilvl w:val="1"/>
          <w:numId w:val="19"/>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據日本經濟新聞報導，在本次疫情影響下，日本在中國境內的製造據點無法順利供給汽車零組件，進而影響日本整體汽車業之生產製造；澳洲、印度等也因無法順利自中國採購所需原物料，導致其國內建築業、醫藥品製造等面臨困境，惟供應鏈重整、改變原物料採購對象、移轉製造據點等伴隨諸多風險，加以供應鏈運作情形難以即時掌握，爰在實際推動SCRI方面，或將先以推動「物流資訊數位化」等相關實證研究著手，強化整體供應鏈之資訊數位化及管理。</w:t>
      </w:r>
    </w:p>
    <w:p w14:paraId="3B86FD53" w14:textId="77777777" w:rsidR="006F15C5" w:rsidRPr="006F15C5" w:rsidRDefault="006F15C5" w:rsidP="006F15C5">
      <w:pPr>
        <w:numPr>
          <w:ilvl w:val="0"/>
          <w:numId w:val="19"/>
        </w:numPr>
        <w:snapToGrid w:val="0"/>
        <w:spacing w:line="500" w:lineRule="exact"/>
        <w:jc w:val="both"/>
        <w:rPr>
          <w:rFonts w:ascii="新細明體" w:eastAsia="新細明體" w:hAnsi="新細明體" w:cs="Times New Roman"/>
          <w:szCs w:val="24"/>
        </w:rPr>
      </w:pPr>
      <w:r w:rsidRPr="006F15C5">
        <w:rPr>
          <w:rFonts w:ascii="新細明體" w:eastAsia="新細明體" w:hAnsi="新細明體" w:cs="Times New Roman" w:hint="eastAsia"/>
          <w:szCs w:val="24"/>
        </w:rPr>
        <w:t>於15國RCEP生效後，繫留印度於印太經貿事務：</w:t>
      </w:r>
    </w:p>
    <w:p w14:paraId="44B12C3F" w14:textId="77777777" w:rsidR="006F15C5" w:rsidRPr="006F15C5" w:rsidRDefault="006F15C5" w:rsidP="006F15C5">
      <w:pPr>
        <w:numPr>
          <w:ilvl w:val="1"/>
          <w:numId w:val="19"/>
        </w:numPr>
        <w:snapToGrid w:val="0"/>
        <w:spacing w:line="500" w:lineRule="exact"/>
        <w:ind w:left="1276"/>
        <w:jc w:val="both"/>
        <w:rPr>
          <w:rFonts w:ascii="新細明體" w:eastAsia="新細明體" w:hAnsi="新細明體" w:cs="Times New Roman"/>
          <w:szCs w:val="24"/>
        </w:rPr>
      </w:pPr>
      <w:r w:rsidRPr="006F15C5">
        <w:rPr>
          <w:rFonts w:ascii="新細明體" w:eastAsia="新細明體" w:hAnsi="新細明體" w:cs="Times New Roman" w:hint="eastAsia"/>
          <w:szCs w:val="24"/>
        </w:rPr>
        <w:t>相較於2020年9月1日三國貿易部長共同聲明使用「印太區域」(Indo-Pacific Region)一詞，本次聲明則通篇未使用該詞。東京大學教授鈴木早苗曾表示，ASEAN內部針對「自由開放印太(FOIP)與日美澳印度四方安全會談(QUAD)戰略對話相互聯結」存有輕視ASEAN中心性及對抗中國意向過強之疑慮。爰此，本次三國貿易部長會議避開「印太區域」一詞，或係為降低ASEAN疑慮並為未來合作預留空間。</w:t>
      </w:r>
    </w:p>
    <w:p w14:paraId="58D532E3" w14:textId="3FC3FC89" w:rsidR="00F601E2" w:rsidRDefault="006F15C5" w:rsidP="006F15C5">
      <w:pPr>
        <w:snapToGrid w:val="0"/>
        <w:spacing w:line="500" w:lineRule="exact"/>
        <w:ind w:firstLine="480"/>
        <w:jc w:val="both"/>
        <w:rPr>
          <w:rFonts w:asciiTheme="majorEastAsia" w:eastAsiaTheme="majorEastAsia" w:hAnsiTheme="majorEastAsia"/>
          <w:szCs w:val="24"/>
        </w:rPr>
      </w:pPr>
      <w:r w:rsidRPr="00A76211">
        <w:rPr>
          <w:rFonts w:ascii="新細明體" w:eastAsia="新細明體" w:hAnsi="新細明體" w:cs="Times New Roman" w:hint="eastAsia"/>
          <w:szCs w:val="24"/>
        </w:rPr>
        <w:t>15國RCEP自2020年11月15日簽署以來，新加坡、中國、日本等已相繼批准條約，據悉各國將努力推動RCEP於明(2022)年1月生效(謹按：法定生效要件為ASEAN 6國以上以及ASEAN以外3國以上完成國內批准程序並將批准書寄存於ASEAN秘書處後60日生效)。而日本輿論分析認為，SCRI有助於促使印度強化與ASEAN等相關區域國家之多邊合作、參與印太經貿事務等</w:t>
      </w:r>
      <w:r w:rsidR="006D3DE4" w:rsidRPr="00A76211">
        <w:rPr>
          <w:rFonts w:asciiTheme="majorEastAsia" w:eastAsiaTheme="majorEastAsia" w:hAnsiTheme="majorEastAsia" w:hint="eastAsia"/>
          <w:szCs w:val="24"/>
        </w:rPr>
        <w:t>。</w:t>
      </w:r>
    </w:p>
    <w:p w14:paraId="5CBBF852" w14:textId="77777777" w:rsidR="00F601E2" w:rsidRDefault="00F601E2">
      <w:pPr>
        <w:widowControl/>
        <w:rPr>
          <w:rFonts w:asciiTheme="majorEastAsia" w:eastAsiaTheme="majorEastAsia" w:hAnsiTheme="majorEastAsia"/>
          <w:szCs w:val="24"/>
        </w:rPr>
      </w:pPr>
      <w:r>
        <w:rPr>
          <w:rFonts w:asciiTheme="majorEastAsia" w:eastAsiaTheme="majorEastAsia" w:hAnsiTheme="majorEastAsia"/>
          <w:szCs w:val="24"/>
        </w:rPr>
        <w:br w:type="page"/>
      </w:r>
    </w:p>
    <w:p w14:paraId="060E0BE7" w14:textId="77777777" w:rsidR="00DC3FC6" w:rsidRPr="00A76211" w:rsidRDefault="00DC3FC6" w:rsidP="00DC3FC6">
      <w:pPr>
        <w:pStyle w:val="a4"/>
        <w:spacing w:line="500" w:lineRule="exact"/>
        <w:ind w:leftChars="0" w:left="993"/>
        <w:jc w:val="both"/>
        <w:rPr>
          <w:rFonts w:asciiTheme="minorEastAsia" w:hAnsiTheme="minorEastAsia"/>
          <w:szCs w:val="24"/>
        </w:rPr>
      </w:pPr>
    </w:p>
    <w:p w14:paraId="6BD89A55" w14:textId="77777777" w:rsidR="006D3DE4" w:rsidRPr="00A76211" w:rsidRDefault="006D3DE4" w:rsidP="006D3DE4">
      <w:pPr>
        <w:tabs>
          <w:tab w:val="num" w:pos="2138"/>
        </w:tabs>
        <w:spacing w:line="500" w:lineRule="exact"/>
        <w:jc w:val="both"/>
        <w:rPr>
          <w:rFonts w:asciiTheme="minorEastAsia" w:hAnsiTheme="minorEastAsia"/>
          <w:iCs/>
          <w:szCs w:val="24"/>
        </w:rPr>
      </w:pPr>
      <w:r w:rsidRPr="00A76211">
        <w:rPr>
          <w:rFonts w:asciiTheme="minorEastAsia" w:hAnsiTheme="minorEastAsia"/>
          <w:iCs/>
          <w:noProof/>
          <w:szCs w:val="24"/>
        </w:rPr>
        <mc:AlternateContent>
          <mc:Choice Requires="wps">
            <w:drawing>
              <wp:anchor distT="0" distB="0" distL="114300" distR="114300" simplePos="0" relativeHeight="251844608" behindDoc="0" locked="0" layoutInCell="1" allowOverlap="1" wp14:anchorId="70E217D7" wp14:editId="2CB98C57">
                <wp:simplePos x="0" y="0"/>
                <wp:positionH relativeFrom="column">
                  <wp:posOffset>-205105</wp:posOffset>
                </wp:positionH>
                <wp:positionV relativeFrom="paragraph">
                  <wp:posOffset>16510</wp:posOffset>
                </wp:positionV>
                <wp:extent cx="5759450" cy="539750"/>
                <wp:effectExtent l="0" t="0" r="12700" b="12700"/>
                <wp:wrapNone/>
                <wp:docPr id="1"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9750"/>
                        </a:xfrm>
                        <a:prstGeom prst="rect">
                          <a:avLst/>
                        </a:prstGeom>
                        <a:solidFill>
                          <a:srgbClr val="FFFFFF"/>
                        </a:solidFill>
                        <a:ln w="9525">
                          <a:solidFill>
                            <a:srgbClr val="000000"/>
                          </a:solidFill>
                          <a:miter lim="800000"/>
                          <a:headEnd/>
                          <a:tailEnd/>
                        </a:ln>
                      </wps:spPr>
                      <wps:txbx>
                        <w:txbxContent>
                          <w:p w14:paraId="7F165B11" w14:textId="32DAB9A5" w:rsidR="006B5D26" w:rsidRPr="006D3DE4" w:rsidRDefault="006B5D26" w:rsidP="006D3DE4">
                            <w:pPr>
                              <w:pStyle w:val="2"/>
                              <w:jc w:val="center"/>
                              <w:rPr>
                                <w:rFonts w:asciiTheme="majorEastAsia" w:hAnsiTheme="majorEastAsia"/>
                                <w:b w:val="0"/>
                                <w:sz w:val="32"/>
                                <w:szCs w:val="32"/>
                              </w:rPr>
                            </w:pPr>
                            <w:bookmarkStart w:id="80" w:name="_Toc72327160"/>
                            <w:r w:rsidRPr="004A4909">
                              <w:rPr>
                                <w:rFonts w:eastAsia="細明體" w:hint="eastAsia"/>
                                <w:b w:val="0"/>
                                <w:sz w:val="32"/>
                                <w:szCs w:val="32"/>
                              </w:rPr>
                              <w:t>日本成為第</w:t>
                            </w:r>
                            <w:r w:rsidRPr="004A4909">
                              <w:rPr>
                                <w:rFonts w:eastAsia="細明體" w:hint="eastAsia"/>
                                <w:b w:val="0"/>
                                <w:sz w:val="32"/>
                                <w:szCs w:val="32"/>
                              </w:rPr>
                              <w:t>3</w:t>
                            </w:r>
                            <w:r w:rsidRPr="004A4909">
                              <w:rPr>
                                <w:rFonts w:eastAsia="細明體" w:hint="eastAsia"/>
                                <w:b w:val="0"/>
                                <w:sz w:val="32"/>
                                <w:szCs w:val="32"/>
                              </w:rPr>
                              <w:t>個正式批准</w:t>
                            </w:r>
                            <w:r w:rsidRPr="004A4909">
                              <w:rPr>
                                <w:rFonts w:eastAsia="細明體" w:hint="eastAsia"/>
                                <w:b w:val="0"/>
                                <w:sz w:val="32"/>
                                <w:szCs w:val="32"/>
                              </w:rPr>
                              <w:t>RCEP</w:t>
                            </w:r>
                            <w:r w:rsidRPr="004A4909">
                              <w:rPr>
                                <w:rFonts w:eastAsia="細明體" w:hint="eastAsia"/>
                                <w:b w:val="0"/>
                                <w:sz w:val="32"/>
                                <w:szCs w:val="32"/>
                              </w:rPr>
                              <w:t>國家</w:t>
                            </w:r>
                            <w:bookmarkEnd w:id="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17D7" id="_x0000_s1034" style="position:absolute;left:0;text-align:left;margin-left:-16.15pt;margin-top:1.3pt;width:453.5pt;height: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">
                <v:textbox>
                  <w:txbxContent>
                    <w:p w14:paraId="7F165B11" w14:textId="32DAB9A5" w:rsidR="006B5D26" w:rsidRPr="006D3DE4" w:rsidRDefault="006B5D26" w:rsidP="006D3DE4">
                      <w:pPr>
                        <w:pStyle w:val="2"/>
                        <w:jc w:val="center"/>
                        <w:rPr>
                          <w:rFonts w:asciiTheme="majorEastAsia" w:hAnsiTheme="majorEastAsia"/>
                          <w:b w:val="0"/>
                          <w:sz w:val="32"/>
                          <w:szCs w:val="32"/>
                        </w:rPr>
                      </w:pPr>
                      <w:bookmarkStart w:id="81" w:name="_Toc72327160"/>
                      <w:r w:rsidRPr="004A4909">
                        <w:rPr>
                          <w:rFonts w:eastAsia="細明體" w:hint="eastAsia"/>
                          <w:b w:val="0"/>
                          <w:sz w:val="32"/>
                          <w:szCs w:val="32"/>
                        </w:rPr>
                        <w:t>日本成為第</w:t>
                      </w:r>
                      <w:r w:rsidRPr="004A4909">
                        <w:rPr>
                          <w:rFonts w:eastAsia="細明體" w:hint="eastAsia"/>
                          <w:b w:val="0"/>
                          <w:sz w:val="32"/>
                          <w:szCs w:val="32"/>
                        </w:rPr>
                        <w:t>3</w:t>
                      </w:r>
                      <w:r w:rsidRPr="004A4909">
                        <w:rPr>
                          <w:rFonts w:eastAsia="細明體" w:hint="eastAsia"/>
                          <w:b w:val="0"/>
                          <w:sz w:val="32"/>
                          <w:szCs w:val="32"/>
                        </w:rPr>
                        <w:t>個正式批准</w:t>
                      </w:r>
                      <w:r w:rsidRPr="004A4909">
                        <w:rPr>
                          <w:rFonts w:eastAsia="細明體" w:hint="eastAsia"/>
                          <w:b w:val="0"/>
                          <w:sz w:val="32"/>
                          <w:szCs w:val="32"/>
                        </w:rPr>
                        <w:t>RCEP</w:t>
                      </w:r>
                      <w:r w:rsidRPr="004A4909">
                        <w:rPr>
                          <w:rFonts w:eastAsia="細明體" w:hint="eastAsia"/>
                          <w:b w:val="0"/>
                          <w:sz w:val="32"/>
                          <w:szCs w:val="32"/>
                        </w:rPr>
                        <w:t>國家</w:t>
                      </w:r>
                      <w:bookmarkEnd w:id="81"/>
                    </w:p>
                  </w:txbxContent>
                </v:textbox>
              </v:rect>
            </w:pict>
          </mc:Fallback>
        </mc:AlternateContent>
      </w:r>
    </w:p>
    <w:p w14:paraId="6FA5A0EB" w14:textId="77777777" w:rsidR="006D3DE4" w:rsidRPr="00A76211" w:rsidRDefault="006D3DE4" w:rsidP="006D3DE4">
      <w:pPr>
        <w:tabs>
          <w:tab w:val="num" w:pos="2138"/>
        </w:tabs>
        <w:spacing w:line="500" w:lineRule="exact"/>
        <w:jc w:val="both"/>
        <w:rPr>
          <w:rFonts w:asciiTheme="minorEastAsia" w:hAnsiTheme="minorEastAsia"/>
          <w:iCs/>
          <w:szCs w:val="24"/>
        </w:rPr>
      </w:pPr>
    </w:p>
    <w:p w14:paraId="68A9A722" w14:textId="77777777" w:rsidR="004A4909" w:rsidRPr="004A4909" w:rsidRDefault="004A4909" w:rsidP="004A4909">
      <w:pPr>
        <w:snapToGrid w:val="0"/>
        <w:spacing w:line="500" w:lineRule="exact"/>
        <w:ind w:firstLine="480"/>
        <w:jc w:val="both"/>
        <w:rPr>
          <w:rFonts w:ascii="新細明體" w:eastAsia="新細明體" w:hAnsi="新細明體" w:cs="Times New Roman"/>
          <w:szCs w:val="24"/>
        </w:rPr>
      </w:pPr>
      <w:r w:rsidRPr="004A4909">
        <w:rPr>
          <w:rFonts w:ascii="新細明體" w:eastAsia="新細明體" w:hAnsi="新細明體" w:cs="Times New Roman" w:hint="eastAsia"/>
          <w:szCs w:val="24"/>
        </w:rPr>
        <w:t>依據日本主要媒體報導，日本參議院全院會於2021年4月28日正式通過批准RCEP，成為繼新加坡、中國之後，第3個批准RCEP的國家。據日本政府於2021年3月19日公布之評估資料，以2019年日本國內生產毛額(GDP)為基準，15國完全批准RCEP後，GDP約可成長2.7%(成長約15兆日圓，折合約1,400億美元)。</w:t>
      </w:r>
    </w:p>
    <w:p w14:paraId="4F7DA728" w14:textId="77777777" w:rsidR="004A4909" w:rsidRPr="004A4909" w:rsidRDefault="004A4909" w:rsidP="004A4909">
      <w:pPr>
        <w:snapToGrid w:val="0"/>
        <w:spacing w:line="500" w:lineRule="exact"/>
        <w:ind w:firstLine="480"/>
        <w:jc w:val="both"/>
        <w:rPr>
          <w:rFonts w:ascii="新細明體" w:eastAsia="新細明體" w:hAnsi="新細明體" w:cs="Times New Roman"/>
          <w:szCs w:val="24"/>
        </w:rPr>
      </w:pPr>
      <w:r w:rsidRPr="004A4909">
        <w:rPr>
          <w:rFonts w:ascii="新細明體" w:eastAsia="新細明體" w:hAnsi="新細明體" w:cs="Times New Roman" w:hint="eastAsia"/>
          <w:szCs w:val="24"/>
        </w:rPr>
        <w:t>RCEP法定生效要件為ASEAN 6國以上以及ASEAN以外3國以上完成國內批准程序並將批准書寄存於ASEAN秘書處後60日生效。完全生效後將成為經濟規模、人口、貿易總額均涵蓋全球3成之鉅大經濟體。</w:t>
      </w:r>
    </w:p>
    <w:p w14:paraId="22828146" w14:textId="77777777" w:rsidR="004A4909" w:rsidRPr="004A4909" w:rsidRDefault="004A4909" w:rsidP="004A4909">
      <w:pPr>
        <w:snapToGrid w:val="0"/>
        <w:spacing w:line="500" w:lineRule="exact"/>
        <w:ind w:firstLine="480"/>
        <w:jc w:val="both"/>
        <w:rPr>
          <w:rFonts w:ascii="新細明體" w:eastAsia="新細明體" w:hAnsi="新細明體" w:cs="Times New Roman"/>
          <w:szCs w:val="24"/>
        </w:rPr>
      </w:pPr>
      <w:r w:rsidRPr="004A4909">
        <w:rPr>
          <w:rFonts w:ascii="新細明體" w:eastAsia="新細明體" w:hAnsi="新細明體" w:cs="Times New Roman" w:hint="eastAsia"/>
          <w:szCs w:val="24"/>
        </w:rPr>
        <w:t>近來美中對立升溫、半導體產業鏈重整與5G通訊安全等議題已促使日本各界更明確意識中國風險，並強化、擴大日美合作領域，惟此氛圍似未對日本國會批准RCEP批准造成影響。日本智庫MIZUHO主席研究員菅原淳一認為，以經貿自由化水準而言，RCEP雖較CPTPP為低，惟仍高出WTO最惠國待遇許多，且為日、中、韓首次簽署FTA，爰經濟效果為日本產業界所期待，而未來RCEP生效後日本政府重要課題包括：</w:t>
      </w:r>
    </w:p>
    <w:p w14:paraId="03A628CF" w14:textId="77777777" w:rsidR="004A4909" w:rsidRPr="004A4909" w:rsidRDefault="004A4909" w:rsidP="004A4909">
      <w:pPr>
        <w:numPr>
          <w:ilvl w:val="0"/>
          <w:numId w:val="21"/>
        </w:numPr>
        <w:snapToGrid w:val="0"/>
        <w:spacing w:line="500" w:lineRule="exact"/>
        <w:jc w:val="both"/>
        <w:rPr>
          <w:rFonts w:ascii="新細明體" w:eastAsia="新細明體" w:hAnsi="新細明體" w:cs="Times New Roman"/>
          <w:szCs w:val="24"/>
        </w:rPr>
      </w:pPr>
      <w:r w:rsidRPr="004A4909">
        <w:rPr>
          <w:rFonts w:ascii="新細明體" w:eastAsia="新細明體" w:hAnsi="新細明體" w:cs="Times New Roman" w:hint="eastAsia"/>
          <w:szCs w:val="24"/>
          <w:u w:val="single"/>
        </w:rPr>
        <w:t>提高RCEP自由化程度</w:t>
      </w:r>
      <w:r w:rsidRPr="004A4909">
        <w:rPr>
          <w:rFonts w:ascii="新細明體" w:eastAsia="新細明體" w:hAnsi="新細明體" w:cs="Times New Roman" w:hint="eastAsia"/>
          <w:szCs w:val="24"/>
        </w:rPr>
        <w:t>：為求儘速達成15國簽署RCEP，各國在自由化程度、執行期間均採較寬鬆規則，降稅執行期間長達20年，故協定中納入生效後5年重新檢視條款，未來日、澳等國期能引導RCEP各國提高零關稅涵蓋範圍並縮短降稅執行期間。</w:t>
      </w:r>
    </w:p>
    <w:p w14:paraId="18784087" w14:textId="77777777" w:rsidR="004A4909" w:rsidRPr="004A4909" w:rsidRDefault="004A4909" w:rsidP="004A4909">
      <w:pPr>
        <w:numPr>
          <w:ilvl w:val="0"/>
          <w:numId w:val="21"/>
        </w:numPr>
        <w:snapToGrid w:val="0"/>
        <w:spacing w:line="500" w:lineRule="exact"/>
        <w:jc w:val="both"/>
        <w:rPr>
          <w:rFonts w:ascii="新細明體" w:eastAsia="新細明體" w:hAnsi="新細明體" w:cs="Times New Roman"/>
          <w:szCs w:val="24"/>
        </w:rPr>
      </w:pPr>
      <w:r w:rsidRPr="004A4909">
        <w:rPr>
          <w:rFonts w:ascii="新細明體" w:eastAsia="新細明體" w:hAnsi="新細明體" w:cs="Times New Roman" w:hint="eastAsia"/>
          <w:szCs w:val="24"/>
        </w:rPr>
        <w:t>RCEP或可能影響日美中三邊關係：美中目前在政治、經貿及科技領域仍處於相對緊張態勢，而本次日中首次簽署自由經貿協定，許多日本政界人士及學者憂心可能影響日美雙邊關係，並牽動日美中三邊關係以及美國是否重返TPP，對此日本政府將密切關注相關發展。</w:t>
      </w:r>
    </w:p>
    <w:p w14:paraId="32C8626F" w14:textId="172C180C" w:rsidR="008836C1" w:rsidRPr="00A76211" w:rsidRDefault="004A4909" w:rsidP="004A4909">
      <w:pPr>
        <w:numPr>
          <w:ilvl w:val="0"/>
          <w:numId w:val="21"/>
        </w:numPr>
        <w:snapToGrid w:val="0"/>
        <w:spacing w:line="500" w:lineRule="exact"/>
        <w:jc w:val="both"/>
        <w:rPr>
          <w:rFonts w:ascii="新細明體" w:eastAsia="新細明體" w:hAnsi="新細明體" w:cs="Times New Roman"/>
          <w:szCs w:val="24"/>
        </w:rPr>
      </w:pPr>
      <w:r w:rsidRPr="004A4909">
        <w:rPr>
          <w:rFonts w:ascii="新細明體" w:eastAsia="新細明體" w:hAnsi="新細明體" w:cs="Times New Roman" w:hint="eastAsia"/>
          <w:szCs w:val="24"/>
        </w:rPr>
        <w:t>引導印度重返RCEP：鑒於RCEP當中已納入印度快速入會條款，且印度在「貨品貿易」等以外章節幾已與各國大致達成協議。未來日本政府或可嘗試推動印度與RCEP 15國簽署框架協議，由「貿易便捷化」等門檻</w:t>
      </w:r>
      <w:r w:rsidRPr="004A4909">
        <w:rPr>
          <w:rFonts w:ascii="新細明體" w:eastAsia="新細明體" w:hAnsi="新細明體" w:cs="Times New Roman" w:hint="eastAsia"/>
          <w:szCs w:val="24"/>
        </w:rPr>
        <w:lastRenderedPageBreak/>
        <w:t>較低的章節著手推動簽署及相關合作，逐步消除印度與RCEP 15國間在經貿自由化之歧見。爰日本政府可善加活用如「日美澳印度舉辦四方安全對話」(Quadrilateral Security Dialogue, QUAD)、「日澳印度供應鏈倡議」(Supply Chain Resilience Initiative, SCRI)等政治經濟對話機制，促進印度多方參與ASEAN、印太事務，並引導印度重返RCEP。</w:t>
      </w:r>
    </w:p>
    <w:p w14:paraId="4C72C81E" w14:textId="2F2E5E87" w:rsidR="0070333B" w:rsidRPr="00A76211" w:rsidRDefault="00BB2C2A" w:rsidP="00995FEE">
      <w:pPr>
        <w:pStyle w:val="1"/>
        <w:spacing w:line="500" w:lineRule="exact"/>
        <w:jc w:val="both"/>
        <w:rPr>
          <w:rFonts w:asciiTheme="minorEastAsia" w:eastAsiaTheme="minorEastAsia" w:hAnsiTheme="minorEastAsia"/>
          <w:b w:val="0"/>
          <w:sz w:val="24"/>
          <w:szCs w:val="24"/>
        </w:rPr>
      </w:pPr>
      <w:bookmarkStart w:id="82" w:name="_Toc17289941"/>
      <w:bookmarkStart w:id="83" w:name="_Toc72327161"/>
      <w:r w:rsidRPr="00A76211">
        <w:rPr>
          <w:rFonts w:asciiTheme="minorEastAsia" w:eastAsiaTheme="minorEastAsia" w:hAnsiTheme="minorEastAsia" w:hint="eastAsia"/>
          <w:b w:val="0"/>
          <w:sz w:val="24"/>
          <w:szCs w:val="24"/>
        </w:rPr>
        <w:t>產業資訊</w:t>
      </w:r>
      <w:bookmarkEnd w:id="82"/>
      <w:bookmarkEnd w:id="83"/>
    </w:p>
    <w:p w14:paraId="6A7409BA" w14:textId="77777777" w:rsidR="0070333B" w:rsidRPr="00A76211" w:rsidRDefault="00894C5C" w:rsidP="0070333B">
      <w:pPr>
        <w:spacing w:line="480" w:lineRule="exact"/>
        <w:jc w:val="both"/>
        <w:rPr>
          <w:rFonts w:asciiTheme="minorEastAsia" w:hAnsiTheme="minorEastAsia"/>
        </w:rPr>
      </w:pPr>
      <w:r w:rsidRPr="00A76211">
        <w:rPr>
          <w:rFonts w:asciiTheme="minorEastAsia" w:hAnsiTheme="minorEastAsia"/>
          <w:noProof/>
        </w:rPr>
        <mc:AlternateContent>
          <mc:Choice Requires="wps">
            <w:drawing>
              <wp:anchor distT="0" distB="0" distL="114300" distR="114300" simplePos="0" relativeHeight="251838464" behindDoc="0" locked="0" layoutInCell="1" allowOverlap="1" wp14:anchorId="13F0F58B" wp14:editId="1E089C3B">
                <wp:simplePos x="0" y="0"/>
                <wp:positionH relativeFrom="column">
                  <wp:posOffset>-207010</wp:posOffset>
                </wp:positionH>
                <wp:positionV relativeFrom="paragraph">
                  <wp:posOffset>73660</wp:posOffset>
                </wp:positionV>
                <wp:extent cx="5759450" cy="504825"/>
                <wp:effectExtent l="0" t="0" r="12700" b="28575"/>
                <wp:wrapNone/>
                <wp:docPr id="1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04825"/>
                        </a:xfrm>
                        <a:prstGeom prst="rect">
                          <a:avLst/>
                        </a:prstGeom>
                        <a:solidFill>
                          <a:srgbClr val="FFFFFF"/>
                        </a:solidFill>
                        <a:ln w="9525">
                          <a:solidFill>
                            <a:srgbClr val="000000"/>
                          </a:solidFill>
                          <a:miter lim="800000"/>
                          <a:headEnd/>
                          <a:tailEnd/>
                        </a:ln>
                      </wps:spPr>
                      <wps:txbx>
                        <w:txbxContent>
                          <w:p w14:paraId="145CCD71" w14:textId="7D8B98B2" w:rsidR="006B5D26" w:rsidRPr="004A3DE7" w:rsidRDefault="006B5D26" w:rsidP="00CA4F74">
                            <w:pPr>
                              <w:pStyle w:val="2"/>
                              <w:jc w:val="center"/>
                              <w:rPr>
                                <w:rFonts w:asciiTheme="minorEastAsia" w:eastAsiaTheme="minorEastAsia" w:hAnsiTheme="minorEastAsia"/>
                                <w:b w:val="0"/>
                                <w:color w:val="000000" w:themeColor="text1"/>
                                <w:sz w:val="32"/>
                                <w:szCs w:val="32"/>
                              </w:rPr>
                            </w:pPr>
                            <w:bookmarkStart w:id="84" w:name="_Toc72327162"/>
                            <w:r w:rsidRPr="004A4909">
                              <w:rPr>
                                <w:rFonts w:eastAsia="細明體" w:hint="eastAsia"/>
                                <w:b w:val="0"/>
                                <w:color w:val="000000" w:themeColor="text1"/>
                                <w:sz w:val="32"/>
                                <w:szCs w:val="32"/>
                              </w:rPr>
                              <w:t>半導體大廠</w:t>
                            </w:r>
                            <w:r w:rsidRPr="004A4909">
                              <w:rPr>
                                <w:rFonts w:eastAsia="細明體" w:hint="eastAsia"/>
                                <w:b w:val="0"/>
                                <w:color w:val="000000" w:themeColor="text1"/>
                                <w:sz w:val="32"/>
                                <w:szCs w:val="32"/>
                              </w:rPr>
                              <w:t>Renesas Electronics</w:t>
                            </w:r>
                            <w:r w:rsidRPr="004A4909">
                              <w:rPr>
                                <w:rFonts w:eastAsia="細明體" w:hint="eastAsia"/>
                                <w:b w:val="0"/>
                                <w:color w:val="000000" w:themeColor="text1"/>
                                <w:sz w:val="32"/>
                                <w:szCs w:val="32"/>
                              </w:rPr>
                              <w:t>失火工廠於</w:t>
                            </w:r>
                            <w:r w:rsidRPr="004A4909">
                              <w:rPr>
                                <w:rFonts w:eastAsia="細明體" w:hint="eastAsia"/>
                                <w:b w:val="0"/>
                                <w:color w:val="000000" w:themeColor="text1"/>
                                <w:sz w:val="32"/>
                                <w:szCs w:val="32"/>
                              </w:rPr>
                              <w:t>4</w:t>
                            </w:r>
                            <w:r w:rsidRPr="004A4909">
                              <w:rPr>
                                <w:rFonts w:eastAsia="細明體" w:hint="eastAsia"/>
                                <w:b w:val="0"/>
                                <w:color w:val="000000" w:themeColor="text1"/>
                                <w:sz w:val="32"/>
                                <w:szCs w:val="32"/>
                              </w:rPr>
                              <w:t>月</w:t>
                            </w:r>
                            <w:r w:rsidRPr="004A4909">
                              <w:rPr>
                                <w:rFonts w:eastAsia="細明體" w:hint="eastAsia"/>
                                <w:b w:val="0"/>
                                <w:color w:val="000000" w:themeColor="text1"/>
                                <w:sz w:val="32"/>
                                <w:szCs w:val="32"/>
                              </w:rPr>
                              <w:t>19</w:t>
                            </w:r>
                            <w:r w:rsidRPr="004A4909">
                              <w:rPr>
                                <w:rFonts w:eastAsia="細明體" w:hint="eastAsia"/>
                                <w:b w:val="0"/>
                                <w:color w:val="000000" w:themeColor="text1"/>
                                <w:sz w:val="32"/>
                                <w:szCs w:val="32"/>
                              </w:rPr>
                              <w:t>日重啟產線</w:t>
                            </w:r>
                            <w:bookmarkEnd w:id="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0F58B" id="_x0000_s1035" style="position:absolute;left:0;text-align:left;margin-left:-16.3pt;margin-top:5.8pt;width:453.5pt;height:3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">
                <v:textbox>
                  <w:txbxContent>
                    <w:p w14:paraId="145CCD71" w14:textId="7D8B98B2" w:rsidR="006B5D26" w:rsidRPr="004A3DE7" w:rsidRDefault="006B5D26" w:rsidP="00CA4F74">
                      <w:pPr>
                        <w:pStyle w:val="2"/>
                        <w:jc w:val="center"/>
                        <w:rPr>
                          <w:rFonts w:asciiTheme="minorEastAsia" w:eastAsiaTheme="minorEastAsia" w:hAnsiTheme="minorEastAsia"/>
                          <w:b w:val="0"/>
                          <w:color w:val="000000" w:themeColor="text1"/>
                          <w:sz w:val="32"/>
                          <w:szCs w:val="32"/>
                        </w:rPr>
                      </w:pPr>
                      <w:bookmarkStart w:id="85" w:name="_Toc72327162"/>
                      <w:r w:rsidRPr="004A4909">
                        <w:rPr>
                          <w:rFonts w:eastAsia="細明體" w:hint="eastAsia"/>
                          <w:b w:val="0"/>
                          <w:color w:val="000000" w:themeColor="text1"/>
                          <w:sz w:val="32"/>
                          <w:szCs w:val="32"/>
                        </w:rPr>
                        <w:t>半導體大廠</w:t>
                      </w:r>
                      <w:r w:rsidRPr="004A4909">
                        <w:rPr>
                          <w:rFonts w:eastAsia="細明體" w:hint="eastAsia"/>
                          <w:b w:val="0"/>
                          <w:color w:val="000000" w:themeColor="text1"/>
                          <w:sz w:val="32"/>
                          <w:szCs w:val="32"/>
                        </w:rPr>
                        <w:t>Renesas Electronics</w:t>
                      </w:r>
                      <w:r w:rsidRPr="004A4909">
                        <w:rPr>
                          <w:rFonts w:eastAsia="細明體" w:hint="eastAsia"/>
                          <w:b w:val="0"/>
                          <w:color w:val="000000" w:themeColor="text1"/>
                          <w:sz w:val="32"/>
                          <w:szCs w:val="32"/>
                        </w:rPr>
                        <w:t>失火工廠於</w:t>
                      </w:r>
                      <w:r w:rsidRPr="004A4909">
                        <w:rPr>
                          <w:rFonts w:eastAsia="細明體" w:hint="eastAsia"/>
                          <w:b w:val="0"/>
                          <w:color w:val="000000" w:themeColor="text1"/>
                          <w:sz w:val="32"/>
                          <w:szCs w:val="32"/>
                        </w:rPr>
                        <w:t>4</w:t>
                      </w:r>
                      <w:r w:rsidRPr="004A4909">
                        <w:rPr>
                          <w:rFonts w:eastAsia="細明體" w:hint="eastAsia"/>
                          <w:b w:val="0"/>
                          <w:color w:val="000000" w:themeColor="text1"/>
                          <w:sz w:val="32"/>
                          <w:szCs w:val="32"/>
                        </w:rPr>
                        <w:t>月</w:t>
                      </w:r>
                      <w:r w:rsidRPr="004A4909">
                        <w:rPr>
                          <w:rFonts w:eastAsia="細明體" w:hint="eastAsia"/>
                          <w:b w:val="0"/>
                          <w:color w:val="000000" w:themeColor="text1"/>
                          <w:sz w:val="32"/>
                          <w:szCs w:val="32"/>
                        </w:rPr>
                        <w:t>19</w:t>
                      </w:r>
                      <w:r w:rsidRPr="004A4909">
                        <w:rPr>
                          <w:rFonts w:eastAsia="細明體" w:hint="eastAsia"/>
                          <w:b w:val="0"/>
                          <w:color w:val="000000" w:themeColor="text1"/>
                          <w:sz w:val="32"/>
                          <w:szCs w:val="32"/>
                        </w:rPr>
                        <w:t>日重啟產線</w:t>
                      </w:r>
                      <w:bookmarkEnd w:id="85"/>
                    </w:p>
                  </w:txbxContent>
                </v:textbox>
              </v:rect>
            </w:pict>
          </mc:Fallback>
        </mc:AlternateContent>
      </w:r>
    </w:p>
    <w:p w14:paraId="00A614D1" w14:textId="77777777" w:rsidR="0070333B" w:rsidRPr="00A76211" w:rsidRDefault="0070333B" w:rsidP="0070333B">
      <w:pPr>
        <w:spacing w:line="480" w:lineRule="exact"/>
        <w:jc w:val="both"/>
        <w:rPr>
          <w:rFonts w:asciiTheme="minorEastAsia" w:hAnsiTheme="minorEastAsia"/>
        </w:rPr>
      </w:pPr>
    </w:p>
    <w:p w14:paraId="14A4EF7B" w14:textId="77777777" w:rsidR="004A4909" w:rsidRPr="004A4909" w:rsidRDefault="004A4909" w:rsidP="004A4909">
      <w:pPr>
        <w:suppressAutoHyphens/>
        <w:snapToGrid w:val="0"/>
        <w:spacing w:line="500" w:lineRule="exact"/>
        <w:ind w:firstLine="480"/>
        <w:rPr>
          <w:rFonts w:ascii="新細明體" w:eastAsia="新細明體" w:hAnsi="新細明體" w:cs="Times New Roman"/>
          <w:szCs w:val="24"/>
        </w:rPr>
      </w:pPr>
      <w:r w:rsidRPr="004A4909">
        <w:rPr>
          <w:rFonts w:ascii="新細明體" w:eastAsia="新細明體" w:hAnsi="新細明體" w:cs="Times New Roman" w:hint="eastAsia"/>
          <w:szCs w:val="24"/>
        </w:rPr>
        <w:t>Renesas Electronics於2021年4月10日宣布，本次火災起火點無塵室已清理完畢，將陸續重置產線機器，可於4月19日恢復生產，惟須至2021年6、7月方可恢復為原先供貨量。為迅速恢復無塵製程產線，近期Renesas Electronics每日約動員1,600人協助打掃清理地板、牆壁、天花板。</w:t>
      </w:r>
    </w:p>
    <w:p w14:paraId="63AD6DF3" w14:textId="62BC70E5" w:rsidR="00640DB8" w:rsidRPr="00A76211" w:rsidRDefault="004A4909" w:rsidP="004A4909">
      <w:pPr>
        <w:spacing w:line="480" w:lineRule="exact"/>
        <w:ind w:firstLine="480"/>
        <w:jc w:val="both"/>
        <w:rPr>
          <w:rFonts w:ascii="新細明體" w:eastAsia="新細明體" w:hAnsi="新細明體" w:cs="新細明體"/>
          <w:iCs/>
          <w:szCs w:val="24"/>
        </w:rPr>
      </w:pPr>
      <w:r w:rsidRPr="00A76211">
        <w:rPr>
          <w:rFonts w:ascii="新細明體" w:eastAsia="新細明體" w:hAnsi="新細明體" w:cs="Times New Roman" w:hint="eastAsia"/>
          <w:szCs w:val="24"/>
        </w:rPr>
        <w:t>本次火災係發生於Renesas Electronics茨城縣那珂工廠「N3棟」廠房，面積約600平方公尺無塵室(占總無塵室5%)燒毀，當中燒毀或煙燻而無法使用之製造設備共計23台。在恢復原先供貨量前，製造缺口將暫時由愛媛縣境內工廠或委託台灣等外國企業代工。</w:t>
      </w:r>
    </w:p>
    <w:p w14:paraId="61E5E05C" w14:textId="0A66C777" w:rsidR="0051066D" w:rsidRPr="00A76211" w:rsidRDefault="00146AC3" w:rsidP="00927ADE">
      <w:pPr>
        <w:spacing w:line="480" w:lineRule="exact"/>
        <w:ind w:firstLine="480"/>
        <w:jc w:val="both"/>
        <w:rPr>
          <w:rFonts w:ascii="新細明體" w:eastAsia="新細明體" w:hAnsi="新細明體" w:cs="新細明體"/>
          <w:iCs/>
          <w:szCs w:val="24"/>
        </w:rPr>
      </w:pPr>
      <w:r w:rsidRPr="00A76211">
        <w:rPr>
          <w:noProof/>
        </w:rPr>
        <mc:AlternateContent>
          <mc:Choice Requires="wps">
            <w:drawing>
              <wp:anchor distT="0" distB="0" distL="114300" distR="114300" simplePos="0" relativeHeight="251856896" behindDoc="0" locked="0" layoutInCell="1" allowOverlap="1" wp14:anchorId="4870384D" wp14:editId="0E5D295C">
                <wp:simplePos x="0" y="0"/>
                <wp:positionH relativeFrom="column">
                  <wp:posOffset>-208915</wp:posOffset>
                </wp:positionH>
                <wp:positionV relativeFrom="paragraph">
                  <wp:posOffset>248285</wp:posOffset>
                </wp:positionV>
                <wp:extent cx="5816600" cy="457200"/>
                <wp:effectExtent l="0" t="0" r="12700" b="19050"/>
                <wp:wrapNone/>
                <wp:docPr id="21"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57200"/>
                        </a:xfrm>
                        <a:prstGeom prst="rect">
                          <a:avLst/>
                        </a:prstGeom>
                        <a:solidFill>
                          <a:srgbClr val="FFFFFF"/>
                        </a:solidFill>
                        <a:ln w="9525">
                          <a:solidFill>
                            <a:srgbClr val="000000"/>
                          </a:solidFill>
                          <a:miter lim="800000"/>
                          <a:headEnd/>
                          <a:tailEnd/>
                        </a:ln>
                      </wps:spPr>
                      <wps:txbx>
                        <w:txbxContent>
                          <w:p w14:paraId="148EA4C0" w14:textId="6E968B0D" w:rsidR="006B5D26" w:rsidRPr="00F6119A" w:rsidRDefault="006B5D26" w:rsidP="0051066D">
                            <w:pPr>
                              <w:pStyle w:val="2"/>
                              <w:jc w:val="center"/>
                              <w:rPr>
                                <w:rFonts w:asciiTheme="majorEastAsia" w:hAnsiTheme="majorEastAsia"/>
                                <w:b w:val="0"/>
                                <w:sz w:val="32"/>
                                <w:szCs w:val="32"/>
                              </w:rPr>
                            </w:pPr>
                            <w:bookmarkStart w:id="86" w:name="_Toc72327163"/>
                            <w:r w:rsidRPr="0018254D">
                              <w:rPr>
                                <w:rFonts w:asciiTheme="minorEastAsia" w:eastAsiaTheme="minorEastAsia" w:hAnsiTheme="minorEastAsia" w:hint="eastAsia"/>
                                <w:b w:val="0"/>
                                <w:sz w:val="32"/>
                              </w:rPr>
                              <w:t>日本三菱瓦斯化學計劃增產半導體用藥品</w:t>
                            </w:r>
                            <w:bookmarkEnd w:id="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0384D" id="矩形 22" o:spid="_x0000_s1036" style="position:absolute;left:0;text-align:left;margin-left:-16.45pt;margin-top:19.55pt;width:458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">
                <v:textbox>
                  <w:txbxContent>
                    <w:p w14:paraId="148EA4C0" w14:textId="6E968B0D" w:rsidR="006B5D26" w:rsidRPr="00F6119A" w:rsidRDefault="006B5D26" w:rsidP="0051066D">
                      <w:pPr>
                        <w:pStyle w:val="2"/>
                        <w:jc w:val="center"/>
                        <w:rPr>
                          <w:rFonts w:asciiTheme="majorEastAsia" w:hAnsiTheme="majorEastAsia"/>
                          <w:b w:val="0"/>
                          <w:sz w:val="32"/>
                          <w:szCs w:val="32"/>
                        </w:rPr>
                      </w:pPr>
                      <w:bookmarkStart w:id="87" w:name="_Toc72327163"/>
                      <w:r w:rsidRPr="0018254D">
                        <w:rPr>
                          <w:rFonts w:asciiTheme="minorEastAsia" w:eastAsiaTheme="minorEastAsia" w:hAnsiTheme="minorEastAsia" w:hint="eastAsia"/>
                          <w:b w:val="0"/>
                          <w:sz w:val="32"/>
                        </w:rPr>
                        <w:t>日本三菱瓦斯化學計劃增產半導體用藥品</w:t>
                      </w:r>
                      <w:bookmarkEnd w:id="87"/>
                    </w:p>
                  </w:txbxContent>
                </v:textbox>
              </v:rect>
            </w:pict>
          </mc:Fallback>
        </mc:AlternateContent>
      </w:r>
    </w:p>
    <w:p w14:paraId="37D2CD11" w14:textId="64F79D9F" w:rsidR="0051066D" w:rsidRPr="00A76211" w:rsidRDefault="0051066D" w:rsidP="0051066D"/>
    <w:p w14:paraId="2D11DF9E" w14:textId="77777777" w:rsidR="0051066D" w:rsidRPr="00A76211" w:rsidRDefault="0051066D" w:rsidP="0051066D"/>
    <w:p w14:paraId="7D5D9FD1" w14:textId="3FE1C7F2" w:rsidR="0018254D" w:rsidRPr="00A76211" w:rsidRDefault="0018254D" w:rsidP="0018254D">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依據日刊工業新聞2021年4月15日報導，日本三菱瓦斯化學鑑於全球半導體產品需求擴大，計劃透過改良日本三重縣四日市工廠設備等方式，增產兩成半導體製造洗淨工程用高純度化學藥品(EL藥品)，且供應不足時將考慮增加美國工廠產能，惟並未公開投資額及產量等細節。</w:t>
      </w:r>
    </w:p>
    <w:p w14:paraId="0BC90FE3" w14:textId="62DE3EE0" w:rsidR="0018254D" w:rsidRPr="00A76211" w:rsidRDefault="0018254D" w:rsidP="0018254D">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另，計劃2022年在泰國增設生產線，以及與台灣電子材料企業成立合資公司，增產半導體封裝用BT載板。至於清洗與老化(Aging)工程使用的超純過氧化氫(H2O2)原料，則預定2023年啟動臺灣新設備進行量產。</w:t>
      </w:r>
    </w:p>
    <w:p w14:paraId="3B732DCA" w14:textId="7779FF2A" w:rsidR="0018254D" w:rsidRPr="00A76211" w:rsidRDefault="0018254D" w:rsidP="0018254D">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該公司認為未來10年美國及臺灣對上述相關產品需求大增，爰將視客戶需求情形，適時擴充兩地研發及生產體制。</w:t>
      </w:r>
    </w:p>
    <w:p w14:paraId="43C3E2EB" w14:textId="27D4FC84" w:rsidR="0051066D" w:rsidRPr="00A76211" w:rsidRDefault="0018254D" w:rsidP="0018254D">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經查該公司與我長春石化集團，及另一家日商日本印刷電路工業-JCI，在臺</w:t>
      </w:r>
      <w:r w:rsidRPr="00A76211">
        <w:rPr>
          <w:rFonts w:ascii="新細明體" w:eastAsia="新細明體" w:hAnsi="新細明體" w:cs="Times New Roman" w:hint="eastAsia"/>
          <w:szCs w:val="24"/>
        </w:rPr>
        <w:lastRenderedPageBreak/>
        <w:t>合資設立台豐印刷電路工業股份有限公司。另查媒體報導，本次BT載板則係與聯茂電子股份有限公司合作，將設立合資公司，共同開發BT載板基材。</w:t>
      </w:r>
    </w:p>
    <w:p w14:paraId="5086CFAD" w14:textId="77777777" w:rsidR="0051066D" w:rsidRPr="00A76211" w:rsidRDefault="0051066D" w:rsidP="0051066D">
      <w:pPr>
        <w:spacing w:line="480" w:lineRule="exact"/>
        <w:ind w:firstLine="480"/>
        <w:jc w:val="both"/>
        <w:rPr>
          <w:rFonts w:asciiTheme="minorEastAsia" w:hAnsiTheme="minorEastAsia"/>
        </w:rPr>
      </w:pPr>
    </w:p>
    <w:p w14:paraId="58077066" w14:textId="77777777" w:rsidR="0070333B" w:rsidRPr="00A76211" w:rsidRDefault="00894C5C" w:rsidP="0070333B">
      <w:r w:rsidRPr="00A76211">
        <w:rPr>
          <w:noProof/>
        </w:rPr>
        <mc:AlternateContent>
          <mc:Choice Requires="wps">
            <w:drawing>
              <wp:anchor distT="0" distB="0" distL="114300" distR="114300" simplePos="0" relativeHeight="251803648" behindDoc="0" locked="0" layoutInCell="1" allowOverlap="1" wp14:anchorId="4B5E48E4" wp14:editId="0241728A">
                <wp:simplePos x="0" y="0"/>
                <wp:positionH relativeFrom="column">
                  <wp:posOffset>-199390</wp:posOffset>
                </wp:positionH>
                <wp:positionV relativeFrom="paragraph">
                  <wp:posOffset>3810</wp:posOffset>
                </wp:positionV>
                <wp:extent cx="5751884" cy="447675"/>
                <wp:effectExtent l="0" t="0" r="20320" b="28575"/>
                <wp:wrapNone/>
                <wp:docPr id="13"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84" cy="447675"/>
                        </a:xfrm>
                        <a:prstGeom prst="rect">
                          <a:avLst/>
                        </a:prstGeom>
                        <a:solidFill>
                          <a:srgbClr val="FFFFFF"/>
                        </a:solidFill>
                        <a:ln w="9525">
                          <a:solidFill>
                            <a:srgbClr val="000000"/>
                          </a:solidFill>
                          <a:miter lim="800000"/>
                          <a:headEnd/>
                          <a:tailEnd/>
                        </a:ln>
                      </wps:spPr>
                      <wps:txbx>
                        <w:txbxContent>
                          <w:p w14:paraId="50F57B62" w14:textId="3EFE41FE" w:rsidR="006B5D26" w:rsidRPr="00F6119A" w:rsidRDefault="006B5D26" w:rsidP="00F630C5">
                            <w:pPr>
                              <w:pStyle w:val="2"/>
                              <w:jc w:val="center"/>
                              <w:rPr>
                                <w:rFonts w:asciiTheme="majorEastAsia" w:hAnsiTheme="majorEastAsia"/>
                                <w:b w:val="0"/>
                                <w:sz w:val="32"/>
                                <w:szCs w:val="32"/>
                              </w:rPr>
                            </w:pPr>
                            <w:bookmarkStart w:id="88" w:name="_Toc72327164"/>
                            <w:r w:rsidRPr="004948D4">
                              <w:rPr>
                                <w:rFonts w:eastAsia="細明體" w:hint="eastAsia"/>
                                <w:b w:val="0"/>
                                <w:color w:val="000000" w:themeColor="text1"/>
                                <w:sz w:val="32"/>
                                <w:szCs w:val="32"/>
                              </w:rPr>
                              <w:t>日本三井化學東</w:t>
                            </w:r>
                            <w:r w:rsidRPr="004948D4">
                              <w:rPr>
                                <w:rFonts w:eastAsia="細明體" w:hint="eastAsia"/>
                                <w:b w:val="0"/>
                                <w:color w:val="000000" w:themeColor="text1"/>
                                <w:sz w:val="32"/>
                                <w:szCs w:val="32"/>
                              </w:rPr>
                              <w:t>Cello</w:t>
                            </w:r>
                            <w:r w:rsidRPr="004948D4">
                              <w:rPr>
                                <w:rFonts w:eastAsia="細明體" w:hint="eastAsia"/>
                                <w:b w:val="0"/>
                                <w:color w:val="000000" w:themeColor="text1"/>
                                <w:sz w:val="32"/>
                                <w:szCs w:val="32"/>
                              </w:rPr>
                              <w:t>公司追加投資臺灣</w:t>
                            </w:r>
                            <w:bookmarkEnd w:id="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48E4" id="_x0000_s1037" style="position:absolute;margin-left:-15.7pt;margin-top:.3pt;width:452.9pt;height:35.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">
                <v:textbox>
                  <w:txbxContent>
                    <w:p w14:paraId="50F57B62" w14:textId="3EFE41FE" w:rsidR="006B5D26" w:rsidRPr="00F6119A" w:rsidRDefault="006B5D26" w:rsidP="00F630C5">
                      <w:pPr>
                        <w:pStyle w:val="2"/>
                        <w:jc w:val="center"/>
                        <w:rPr>
                          <w:rFonts w:asciiTheme="majorEastAsia" w:hAnsiTheme="majorEastAsia"/>
                          <w:b w:val="0"/>
                          <w:sz w:val="32"/>
                          <w:szCs w:val="32"/>
                        </w:rPr>
                      </w:pPr>
                      <w:bookmarkStart w:id="89" w:name="_Toc72327164"/>
                      <w:r w:rsidRPr="004948D4">
                        <w:rPr>
                          <w:rFonts w:eastAsia="細明體" w:hint="eastAsia"/>
                          <w:b w:val="0"/>
                          <w:color w:val="000000" w:themeColor="text1"/>
                          <w:sz w:val="32"/>
                          <w:szCs w:val="32"/>
                        </w:rPr>
                        <w:t>日本三井化學東</w:t>
                      </w:r>
                      <w:r w:rsidRPr="004948D4">
                        <w:rPr>
                          <w:rFonts w:eastAsia="細明體" w:hint="eastAsia"/>
                          <w:b w:val="0"/>
                          <w:color w:val="000000" w:themeColor="text1"/>
                          <w:sz w:val="32"/>
                          <w:szCs w:val="32"/>
                        </w:rPr>
                        <w:t>Cello</w:t>
                      </w:r>
                      <w:r w:rsidRPr="004948D4">
                        <w:rPr>
                          <w:rFonts w:eastAsia="細明體" w:hint="eastAsia"/>
                          <w:b w:val="0"/>
                          <w:color w:val="000000" w:themeColor="text1"/>
                          <w:sz w:val="32"/>
                          <w:szCs w:val="32"/>
                        </w:rPr>
                        <w:t>公司追加投資臺灣</w:t>
                      </w:r>
                      <w:bookmarkEnd w:id="89"/>
                    </w:p>
                  </w:txbxContent>
                </v:textbox>
              </v:rect>
            </w:pict>
          </mc:Fallback>
        </mc:AlternateContent>
      </w:r>
    </w:p>
    <w:p w14:paraId="306FDDE9" w14:textId="77777777" w:rsidR="0070333B" w:rsidRPr="00A76211" w:rsidRDefault="0070333B" w:rsidP="0070333B"/>
    <w:p w14:paraId="76D2434B" w14:textId="1F34C05B" w:rsidR="004948D4" w:rsidRPr="00A76211" w:rsidRDefault="004948D4" w:rsidP="004948D4">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依據2021年4月9日日本經濟新聞、日刊工業新聞報導，日本三井化學東Cello公司預估在5G通訊、電動汽車及IoT 物聯網普及趨勢的帶動下，全球對半導體產品需求將持續增加，因此於4月8 日宣布投資約100 億日圓，強化設於南科高雄園區的台灣東喜璐機能膜股份有限公司(2020年1月投產)的生產設備，將半導體製程工程用「ICROS」保護膠帶產能提高2 倍，達到760萬平方公尺。</w:t>
      </w:r>
    </w:p>
    <w:p w14:paraId="7B6C8070" w14:textId="45C41CC1" w:rsidR="004948D4" w:rsidRPr="00A76211" w:rsidRDefault="004948D4" w:rsidP="004948D4">
      <w:pPr>
        <w:spacing w:line="480" w:lineRule="exact"/>
        <w:ind w:firstLine="480"/>
        <w:jc w:val="both"/>
        <w:rPr>
          <w:rFonts w:ascii="新細明體" w:eastAsia="新細明體" w:hAnsi="新細明體" w:cs="Times New Roman"/>
          <w:szCs w:val="24"/>
        </w:rPr>
      </w:pPr>
      <w:r w:rsidRPr="00A76211">
        <w:rPr>
          <w:rFonts w:ascii="新細明體" w:eastAsia="新細明體" w:hAnsi="新細明體" w:cs="Times New Roman" w:hint="eastAsia"/>
          <w:szCs w:val="24"/>
        </w:rPr>
        <w:t>該公司所生產「ICROS」保護膠帶主要作為晶圓研磨工程中防止損傷或異物混入等用途，目前全球市佔率居冠，達到40%。該投資計畫預定本年8月動工，2023年完工投產，屆時日本名古屋及台灣高雄廠產量合計達1,500萬平方公尺。</w:t>
      </w:r>
    </w:p>
    <w:p w14:paraId="3ACD6828" w14:textId="0E41A72D" w:rsidR="00BA5A03" w:rsidRPr="00A76211" w:rsidRDefault="004948D4" w:rsidP="004948D4">
      <w:pPr>
        <w:spacing w:line="480" w:lineRule="exact"/>
        <w:ind w:firstLine="480"/>
        <w:jc w:val="both"/>
        <w:rPr>
          <w:rFonts w:asciiTheme="minorEastAsia" w:hAnsiTheme="minorEastAsia"/>
          <w:iCs/>
          <w:szCs w:val="24"/>
        </w:rPr>
      </w:pPr>
      <w:r w:rsidRPr="00A76211">
        <w:rPr>
          <w:rFonts w:ascii="新細明體" w:eastAsia="新細明體" w:hAnsi="新細明體" w:cs="Times New Roman" w:hint="eastAsia"/>
          <w:szCs w:val="24"/>
        </w:rPr>
        <w:t>本次三井化學東Cello公司投資計畫係著眼於就近供應臺灣客戶及拉開韓國與中國等競爭對手的距離。另，三菱化學及昭和電工Materials亦看好半導體市場，相繼宣布對臺投資計畫</w:t>
      </w:r>
      <w:r w:rsidR="004A3DE7" w:rsidRPr="00A76211">
        <w:rPr>
          <w:rFonts w:ascii="新細明體" w:eastAsia="新細明體" w:hAnsi="新細明體" w:cs="Times New Roman"/>
          <w:szCs w:val="24"/>
        </w:rPr>
        <w:t>。</w:t>
      </w:r>
    </w:p>
    <w:p w14:paraId="75219BF2" w14:textId="77777777" w:rsidR="00BA5A03" w:rsidRPr="00A76211" w:rsidRDefault="00BA5A03" w:rsidP="00BA5A03">
      <w:pPr>
        <w:spacing w:line="480" w:lineRule="exact"/>
        <w:jc w:val="both"/>
        <w:rPr>
          <w:rFonts w:asciiTheme="minorEastAsia" w:hAnsiTheme="minorEastAsia"/>
          <w:iCs/>
          <w:szCs w:val="24"/>
        </w:rPr>
      </w:pPr>
      <w:r w:rsidRPr="00A76211">
        <w:rPr>
          <w:rFonts w:asciiTheme="minorEastAsia" w:eastAsia="MS Mincho" w:hAnsiTheme="minorEastAsia"/>
          <w:noProof/>
          <w:szCs w:val="24"/>
        </w:rPr>
        <mc:AlternateContent>
          <mc:Choice Requires="wps">
            <w:drawing>
              <wp:anchor distT="0" distB="0" distL="114300" distR="114300" simplePos="0" relativeHeight="251858944" behindDoc="0" locked="0" layoutInCell="1" allowOverlap="1" wp14:anchorId="38790EB8" wp14:editId="17367220">
                <wp:simplePos x="0" y="0"/>
                <wp:positionH relativeFrom="column">
                  <wp:posOffset>-147145</wp:posOffset>
                </wp:positionH>
                <wp:positionV relativeFrom="paragraph">
                  <wp:posOffset>154805</wp:posOffset>
                </wp:positionV>
                <wp:extent cx="5759450" cy="504825"/>
                <wp:effectExtent l="0" t="0" r="12700" b="28575"/>
                <wp:wrapNone/>
                <wp:docPr id="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04825"/>
                        </a:xfrm>
                        <a:prstGeom prst="rect">
                          <a:avLst/>
                        </a:prstGeom>
                        <a:solidFill>
                          <a:srgbClr val="FFFFFF"/>
                        </a:solidFill>
                        <a:ln w="9525">
                          <a:solidFill>
                            <a:srgbClr val="000000"/>
                          </a:solidFill>
                          <a:miter lim="800000"/>
                          <a:headEnd/>
                          <a:tailEnd/>
                        </a:ln>
                      </wps:spPr>
                      <wps:txbx>
                        <w:txbxContent>
                          <w:p w14:paraId="066B115F" w14:textId="74A561E5" w:rsidR="006B5D26" w:rsidRPr="006D3DE4" w:rsidRDefault="006B5D26" w:rsidP="00BA5A03">
                            <w:pPr>
                              <w:pStyle w:val="2"/>
                              <w:jc w:val="center"/>
                              <w:rPr>
                                <w:rFonts w:asciiTheme="majorEastAsia" w:hAnsiTheme="majorEastAsia"/>
                                <w:b w:val="0"/>
                                <w:sz w:val="32"/>
                                <w:szCs w:val="32"/>
                              </w:rPr>
                            </w:pPr>
                            <w:bookmarkStart w:id="90" w:name="_Toc72327165"/>
                            <w:r w:rsidRPr="004948D4">
                              <w:rPr>
                                <w:rFonts w:eastAsia="細明體" w:hint="eastAsia"/>
                                <w:b w:val="0"/>
                                <w:sz w:val="32"/>
                                <w:szCs w:val="32"/>
                              </w:rPr>
                              <w:t>臺灣瑪克多</w:t>
                            </w:r>
                            <w:r w:rsidRPr="004948D4">
                              <w:rPr>
                                <w:rFonts w:eastAsia="細明體" w:hint="eastAsia"/>
                                <w:b w:val="0"/>
                                <w:sz w:val="32"/>
                                <w:szCs w:val="32"/>
                              </w:rPr>
                              <w:t>(Twin Beans)</w:t>
                            </w:r>
                            <w:r w:rsidRPr="004948D4">
                              <w:rPr>
                                <w:rFonts w:eastAsia="細明體" w:hint="eastAsia"/>
                                <w:b w:val="0"/>
                                <w:sz w:val="32"/>
                                <w:szCs w:val="32"/>
                              </w:rPr>
                              <w:t>醫療新創公司進軍日本</w:t>
                            </w:r>
                            <w:bookmarkEnd w:id="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0EB8" id="_x0000_s1038" style="position:absolute;left:0;text-align:left;margin-left:-11.6pt;margin-top:12.2pt;width:453.5pt;height:3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">
                <v:textbox>
                  <w:txbxContent>
                    <w:p w14:paraId="066B115F" w14:textId="74A561E5" w:rsidR="006B5D26" w:rsidRPr="006D3DE4" w:rsidRDefault="006B5D26" w:rsidP="00BA5A03">
                      <w:pPr>
                        <w:pStyle w:val="2"/>
                        <w:jc w:val="center"/>
                        <w:rPr>
                          <w:rFonts w:asciiTheme="majorEastAsia" w:hAnsiTheme="majorEastAsia"/>
                          <w:b w:val="0"/>
                          <w:sz w:val="32"/>
                          <w:szCs w:val="32"/>
                        </w:rPr>
                      </w:pPr>
                      <w:bookmarkStart w:id="91" w:name="_Toc72327165"/>
                      <w:r w:rsidRPr="004948D4">
                        <w:rPr>
                          <w:rFonts w:eastAsia="細明體" w:hint="eastAsia"/>
                          <w:b w:val="0"/>
                          <w:sz w:val="32"/>
                          <w:szCs w:val="32"/>
                        </w:rPr>
                        <w:t>臺灣瑪克多</w:t>
                      </w:r>
                      <w:r w:rsidRPr="004948D4">
                        <w:rPr>
                          <w:rFonts w:eastAsia="細明體" w:hint="eastAsia"/>
                          <w:b w:val="0"/>
                          <w:sz w:val="32"/>
                          <w:szCs w:val="32"/>
                        </w:rPr>
                        <w:t>(Twin Beans)</w:t>
                      </w:r>
                      <w:r w:rsidRPr="004948D4">
                        <w:rPr>
                          <w:rFonts w:eastAsia="細明體" w:hint="eastAsia"/>
                          <w:b w:val="0"/>
                          <w:sz w:val="32"/>
                          <w:szCs w:val="32"/>
                        </w:rPr>
                        <w:t>醫療新創公司進軍日本</w:t>
                      </w:r>
                      <w:bookmarkEnd w:id="91"/>
                    </w:p>
                  </w:txbxContent>
                </v:textbox>
              </v:rect>
            </w:pict>
          </mc:Fallback>
        </mc:AlternateContent>
      </w:r>
    </w:p>
    <w:p w14:paraId="256895D1" w14:textId="77777777" w:rsidR="00BA5A03" w:rsidRPr="00A76211" w:rsidRDefault="00BA5A03" w:rsidP="00BA5A03">
      <w:pPr>
        <w:spacing w:line="480" w:lineRule="exact"/>
        <w:jc w:val="both"/>
        <w:rPr>
          <w:rFonts w:asciiTheme="minorEastAsia" w:hAnsiTheme="minorEastAsia"/>
          <w:iCs/>
          <w:szCs w:val="24"/>
        </w:rPr>
      </w:pPr>
    </w:p>
    <w:p w14:paraId="27D77D3F" w14:textId="762F0877" w:rsidR="004948D4" w:rsidRPr="00A76211" w:rsidRDefault="004948D4" w:rsidP="004948D4">
      <w:pPr>
        <w:spacing w:line="480" w:lineRule="exact"/>
        <w:ind w:firstLine="480"/>
        <w:jc w:val="both"/>
        <w:rPr>
          <w:rFonts w:asciiTheme="majorEastAsia" w:eastAsiaTheme="majorEastAsia" w:hAnsiTheme="majorEastAsia"/>
          <w:szCs w:val="24"/>
        </w:rPr>
      </w:pPr>
      <w:r w:rsidRPr="00A76211">
        <w:rPr>
          <w:rFonts w:asciiTheme="majorEastAsia" w:eastAsiaTheme="majorEastAsia" w:hAnsiTheme="majorEastAsia" w:hint="eastAsia"/>
          <w:szCs w:val="24"/>
        </w:rPr>
        <w:t>依據日刊工業新聞本2021年4月16日報導，主攻數位化醫療影像設備整合系統的瑪克多新創公司，預定本年9月透過醫療機器零售商，代理銷售可協助保存手術、遠距醫療等功能之動態醫療影像整合紀錄與管理系統相關產品至日本市場，未來並希望構築國際性手術等醫療視訊交流平台。</w:t>
      </w:r>
    </w:p>
    <w:p w14:paraId="23D3DB92" w14:textId="6E9A3510" w:rsidR="00BA5A03" w:rsidRPr="00A76211" w:rsidRDefault="004948D4" w:rsidP="004948D4">
      <w:pPr>
        <w:spacing w:afterLines="50" w:after="120" w:line="480" w:lineRule="exact"/>
        <w:ind w:firstLine="480"/>
        <w:jc w:val="both"/>
        <w:rPr>
          <w:rFonts w:asciiTheme="majorEastAsia" w:eastAsiaTheme="majorEastAsia" w:hAnsiTheme="majorEastAsia"/>
          <w:szCs w:val="24"/>
        </w:rPr>
      </w:pPr>
      <w:r w:rsidRPr="00A76211">
        <w:rPr>
          <w:rFonts w:asciiTheme="majorEastAsia" w:eastAsiaTheme="majorEastAsia" w:hAnsiTheme="majorEastAsia" w:hint="eastAsia"/>
          <w:szCs w:val="24"/>
        </w:rPr>
        <w:t>瑪克多公司成立於2016年，所研發醫療影像設備整合系統，可統合不同醫療影像設備的輸出訊號，節省醫療器材採購成本，以及簡易進行動態醫療影像數位化紀錄與管理，有助於遠距醫療、醫學交流與傳承，目前業透過代理商銷售至美國、英國及香港等市場。</w:t>
      </w:r>
    </w:p>
    <w:p w14:paraId="47C2243B" w14:textId="184158E2" w:rsidR="004948D4" w:rsidRPr="00A76211" w:rsidRDefault="004948D4" w:rsidP="004948D4">
      <w:pPr>
        <w:pStyle w:val="1"/>
        <w:spacing w:line="500" w:lineRule="exact"/>
        <w:jc w:val="both"/>
        <w:rPr>
          <w:rFonts w:asciiTheme="minorEastAsia" w:eastAsiaTheme="minorEastAsia" w:hAnsiTheme="minorEastAsia"/>
          <w:b w:val="0"/>
          <w:sz w:val="24"/>
          <w:szCs w:val="24"/>
          <w:lang w:eastAsia="ja-JP"/>
        </w:rPr>
      </w:pPr>
      <w:bookmarkStart w:id="92" w:name="_Toc72327166"/>
      <w:r w:rsidRPr="00A76211">
        <w:rPr>
          <w:rFonts w:asciiTheme="minorEastAsia" w:eastAsiaTheme="minorEastAsia" w:hAnsiTheme="minorEastAsia" w:hint="eastAsia"/>
          <w:b w:val="0"/>
          <w:sz w:val="24"/>
          <w:szCs w:val="24"/>
          <w:lang w:eastAsia="ja-JP"/>
        </w:rPr>
        <w:t>能源資訊</w:t>
      </w:r>
      <w:bookmarkEnd w:id="92"/>
    </w:p>
    <w:p w14:paraId="484492CD" w14:textId="4801A060" w:rsidR="00BB2C2A" w:rsidRPr="00A76211" w:rsidRDefault="00146AC3" w:rsidP="000F3875">
      <w:pPr>
        <w:spacing w:line="500" w:lineRule="exact"/>
        <w:jc w:val="both"/>
        <w:rPr>
          <w:rFonts w:asciiTheme="minorEastAsia" w:hAnsiTheme="minorEastAsia"/>
          <w:szCs w:val="24"/>
          <w:lang w:eastAsia="ja-JP"/>
        </w:rPr>
      </w:pPr>
      <w:r w:rsidRPr="00A76211">
        <w:rPr>
          <w:noProof/>
        </w:rPr>
        <mc:AlternateContent>
          <mc:Choice Requires="wps">
            <w:drawing>
              <wp:anchor distT="0" distB="0" distL="114300" distR="114300" simplePos="0" relativeHeight="251789312" behindDoc="0" locked="0" layoutInCell="1" allowOverlap="1" wp14:anchorId="7831F492" wp14:editId="017263C3">
                <wp:simplePos x="0" y="0"/>
                <wp:positionH relativeFrom="column">
                  <wp:posOffset>-323215</wp:posOffset>
                </wp:positionH>
                <wp:positionV relativeFrom="paragraph">
                  <wp:posOffset>38100</wp:posOffset>
                </wp:positionV>
                <wp:extent cx="5908040" cy="400050"/>
                <wp:effectExtent l="0" t="0" r="16510" b="1905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400050"/>
                        </a:xfrm>
                        <a:prstGeom prst="rect">
                          <a:avLst/>
                        </a:prstGeom>
                        <a:solidFill>
                          <a:srgbClr val="FFFFFF"/>
                        </a:solidFill>
                        <a:ln w="9525">
                          <a:solidFill>
                            <a:srgbClr val="000000"/>
                          </a:solidFill>
                          <a:miter lim="800000"/>
                          <a:headEnd/>
                          <a:tailEnd/>
                        </a:ln>
                      </wps:spPr>
                      <wps:txbx>
                        <w:txbxContent>
                          <w:p w14:paraId="28A818D9" w14:textId="6037AF48" w:rsidR="006B5D26" w:rsidRPr="00447E53" w:rsidRDefault="006B5D26" w:rsidP="00447E53">
                            <w:pPr>
                              <w:pStyle w:val="2"/>
                              <w:jc w:val="center"/>
                              <w:rPr>
                                <w:rFonts w:asciiTheme="minorEastAsia" w:eastAsiaTheme="minorEastAsia" w:hAnsiTheme="minorEastAsia"/>
                                <w:b w:val="0"/>
                                <w:sz w:val="32"/>
                                <w:szCs w:val="32"/>
                              </w:rPr>
                            </w:pPr>
                            <w:bookmarkStart w:id="93" w:name="_Toc72327167"/>
                            <w:r w:rsidRPr="00447E53">
                              <w:rPr>
                                <w:rFonts w:asciiTheme="minorEastAsia" w:eastAsiaTheme="minorEastAsia" w:hAnsiTheme="minorEastAsia" w:hint="eastAsia"/>
                                <w:b w:val="0"/>
                                <w:sz w:val="32"/>
                                <w:szCs w:val="32"/>
                              </w:rPr>
                              <w:t>日本設定2030年煤炭火力發電效率達43%</w:t>
                            </w:r>
                            <w:bookmarkEnd w:id="93"/>
                          </w:p>
                          <w:p w14:paraId="53CE0151" w14:textId="77777777" w:rsidR="006B5D26" w:rsidRPr="00492162" w:rsidRDefault="006B5D26" w:rsidP="00492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F492" id="_x0000_s1039" style="position:absolute;left:0;text-align:left;margin-left:-25.45pt;margin-top:3pt;width:465.2pt;height: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">
                <v:textbox>
                  <w:txbxContent>
                    <w:p w14:paraId="28A818D9" w14:textId="6037AF48" w:rsidR="006B5D26" w:rsidRPr="00447E53" w:rsidRDefault="006B5D26" w:rsidP="00447E53">
                      <w:pPr>
                        <w:pStyle w:val="2"/>
                        <w:jc w:val="center"/>
                        <w:rPr>
                          <w:rFonts w:asciiTheme="minorEastAsia" w:eastAsiaTheme="minorEastAsia" w:hAnsiTheme="minorEastAsia"/>
                          <w:b w:val="0"/>
                          <w:sz w:val="32"/>
                          <w:szCs w:val="32"/>
                        </w:rPr>
                      </w:pPr>
                      <w:bookmarkStart w:id="94" w:name="_Toc72327167"/>
                      <w:r w:rsidRPr="00447E53">
                        <w:rPr>
                          <w:rFonts w:asciiTheme="minorEastAsia" w:eastAsiaTheme="minorEastAsia" w:hAnsiTheme="minorEastAsia" w:hint="eastAsia"/>
                          <w:b w:val="0"/>
                          <w:sz w:val="32"/>
                          <w:szCs w:val="32"/>
                        </w:rPr>
                        <w:t>日本設定2030年煤炭火力發電效率達43%</w:t>
                      </w:r>
                      <w:bookmarkEnd w:id="94"/>
                    </w:p>
                    <w:p w14:paraId="53CE0151" w14:textId="77777777" w:rsidR="006B5D26" w:rsidRPr="00492162" w:rsidRDefault="006B5D26" w:rsidP="00492162"/>
                  </w:txbxContent>
                </v:textbox>
              </v:rect>
            </w:pict>
          </mc:Fallback>
        </mc:AlternateContent>
      </w:r>
    </w:p>
    <w:p w14:paraId="66A84D4A" w14:textId="607F2BB1" w:rsidR="00180B51" w:rsidRPr="00A76211" w:rsidRDefault="00180B51" w:rsidP="00180B51">
      <w:pPr>
        <w:spacing w:beforeLines="50" w:before="120" w:line="480" w:lineRule="exact"/>
        <w:ind w:firstLine="480"/>
        <w:jc w:val="both"/>
        <w:rPr>
          <w:rFonts w:asciiTheme="minorEastAsia" w:hAnsiTheme="minorEastAsia"/>
          <w:szCs w:val="32"/>
          <w:lang w:eastAsia="ja-JP"/>
        </w:rPr>
      </w:pPr>
      <w:r w:rsidRPr="00A76211">
        <w:rPr>
          <w:rFonts w:asciiTheme="minorEastAsia" w:hAnsiTheme="minorEastAsia" w:hint="eastAsia"/>
          <w:szCs w:val="32"/>
          <w:lang w:eastAsia="ja-JP"/>
        </w:rPr>
        <w:t>依據日本電氣新聞</w:t>
      </w:r>
      <w:r w:rsidRPr="00A76211">
        <w:rPr>
          <w:rFonts w:asciiTheme="minorEastAsia" w:hAnsiTheme="minorEastAsia"/>
          <w:szCs w:val="32"/>
          <w:lang w:eastAsia="ja-JP"/>
        </w:rPr>
        <w:t>2021</w:t>
      </w:r>
      <w:r w:rsidRPr="00A76211">
        <w:rPr>
          <w:rFonts w:asciiTheme="minorEastAsia" w:hAnsiTheme="minorEastAsia" w:hint="eastAsia"/>
          <w:szCs w:val="32"/>
          <w:lang w:eastAsia="ja-JP"/>
        </w:rPr>
        <w:t>年</w:t>
      </w:r>
      <w:r w:rsidRPr="00A76211">
        <w:rPr>
          <w:rFonts w:asciiTheme="minorEastAsia" w:hAnsiTheme="minorEastAsia"/>
          <w:szCs w:val="32"/>
          <w:lang w:eastAsia="ja-JP"/>
        </w:rPr>
        <w:t>4</w:t>
      </w:r>
      <w:r w:rsidRPr="00A76211">
        <w:rPr>
          <w:rFonts w:asciiTheme="minorEastAsia" w:hAnsiTheme="minorEastAsia" w:hint="eastAsia"/>
          <w:szCs w:val="32"/>
          <w:lang w:eastAsia="ja-JP"/>
        </w:rPr>
        <w:t>月</w:t>
      </w:r>
      <w:r w:rsidRPr="00A76211">
        <w:rPr>
          <w:rFonts w:asciiTheme="minorEastAsia" w:hAnsiTheme="minorEastAsia"/>
          <w:szCs w:val="32"/>
          <w:lang w:eastAsia="ja-JP"/>
        </w:rPr>
        <w:t>12</w:t>
      </w:r>
      <w:r w:rsidRPr="00A76211">
        <w:rPr>
          <w:rFonts w:asciiTheme="minorEastAsia" w:hAnsiTheme="minorEastAsia" w:hint="eastAsia"/>
          <w:szCs w:val="32"/>
          <w:lang w:eastAsia="ja-JP"/>
        </w:rPr>
        <w:t>日報導，日本經濟產業省資源能源廳於本</w:t>
      </w:r>
      <w:r w:rsidRPr="00A76211">
        <w:rPr>
          <w:rFonts w:asciiTheme="minorEastAsia" w:hAnsiTheme="minorEastAsia" w:hint="eastAsia"/>
          <w:szCs w:val="32"/>
          <w:lang w:eastAsia="ja-JP"/>
        </w:rPr>
        <w:lastRenderedPageBreak/>
        <w:t>年</w:t>
      </w:r>
      <w:r w:rsidRPr="00A76211">
        <w:rPr>
          <w:rFonts w:asciiTheme="minorEastAsia" w:hAnsiTheme="minorEastAsia"/>
          <w:szCs w:val="32"/>
          <w:lang w:eastAsia="ja-JP"/>
        </w:rPr>
        <w:t>4</w:t>
      </w:r>
      <w:r w:rsidRPr="00A76211">
        <w:rPr>
          <w:rFonts w:asciiTheme="minorEastAsia" w:hAnsiTheme="minorEastAsia" w:hint="eastAsia"/>
          <w:szCs w:val="32"/>
          <w:lang w:eastAsia="ja-JP"/>
        </w:rPr>
        <w:t>月</w:t>
      </w:r>
      <w:r w:rsidRPr="00A76211">
        <w:rPr>
          <w:rFonts w:asciiTheme="minorEastAsia" w:hAnsiTheme="minorEastAsia"/>
          <w:szCs w:val="32"/>
          <w:lang w:eastAsia="ja-JP"/>
        </w:rPr>
        <w:t>9</w:t>
      </w:r>
      <w:r w:rsidRPr="00A76211">
        <w:rPr>
          <w:rFonts w:asciiTheme="minorEastAsia" w:hAnsiTheme="minorEastAsia" w:hint="eastAsia"/>
          <w:szCs w:val="32"/>
          <w:lang w:eastAsia="ja-JP"/>
        </w:rPr>
        <w:t>日召開總合資源能源調查會</w:t>
      </w:r>
      <w:r w:rsidRPr="00A76211">
        <w:rPr>
          <w:rFonts w:asciiTheme="minorEastAsia" w:hAnsiTheme="minorEastAsia"/>
          <w:szCs w:val="32"/>
          <w:lang w:eastAsia="ja-JP"/>
        </w:rPr>
        <w:t>(</w:t>
      </w:r>
      <w:r w:rsidRPr="00A76211">
        <w:rPr>
          <w:rFonts w:asciiTheme="minorEastAsia" w:hAnsiTheme="minorEastAsia" w:hint="eastAsia"/>
          <w:szCs w:val="32"/>
          <w:lang w:eastAsia="ja-JP"/>
        </w:rPr>
        <w:t>經濟產業大臣的諮詢單位</w:t>
      </w:r>
      <w:r w:rsidRPr="00A76211">
        <w:rPr>
          <w:rFonts w:asciiTheme="minorEastAsia" w:hAnsiTheme="minorEastAsia"/>
          <w:szCs w:val="32"/>
          <w:lang w:eastAsia="ja-JP"/>
        </w:rPr>
        <w:t>)</w:t>
      </w:r>
      <w:r w:rsidRPr="00A76211">
        <w:rPr>
          <w:rFonts w:asciiTheme="minorEastAsia" w:hAnsiTheme="minorEastAsia" w:hint="eastAsia"/>
          <w:szCs w:val="32"/>
          <w:lang w:eastAsia="ja-JP"/>
        </w:rPr>
        <w:t>煤炭火力檢討工作小組會議，會中確定為盡快削減低效率燃煤發電，將利用日本節能法</w:t>
      </w:r>
      <w:r w:rsidRPr="00A76211">
        <w:rPr>
          <w:rFonts w:asciiTheme="minorEastAsia" w:hAnsiTheme="minorEastAsia"/>
          <w:szCs w:val="32"/>
          <w:lang w:eastAsia="ja-JP"/>
        </w:rPr>
        <w:t>(</w:t>
      </w:r>
      <w:r w:rsidRPr="00A76211">
        <w:rPr>
          <w:rFonts w:asciiTheme="minorEastAsia" w:hAnsiTheme="minorEastAsia" w:hint="eastAsia"/>
          <w:szCs w:val="32"/>
          <w:lang w:eastAsia="ja-JP"/>
        </w:rPr>
        <w:t>省エネルギー法</w:t>
      </w:r>
      <w:r w:rsidRPr="00A76211">
        <w:rPr>
          <w:rFonts w:asciiTheme="minorEastAsia" w:hAnsiTheme="minorEastAsia"/>
          <w:szCs w:val="32"/>
          <w:lang w:eastAsia="ja-JP"/>
        </w:rPr>
        <w:t>)</w:t>
      </w:r>
      <w:r w:rsidRPr="00A76211">
        <w:rPr>
          <w:rFonts w:asciiTheme="minorEastAsia" w:hAnsiTheme="minorEastAsia" w:hint="eastAsia"/>
          <w:szCs w:val="32"/>
          <w:lang w:eastAsia="ja-JP"/>
        </w:rPr>
        <w:t>制度架構，設定新基準，以發電業者為對象訂定「</w:t>
      </w:r>
      <w:r w:rsidRPr="00A76211">
        <w:rPr>
          <w:rFonts w:asciiTheme="minorEastAsia" w:hAnsiTheme="minorEastAsia"/>
          <w:szCs w:val="32"/>
          <w:lang w:eastAsia="ja-JP"/>
        </w:rPr>
        <w:t>2030</w:t>
      </w:r>
      <w:r w:rsidRPr="00A76211">
        <w:rPr>
          <w:rFonts w:asciiTheme="minorEastAsia" w:hAnsiTheme="minorEastAsia" w:hint="eastAsia"/>
          <w:szCs w:val="32"/>
          <w:lang w:eastAsia="ja-JP"/>
        </w:rPr>
        <w:t>年燃煤發電效率達</w:t>
      </w:r>
      <w:r w:rsidRPr="00A76211">
        <w:rPr>
          <w:rFonts w:asciiTheme="minorEastAsia" w:hAnsiTheme="minorEastAsia"/>
          <w:szCs w:val="32"/>
          <w:lang w:eastAsia="ja-JP"/>
        </w:rPr>
        <w:t>43%</w:t>
      </w:r>
      <w:r w:rsidRPr="00A76211">
        <w:rPr>
          <w:rFonts w:asciiTheme="minorEastAsia" w:hAnsiTheme="minorEastAsia" w:hint="eastAsia"/>
          <w:szCs w:val="32"/>
          <w:lang w:eastAsia="ja-JP"/>
        </w:rPr>
        <w:t>」之具體目標。</w:t>
      </w:r>
    </w:p>
    <w:p w14:paraId="61AA0A64" w14:textId="3235247C" w:rsidR="00180B51" w:rsidRPr="00A76211" w:rsidRDefault="00180B51" w:rsidP="00180B51">
      <w:pPr>
        <w:spacing w:beforeLines="50" w:before="120" w:line="480" w:lineRule="exact"/>
        <w:ind w:firstLine="480"/>
        <w:jc w:val="both"/>
        <w:rPr>
          <w:rFonts w:asciiTheme="minorEastAsia" w:hAnsiTheme="minorEastAsia"/>
          <w:szCs w:val="32"/>
        </w:rPr>
      </w:pPr>
      <w:r w:rsidRPr="00A76211">
        <w:rPr>
          <w:rFonts w:asciiTheme="minorEastAsia" w:hAnsiTheme="minorEastAsia" w:hint="eastAsia"/>
          <w:szCs w:val="32"/>
        </w:rPr>
        <w:t>根據經產省資源能源廳調查，目前日本國內燃煤發電效率最高者係使用超高臨界壓(Ultra Super Critical Pressure, USC)技術之發電廠，發電效率約介於43至44%，而目前現役的煤炭火力發電設施只有2座可達成發電效率43%的目標，絕大多數未能達標。</w:t>
      </w:r>
    </w:p>
    <w:p w14:paraId="535D777E" w14:textId="6EA45A9D" w:rsidR="00180B51" w:rsidRPr="00A76211" w:rsidRDefault="00180B51" w:rsidP="00180B51">
      <w:pPr>
        <w:spacing w:beforeLines="50" w:before="120" w:line="480" w:lineRule="exact"/>
        <w:ind w:firstLine="480"/>
        <w:jc w:val="both"/>
        <w:rPr>
          <w:rFonts w:asciiTheme="minorEastAsia" w:hAnsiTheme="minorEastAsia"/>
          <w:szCs w:val="32"/>
        </w:rPr>
      </w:pPr>
      <w:r w:rsidRPr="00A76211">
        <w:rPr>
          <w:rFonts w:asciiTheme="minorEastAsia" w:hAnsiTheme="minorEastAsia" w:hint="eastAsia"/>
          <w:szCs w:val="32"/>
        </w:rPr>
        <w:t>今後發電業者為符合新基準，則必須採取更新燃煤設備、廢除老舊燃煤發電廠或變相透過採取混燒生質燃料或燃料氨的方式來降低二氧化碳排放量，提升整體發電效率。經產省將針對無法達成新基準的發電業者給予指導及建議，目前並不打算設定罰則。</w:t>
      </w:r>
    </w:p>
    <w:p w14:paraId="1E860E00" w14:textId="5CE48B1B" w:rsidR="00146AC3" w:rsidRPr="00A76211" w:rsidRDefault="00180B51" w:rsidP="00A3755E">
      <w:pPr>
        <w:spacing w:beforeLines="50" w:before="120" w:afterLines="50" w:after="120" w:line="480" w:lineRule="exact"/>
        <w:ind w:firstLine="480"/>
        <w:jc w:val="both"/>
        <w:rPr>
          <w:rFonts w:asciiTheme="minorEastAsia" w:hAnsiTheme="minorEastAsia"/>
          <w:szCs w:val="24"/>
        </w:rPr>
      </w:pPr>
      <w:r w:rsidRPr="00A76211">
        <w:rPr>
          <w:rFonts w:asciiTheme="minorEastAsia" w:hAnsiTheme="minorEastAsia" w:hint="eastAsia"/>
          <w:szCs w:val="32"/>
        </w:rPr>
        <w:t>煤炭火力發電排放之二氧化碳佔日本二氧化碳總排放量的四分之一。為達成2050年實質零碳排，如何減少燃煤發電為關鍵。鑒於2019年日本全國發電量中燃煤發電約佔32%，僅次於液態天然氣的37%，而日本眾多核能發電廠在311大地震後遲遲未能重啟，故日本政府並未全面禁止燃煤發電，而是採取提升發電效率之作法來降低二氧化碳排放量</w:t>
      </w:r>
      <w:r w:rsidR="00492162" w:rsidRPr="00A76211">
        <w:rPr>
          <w:rFonts w:asciiTheme="minorEastAsia" w:hAnsiTheme="minorEastAsia" w:hint="eastAsia"/>
          <w:szCs w:val="32"/>
        </w:rPr>
        <w:t>。</w:t>
      </w:r>
    </w:p>
    <w:p w14:paraId="1C50A99B" w14:textId="77777777" w:rsidR="00BB2C2A" w:rsidRPr="00A76211" w:rsidRDefault="00894C5C" w:rsidP="000F3875">
      <w:pPr>
        <w:spacing w:line="500" w:lineRule="exact"/>
        <w:jc w:val="both"/>
        <w:rPr>
          <w:rFonts w:asciiTheme="minorEastAsia" w:hAnsiTheme="minorEastAsia"/>
          <w:szCs w:val="24"/>
        </w:rPr>
      </w:pPr>
      <w:r w:rsidRPr="00A76211">
        <w:rPr>
          <w:noProof/>
        </w:rPr>
        <mc:AlternateContent>
          <mc:Choice Requires="wps">
            <w:drawing>
              <wp:anchor distT="0" distB="0" distL="114300" distR="114300" simplePos="0" relativeHeight="251793408" behindDoc="0" locked="0" layoutInCell="1" allowOverlap="1" wp14:anchorId="70C3AA6C" wp14:editId="1D6DEA05">
                <wp:simplePos x="0" y="0"/>
                <wp:positionH relativeFrom="column">
                  <wp:posOffset>-239395</wp:posOffset>
                </wp:positionH>
                <wp:positionV relativeFrom="paragraph">
                  <wp:posOffset>29210</wp:posOffset>
                </wp:positionV>
                <wp:extent cx="5759450" cy="538480"/>
                <wp:effectExtent l="0" t="0" r="12700" b="13970"/>
                <wp:wrapNone/>
                <wp:docPr id="1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8480"/>
                        </a:xfrm>
                        <a:prstGeom prst="rect">
                          <a:avLst/>
                        </a:prstGeom>
                        <a:solidFill>
                          <a:srgbClr val="FFFFFF"/>
                        </a:solidFill>
                        <a:ln w="9525">
                          <a:solidFill>
                            <a:srgbClr val="000000"/>
                          </a:solidFill>
                          <a:miter lim="800000"/>
                          <a:headEnd/>
                          <a:tailEnd/>
                        </a:ln>
                      </wps:spPr>
                      <wps:txbx>
                        <w:txbxContent>
                          <w:p w14:paraId="666D77CE" w14:textId="660ABCDA" w:rsidR="006B5D26" w:rsidRPr="00447E53" w:rsidRDefault="006B5D26" w:rsidP="000569D2">
                            <w:pPr>
                              <w:pStyle w:val="2"/>
                              <w:jc w:val="center"/>
                              <w:rPr>
                                <w:rFonts w:asciiTheme="minorEastAsia" w:eastAsiaTheme="minorEastAsia" w:hAnsiTheme="minorEastAsia"/>
                                <w:b w:val="0"/>
                                <w:sz w:val="32"/>
                                <w:szCs w:val="32"/>
                              </w:rPr>
                            </w:pPr>
                            <w:bookmarkStart w:id="95" w:name="_Toc72327168"/>
                            <w:r w:rsidRPr="00447E53">
                              <w:rPr>
                                <w:rFonts w:asciiTheme="minorEastAsia" w:eastAsiaTheme="minorEastAsia" w:hAnsiTheme="minorEastAsia" w:hint="eastAsia"/>
                                <w:b w:val="0"/>
                                <w:sz w:val="32"/>
                                <w:szCs w:val="32"/>
                              </w:rPr>
                              <w:t>日本指定綠色創新基金補助之18個候選研究計畫</w:t>
                            </w:r>
                            <w:bookmarkEnd w:id="95"/>
                          </w:p>
                          <w:p w14:paraId="4798E2D3" w14:textId="5FDE18E2" w:rsidR="006B5D26" w:rsidRPr="009541DC" w:rsidRDefault="006B5D26" w:rsidP="00BB2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3AA6C" id="_x0000_s1040" style="position:absolute;left:0;text-align:left;margin-left:-18.85pt;margin-top:2.3pt;width:453.5pt;height:4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">
                <v:textbox>
                  <w:txbxContent>
                    <w:p w14:paraId="666D77CE" w14:textId="660ABCDA" w:rsidR="006B5D26" w:rsidRPr="00447E53" w:rsidRDefault="006B5D26" w:rsidP="000569D2">
                      <w:pPr>
                        <w:pStyle w:val="2"/>
                        <w:jc w:val="center"/>
                        <w:rPr>
                          <w:rFonts w:asciiTheme="minorEastAsia" w:eastAsiaTheme="minorEastAsia" w:hAnsiTheme="minorEastAsia"/>
                          <w:b w:val="0"/>
                          <w:sz w:val="32"/>
                          <w:szCs w:val="32"/>
                        </w:rPr>
                      </w:pPr>
                      <w:bookmarkStart w:id="96" w:name="_Toc72327168"/>
                      <w:r w:rsidRPr="00447E53">
                        <w:rPr>
                          <w:rFonts w:asciiTheme="minorEastAsia" w:eastAsiaTheme="minorEastAsia" w:hAnsiTheme="minorEastAsia" w:hint="eastAsia"/>
                          <w:b w:val="0"/>
                          <w:sz w:val="32"/>
                          <w:szCs w:val="32"/>
                        </w:rPr>
                        <w:t>日本指定綠色創新基金補助之18個候選研究計畫</w:t>
                      </w:r>
                      <w:bookmarkEnd w:id="96"/>
                    </w:p>
                    <w:p w14:paraId="4798E2D3" w14:textId="5FDE18E2" w:rsidR="006B5D26" w:rsidRPr="009541DC" w:rsidRDefault="006B5D26" w:rsidP="00BB2C2A"/>
                  </w:txbxContent>
                </v:textbox>
              </v:rect>
            </w:pict>
          </mc:Fallback>
        </mc:AlternateContent>
      </w:r>
    </w:p>
    <w:p w14:paraId="5D875721" w14:textId="77777777" w:rsidR="00545D31" w:rsidRPr="00A76211" w:rsidRDefault="00545D31" w:rsidP="00545D31">
      <w:pPr>
        <w:spacing w:line="480" w:lineRule="exact"/>
        <w:jc w:val="both"/>
        <w:rPr>
          <w:rFonts w:asciiTheme="minorEastAsia" w:hAnsiTheme="minorEastAsia"/>
          <w:szCs w:val="24"/>
        </w:rPr>
      </w:pPr>
    </w:p>
    <w:p w14:paraId="41CFD849" w14:textId="0AE4773D" w:rsidR="008D74A1" w:rsidRPr="00A76211" w:rsidRDefault="008D74A1" w:rsidP="008D74A1">
      <w:pPr>
        <w:spacing w:line="480" w:lineRule="exact"/>
        <w:ind w:firstLine="482"/>
        <w:jc w:val="both"/>
        <w:rPr>
          <w:rFonts w:asciiTheme="minorEastAsia" w:hAnsiTheme="minorEastAsia"/>
          <w:szCs w:val="32"/>
        </w:rPr>
      </w:pPr>
      <w:r w:rsidRPr="00A76211">
        <w:rPr>
          <w:rFonts w:asciiTheme="minorEastAsia" w:hAnsiTheme="minorEastAsia" w:hint="eastAsia"/>
          <w:szCs w:val="32"/>
        </w:rPr>
        <w:t>依據日本電氣新聞2021年4月12日報導，本年4月6日至8日產業構造審議會(日本經濟產業大臣的諮詢機關)的綠色創新計劃部會召開會議討論「綠色創新基金」補助之後選研究計畫，目前內定18個候選計畫有望獲得補助金，研究主題包含降低離岸風力發電成本、利用再生能源製造氫氣、碳回收技術等，各計畫的預算規模將於產業別工作小組審議後，由相關主管機關協議決定。</w:t>
      </w:r>
    </w:p>
    <w:p w14:paraId="5DA93E29" w14:textId="7464286C" w:rsidR="008D74A1" w:rsidRPr="00A76211" w:rsidRDefault="008D74A1" w:rsidP="008D74A1">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經濟產業省日前編列2兆日圓預算予新能源產業技術總合開發機構(NEDO)執行「綠色創新基金」事業，補助研發綠色能源關鍵技術。本年4月6日至8日之會議中針對二氧化碳減排效果、對產業的經濟效果、研發困難度、政策支援必要性、市場成長性等因素總合考量，並指定以下領域之18個研究主題為重</w:t>
      </w:r>
      <w:r w:rsidRPr="00A76211">
        <w:rPr>
          <w:rFonts w:asciiTheme="minorEastAsia" w:hAnsiTheme="minorEastAsia" w:hint="eastAsia"/>
          <w:szCs w:val="32"/>
        </w:rPr>
        <w:lastRenderedPageBreak/>
        <w:t>點候選計畫：</w:t>
      </w:r>
    </w:p>
    <w:p w14:paraId="40C29C56" w14:textId="73247FE8" w:rsidR="008D74A1" w:rsidRPr="00A76211" w:rsidRDefault="008D74A1" w:rsidP="004654B4">
      <w:pPr>
        <w:numPr>
          <w:ilvl w:val="0"/>
          <w:numId w:val="25"/>
        </w:numPr>
        <w:snapToGrid w:val="0"/>
        <w:spacing w:line="500" w:lineRule="exact"/>
        <w:jc w:val="both"/>
        <w:rPr>
          <w:rFonts w:asciiTheme="minorEastAsia" w:hAnsiTheme="minorEastAsia"/>
          <w:szCs w:val="32"/>
        </w:rPr>
      </w:pPr>
      <w:r w:rsidRPr="00A76211">
        <w:rPr>
          <w:rFonts w:asciiTheme="minorEastAsia" w:hAnsiTheme="minorEastAsia" w:hint="eastAsia"/>
          <w:szCs w:val="32"/>
        </w:rPr>
        <w:t>促進綠色電力普及：</w:t>
      </w:r>
    </w:p>
    <w:p w14:paraId="04F4693C" w14:textId="07EF40DC" w:rsidR="008D74A1" w:rsidRPr="00A76211" w:rsidRDefault="008D74A1" w:rsidP="008D74A1">
      <w:pPr>
        <w:numPr>
          <w:ilvl w:val="0"/>
          <w:numId w:val="22"/>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降低離岸風電發電成本。</w:t>
      </w:r>
    </w:p>
    <w:p w14:paraId="2F75DC0B" w14:textId="0FDBF538" w:rsidR="008D74A1" w:rsidRPr="00A76211" w:rsidRDefault="008D74A1" w:rsidP="008D74A1">
      <w:pPr>
        <w:numPr>
          <w:ilvl w:val="0"/>
          <w:numId w:val="22"/>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開發新世代太陽能電池。</w:t>
      </w:r>
    </w:p>
    <w:p w14:paraId="57876324" w14:textId="5A4BD14E" w:rsidR="008D74A1" w:rsidRPr="00A76211" w:rsidRDefault="008D74A1" w:rsidP="004654B4">
      <w:pPr>
        <w:numPr>
          <w:ilvl w:val="0"/>
          <w:numId w:val="25"/>
        </w:numPr>
        <w:snapToGrid w:val="0"/>
        <w:spacing w:line="500" w:lineRule="exact"/>
        <w:jc w:val="both"/>
        <w:rPr>
          <w:rFonts w:asciiTheme="minorEastAsia" w:hAnsiTheme="minorEastAsia"/>
          <w:szCs w:val="32"/>
        </w:rPr>
      </w:pPr>
      <w:r w:rsidRPr="00A76211">
        <w:rPr>
          <w:rFonts w:asciiTheme="minorEastAsia" w:hAnsiTheme="minorEastAsia" w:hint="eastAsia"/>
          <w:szCs w:val="32"/>
        </w:rPr>
        <w:t>能源結構轉換：</w:t>
      </w:r>
    </w:p>
    <w:p w14:paraId="7FF3516A" w14:textId="2935DE3A"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建構大規模氫能供應鏈。</w:t>
      </w:r>
    </w:p>
    <w:p w14:paraId="34873A95" w14:textId="129B2A8B"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利用再生能源製造氫氣。</w:t>
      </w:r>
    </w:p>
    <w:p w14:paraId="42DF2F56" w14:textId="65BBD74F"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活用氫於製鐵產業。</w:t>
      </w:r>
    </w:p>
    <w:p w14:paraId="0727BB7B" w14:textId="723FD01B"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建構燃料氨供應鏈。</w:t>
      </w:r>
    </w:p>
    <w:p w14:paraId="1A500ADE" w14:textId="151F96EB"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開發利用二氧化碳之塑膠原料製造技術。</w:t>
      </w:r>
    </w:p>
    <w:p w14:paraId="0BBDAE6F" w14:textId="77ED79A1"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開發利用二氧化碳之燃料製造技術。</w:t>
      </w:r>
    </w:p>
    <w:p w14:paraId="06D98C41" w14:textId="6C600188"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開發利用二氧化碳之水泥製造技術。</w:t>
      </w:r>
    </w:p>
    <w:p w14:paraId="62E6485E" w14:textId="3A27BBE9"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開發二氧化碳分離、回收技術。</w:t>
      </w:r>
    </w:p>
    <w:p w14:paraId="3773252D" w14:textId="2160BD14" w:rsidR="008D74A1" w:rsidRPr="00A76211" w:rsidRDefault="008D74A1" w:rsidP="008D74A1">
      <w:pPr>
        <w:numPr>
          <w:ilvl w:val="0"/>
          <w:numId w:val="23"/>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開發廢棄物處理之二氧化碳減排技術。</w:t>
      </w:r>
    </w:p>
    <w:p w14:paraId="5765FFD2" w14:textId="1FBF4EE5" w:rsidR="008D74A1" w:rsidRPr="00A76211" w:rsidRDefault="008D74A1" w:rsidP="004654B4">
      <w:pPr>
        <w:numPr>
          <w:ilvl w:val="0"/>
          <w:numId w:val="25"/>
        </w:numPr>
        <w:snapToGrid w:val="0"/>
        <w:spacing w:line="500" w:lineRule="exact"/>
        <w:jc w:val="both"/>
        <w:rPr>
          <w:rFonts w:asciiTheme="minorEastAsia" w:hAnsiTheme="minorEastAsia"/>
          <w:szCs w:val="32"/>
        </w:rPr>
      </w:pPr>
      <w:r w:rsidRPr="00A76211">
        <w:rPr>
          <w:rFonts w:asciiTheme="minorEastAsia" w:hAnsiTheme="minorEastAsia" w:hint="eastAsia"/>
          <w:szCs w:val="32"/>
        </w:rPr>
        <w:t>產業結構轉換：</w:t>
      </w:r>
    </w:p>
    <w:p w14:paraId="7F13F846" w14:textId="7E5F0AC6"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開發新世代蓄電池及馬達。</w:t>
      </w:r>
    </w:p>
    <w:p w14:paraId="3C287F3B" w14:textId="1F2D3B7A"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開發伴隨汽車電動化之供應鏈變革技術。</w:t>
      </w:r>
    </w:p>
    <w:p w14:paraId="78A5C030" w14:textId="254F8061"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建構智慧移動(Smart mobility)社會。</w:t>
      </w:r>
    </w:p>
    <w:p w14:paraId="09CAF5C4" w14:textId="75FCC088"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建構新世代數位基礎建設。</w:t>
      </w:r>
    </w:p>
    <w:p w14:paraId="4A430B49" w14:textId="7C73238E"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開發新世代航空機。</w:t>
      </w:r>
    </w:p>
    <w:p w14:paraId="0914DA5F" w14:textId="6827EC0E" w:rsidR="008D74A1" w:rsidRPr="00A76211" w:rsidRDefault="008D74A1" w:rsidP="008D74A1">
      <w:pPr>
        <w:numPr>
          <w:ilvl w:val="0"/>
          <w:numId w:val="24"/>
        </w:numPr>
        <w:snapToGrid w:val="0"/>
        <w:spacing w:line="500" w:lineRule="exact"/>
        <w:jc w:val="both"/>
        <w:rPr>
          <w:rFonts w:ascii="新細明體" w:eastAsia="新細明體" w:hAnsi="新細明體" w:cs="Times New Roman"/>
          <w:szCs w:val="24"/>
        </w:rPr>
      </w:pPr>
      <w:r w:rsidRPr="00A76211">
        <w:rPr>
          <w:rFonts w:ascii="新細明體" w:eastAsia="新細明體" w:hAnsi="新細明體" w:cs="Times New Roman" w:hint="eastAsia"/>
          <w:szCs w:val="24"/>
        </w:rPr>
        <w:t>開發新世代船舶。</w:t>
      </w:r>
    </w:p>
    <w:p w14:paraId="17D3DBD6" w14:textId="212E29BA" w:rsidR="00146AC3" w:rsidRPr="00A76211" w:rsidRDefault="008D74A1" w:rsidP="008D74A1">
      <w:pPr>
        <w:numPr>
          <w:ilvl w:val="0"/>
          <w:numId w:val="24"/>
        </w:numPr>
        <w:snapToGrid w:val="0"/>
        <w:spacing w:line="500" w:lineRule="exact"/>
        <w:jc w:val="both"/>
        <w:rPr>
          <w:rFonts w:asciiTheme="minorEastAsia" w:hAnsiTheme="minorEastAsia"/>
          <w:iCs/>
          <w:szCs w:val="24"/>
        </w:rPr>
      </w:pPr>
      <w:r w:rsidRPr="00A76211">
        <w:rPr>
          <w:rFonts w:ascii="新細明體" w:eastAsia="新細明體" w:hAnsi="新細明體" w:cs="Times New Roman" w:hint="eastAsia"/>
          <w:szCs w:val="24"/>
        </w:rPr>
        <w:t>開發食糧、農林水產業的二氧化碳減排及吸收技術。</w:t>
      </w:r>
    </w:p>
    <w:p w14:paraId="49740D49" w14:textId="68B0FA41" w:rsidR="008775A7" w:rsidRPr="00A76211" w:rsidRDefault="00146AC3" w:rsidP="000569D2">
      <w:pPr>
        <w:spacing w:line="480" w:lineRule="exact"/>
        <w:ind w:firstLine="482"/>
        <w:jc w:val="both"/>
        <w:rPr>
          <w:rFonts w:asciiTheme="minorEastAsia" w:hAnsiTheme="minorEastAsia"/>
          <w:iCs/>
          <w:szCs w:val="24"/>
        </w:rPr>
      </w:pPr>
      <w:r w:rsidRPr="00A76211">
        <w:rPr>
          <w:noProof/>
        </w:rPr>
        <mc:AlternateContent>
          <mc:Choice Requires="wps">
            <w:drawing>
              <wp:anchor distT="0" distB="0" distL="114300" distR="114300" simplePos="0" relativeHeight="251846656" behindDoc="0" locked="0" layoutInCell="1" allowOverlap="1" wp14:anchorId="0A83DA66" wp14:editId="27A06DD1">
                <wp:simplePos x="0" y="0"/>
                <wp:positionH relativeFrom="column">
                  <wp:posOffset>-237490</wp:posOffset>
                </wp:positionH>
                <wp:positionV relativeFrom="paragraph">
                  <wp:posOffset>181610</wp:posOffset>
                </wp:positionV>
                <wp:extent cx="5759450" cy="447675"/>
                <wp:effectExtent l="0" t="0" r="12700" b="28575"/>
                <wp:wrapNone/>
                <wp:docPr id="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47675"/>
                        </a:xfrm>
                        <a:prstGeom prst="rect">
                          <a:avLst/>
                        </a:prstGeom>
                        <a:solidFill>
                          <a:srgbClr val="FFFFFF"/>
                        </a:solidFill>
                        <a:ln w="9525">
                          <a:solidFill>
                            <a:srgbClr val="000000"/>
                          </a:solidFill>
                          <a:miter lim="800000"/>
                          <a:headEnd/>
                          <a:tailEnd/>
                        </a:ln>
                      </wps:spPr>
                      <wps:txbx>
                        <w:txbxContent>
                          <w:p w14:paraId="2FF1973E" w14:textId="345ED03D" w:rsidR="006B5D26" w:rsidRPr="00447E53" w:rsidRDefault="006B5D26" w:rsidP="00447E53">
                            <w:pPr>
                              <w:pStyle w:val="2"/>
                              <w:jc w:val="center"/>
                              <w:rPr>
                                <w:rFonts w:asciiTheme="minorEastAsia" w:eastAsiaTheme="minorEastAsia" w:hAnsiTheme="minorEastAsia"/>
                                <w:b w:val="0"/>
                                <w:sz w:val="32"/>
                                <w:szCs w:val="32"/>
                              </w:rPr>
                            </w:pPr>
                            <w:bookmarkStart w:id="97" w:name="_Toc72327169"/>
                            <w:r w:rsidRPr="00447E53">
                              <w:rPr>
                                <w:rFonts w:asciiTheme="minorEastAsia" w:eastAsiaTheme="minorEastAsia" w:hAnsiTheme="minorEastAsia" w:hint="eastAsia"/>
                                <w:b w:val="0"/>
                                <w:sz w:val="32"/>
                                <w:szCs w:val="32"/>
                              </w:rPr>
                              <w:t>日本政府將強化跨區域送電網</w:t>
                            </w:r>
                            <w:bookmarkEnd w:id="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3DA66" id="_x0000_s1041" style="position:absolute;left:0;text-align:left;margin-left:-18.7pt;margin-top:14.3pt;width:453.5pt;height:35.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">
                <v:textbox>
                  <w:txbxContent>
                    <w:p w14:paraId="2FF1973E" w14:textId="345ED03D" w:rsidR="006B5D26" w:rsidRPr="00447E53" w:rsidRDefault="006B5D26" w:rsidP="00447E53">
                      <w:pPr>
                        <w:pStyle w:val="2"/>
                        <w:jc w:val="center"/>
                        <w:rPr>
                          <w:rFonts w:asciiTheme="minorEastAsia" w:eastAsiaTheme="minorEastAsia" w:hAnsiTheme="minorEastAsia"/>
                          <w:b w:val="0"/>
                          <w:sz w:val="32"/>
                          <w:szCs w:val="32"/>
                        </w:rPr>
                      </w:pPr>
                      <w:bookmarkStart w:id="98" w:name="_Toc72327169"/>
                      <w:r w:rsidRPr="00447E53">
                        <w:rPr>
                          <w:rFonts w:asciiTheme="minorEastAsia" w:eastAsiaTheme="minorEastAsia" w:hAnsiTheme="minorEastAsia" w:hint="eastAsia"/>
                          <w:b w:val="0"/>
                          <w:sz w:val="32"/>
                          <w:szCs w:val="32"/>
                        </w:rPr>
                        <w:t>日本政府將強化跨區域送電網</w:t>
                      </w:r>
                      <w:bookmarkEnd w:id="98"/>
                    </w:p>
                  </w:txbxContent>
                </v:textbox>
              </v:rect>
            </w:pict>
          </mc:Fallback>
        </mc:AlternateContent>
      </w:r>
    </w:p>
    <w:p w14:paraId="6346FFDF" w14:textId="46C75913" w:rsidR="006B0BF7" w:rsidRPr="00A76211" w:rsidRDefault="006B0BF7" w:rsidP="006B0BF7">
      <w:pPr>
        <w:spacing w:line="500" w:lineRule="exact"/>
        <w:jc w:val="both"/>
        <w:rPr>
          <w:rFonts w:asciiTheme="minorEastAsia" w:hAnsiTheme="minorEastAsia"/>
          <w:szCs w:val="24"/>
        </w:rPr>
      </w:pPr>
    </w:p>
    <w:p w14:paraId="449F5AA9" w14:textId="2C65F78D" w:rsidR="007172B2" w:rsidRPr="00A76211" w:rsidRDefault="007172B2" w:rsidP="007172B2">
      <w:pPr>
        <w:spacing w:line="460" w:lineRule="exact"/>
        <w:ind w:firstLine="482"/>
        <w:jc w:val="both"/>
        <w:rPr>
          <w:rFonts w:asciiTheme="minorEastAsia" w:hAnsiTheme="minorEastAsia"/>
          <w:szCs w:val="32"/>
        </w:rPr>
      </w:pPr>
      <w:r w:rsidRPr="00A76211">
        <w:rPr>
          <w:rFonts w:asciiTheme="minorEastAsia" w:hAnsiTheme="minorEastAsia" w:hint="eastAsia"/>
          <w:szCs w:val="32"/>
        </w:rPr>
        <w:t>依據日本電氣新聞2021年4月16日報導，日本政府提出2050年達成實質零碳排目標，但作為達標主要手段的再生能源卻因送電網容量不足而難以普及。日本經濟產業省為推動再生能源發展，決定將跨區域送電網容量提升至約2,300萬千瓦小時，約為現狀的2倍。</w:t>
      </w:r>
    </w:p>
    <w:p w14:paraId="3065EFF2" w14:textId="5ED6A32E" w:rsidR="007172B2" w:rsidRPr="00A76211" w:rsidRDefault="007172B2" w:rsidP="007172B2">
      <w:pPr>
        <w:spacing w:line="460" w:lineRule="exact"/>
        <w:ind w:firstLine="482"/>
        <w:jc w:val="both"/>
        <w:rPr>
          <w:rFonts w:asciiTheme="minorEastAsia" w:hAnsiTheme="minorEastAsia"/>
          <w:szCs w:val="32"/>
        </w:rPr>
      </w:pPr>
      <w:r w:rsidRPr="00A76211">
        <w:rPr>
          <w:rFonts w:asciiTheme="minorEastAsia" w:hAnsiTheme="minorEastAsia" w:hint="eastAsia"/>
          <w:szCs w:val="32"/>
        </w:rPr>
        <w:lastRenderedPageBreak/>
        <w:t>歐洲地區因跨境送電網發達，各國平均皆輸出入總發電量約20%之電力，使再生能源發、配電可透過跨國電網達成更精細的供需調整，有利歐洲再生能源產業發展。相對之下日本各地區的大型電力公司長久以來獨佔特定地域之電力市場，區域間堡壘分明，2019年透過跨區域送電網傳輸電量約為874億千瓦小時，相對於日本總發電量(約1兆千瓦小時)僅占8.5%。大力推動太陽能發電的九州地區甚至發生發電量過多，超出送電網負荷，必須控制最大發電量的窘境。</w:t>
      </w:r>
    </w:p>
    <w:p w14:paraId="51B2D5A1" w14:textId="6B3EF612" w:rsidR="007172B2" w:rsidRPr="00A76211" w:rsidRDefault="007172B2" w:rsidP="007172B2">
      <w:pPr>
        <w:spacing w:line="460" w:lineRule="exact"/>
        <w:ind w:firstLine="482"/>
        <w:jc w:val="both"/>
        <w:rPr>
          <w:rFonts w:asciiTheme="minorEastAsia" w:hAnsiTheme="minorEastAsia"/>
          <w:szCs w:val="32"/>
        </w:rPr>
      </w:pPr>
      <w:r w:rsidRPr="00A76211">
        <w:rPr>
          <w:rFonts w:asciiTheme="minorEastAsia" w:hAnsiTheme="minorEastAsia" w:hint="eastAsia"/>
          <w:szCs w:val="32"/>
        </w:rPr>
        <w:t>日本經濟產業省為推動電力的廣域有效使用，與各大電力公司討論跨區域送電網強化方案。初步規劃將配合日本再生能源發展主力之一的離岸風電風場位置，強化北海道、東北及九州地區與首都圈、關西圈間的送電網。日本離岸風電預計於2040年總裝置容量將達4,500萬千瓦小時，一整年發電量約為1,380億千瓦小時。根據日本經濟產業省試算，跨區域送電網容量須提升至現狀2倍，約2,300萬千瓦小時，始可因應日漸提升之再生能源發電量。</w:t>
      </w:r>
    </w:p>
    <w:p w14:paraId="5130F318" w14:textId="7EAC56E3" w:rsidR="00327629" w:rsidRPr="00A76211" w:rsidRDefault="007172B2" w:rsidP="007172B2">
      <w:pPr>
        <w:spacing w:line="460" w:lineRule="exact"/>
        <w:ind w:firstLine="482"/>
        <w:jc w:val="both"/>
        <w:rPr>
          <w:rFonts w:asciiTheme="minorEastAsia" w:hAnsiTheme="minorEastAsia"/>
          <w:szCs w:val="32"/>
        </w:rPr>
      </w:pPr>
      <w:r w:rsidRPr="00A76211">
        <w:rPr>
          <w:rFonts w:asciiTheme="minorEastAsia" w:hAnsiTheme="minorEastAsia" w:hint="eastAsia"/>
          <w:szCs w:val="32"/>
        </w:rPr>
        <w:t>送電網的鋪設作業將由各大電力公司的送配電部門負責，整體工程費用估計恐達數兆日圓。日本經濟產業省規劃適用2020年制定之「再生能源特別措施法」修正法案，將部分工程費用攤提至消費者之電費上。考量制定工程計畫及確保土地皆需時間，送電網的強化最快將於2022年動工，預計於2030年代完工，工程費用將於完工後反映至電費上。經濟產業省表示，跨區送電網強化完成後將可促進電力公司的跨境競爭，有助於降低整體再生能源費率。</w:t>
      </w:r>
    </w:p>
    <w:p w14:paraId="3CD3CA5F" w14:textId="77777777" w:rsidR="006B0BF7" w:rsidRPr="00A76211" w:rsidRDefault="006B0BF7" w:rsidP="006B0BF7">
      <w:pPr>
        <w:spacing w:line="500" w:lineRule="exact"/>
        <w:jc w:val="both"/>
        <w:rPr>
          <w:rFonts w:asciiTheme="minorEastAsia" w:hAnsiTheme="minorEastAsia"/>
          <w:szCs w:val="24"/>
        </w:rPr>
      </w:pPr>
      <w:r w:rsidRPr="00A76211">
        <w:rPr>
          <w:noProof/>
        </w:rPr>
        <mc:AlternateContent>
          <mc:Choice Requires="wps">
            <w:drawing>
              <wp:anchor distT="0" distB="0" distL="114300" distR="114300" simplePos="0" relativeHeight="251848704" behindDoc="0" locked="0" layoutInCell="1" allowOverlap="1" wp14:anchorId="03DBFA1C" wp14:editId="6FC37036">
                <wp:simplePos x="0" y="0"/>
                <wp:positionH relativeFrom="column">
                  <wp:posOffset>-239395</wp:posOffset>
                </wp:positionH>
                <wp:positionV relativeFrom="paragraph">
                  <wp:posOffset>29210</wp:posOffset>
                </wp:positionV>
                <wp:extent cx="5759450" cy="538480"/>
                <wp:effectExtent l="0" t="0" r="12700" b="13970"/>
                <wp:wrapNone/>
                <wp:docPr id="5"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8480"/>
                        </a:xfrm>
                        <a:prstGeom prst="rect">
                          <a:avLst/>
                        </a:prstGeom>
                        <a:solidFill>
                          <a:srgbClr val="FFFFFF"/>
                        </a:solidFill>
                        <a:ln w="9525">
                          <a:solidFill>
                            <a:srgbClr val="000000"/>
                          </a:solidFill>
                          <a:miter lim="800000"/>
                          <a:headEnd/>
                          <a:tailEnd/>
                        </a:ln>
                      </wps:spPr>
                      <wps:txbx>
                        <w:txbxContent>
                          <w:p w14:paraId="6DD89372" w14:textId="5A1B5D2B" w:rsidR="006B5D26" w:rsidRPr="00447E53" w:rsidRDefault="006B5D26" w:rsidP="00447E53">
                            <w:pPr>
                              <w:pStyle w:val="2"/>
                              <w:jc w:val="center"/>
                              <w:rPr>
                                <w:rFonts w:asciiTheme="minorEastAsia" w:eastAsiaTheme="minorEastAsia" w:hAnsiTheme="minorEastAsia"/>
                                <w:b w:val="0"/>
                                <w:sz w:val="32"/>
                                <w:szCs w:val="32"/>
                              </w:rPr>
                            </w:pPr>
                            <w:bookmarkStart w:id="99" w:name="_Toc72327170"/>
                            <w:r w:rsidRPr="00447E53">
                              <w:rPr>
                                <w:rFonts w:asciiTheme="minorEastAsia" w:eastAsiaTheme="minorEastAsia" w:hAnsiTheme="minorEastAsia" w:hint="eastAsia"/>
                                <w:b w:val="0"/>
                                <w:sz w:val="32"/>
                                <w:szCs w:val="32"/>
                              </w:rPr>
                              <w:t>日本公布2030年溫室氣體減排目標</w:t>
                            </w:r>
                            <w:bookmarkEnd w:id="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FA1C" id="_x0000_s1042" style="position:absolute;left:0;text-align:left;margin-left:-18.85pt;margin-top:2.3pt;width:453.5pt;height:42.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">
                <v:textbox>
                  <w:txbxContent>
                    <w:p w14:paraId="6DD89372" w14:textId="5A1B5D2B" w:rsidR="006B5D26" w:rsidRPr="00447E53" w:rsidRDefault="006B5D26" w:rsidP="00447E53">
                      <w:pPr>
                        <w:pStyle w:val="2"/>
                        <w:jc w:val="center"/>
                        <w:rPr>
                          <w:rFonts w:asciiTheme="minorEastAsia" w:eastAsiaTheme="minorEastAsia" w:hAnsiTheme="minorEastAsia"/>
                          <w:b w:val="0"/>
                          <w:sz w:val="32"/>
                          <w:szCs w:val="32"/>
                        </w:rPr>
                      </w:pPr>
                      <w:bookmarkStart w:id="100" w:name="_Toc72327170"/>
                      <w:r w:rsidRPr="00447E53">
                        <w:rPr>
                          <w:rFonts w:asciiTheme="minorEastAsia" w:eastAsiaTheme="minorEastAsia" w:hAnsiTheme="minorEastAsia" w:hint="eastAsia"/>
                          <w:b w:val="0"/>
                          <w:sz w:val="32"/>
                          <w:szCs w:val="32"/>
                        </w:rPr>
                        <w:t>日本公布2030年溫室氣體減排目標</w:t>
                      </w:r>
                      <w:bookmarkEnd w:id="100"/>
                    </w:p>
                  </w:txbxContent>
                </v:textbox>
              </v:rect>
            </w:pict>
          </mc:Fallback>
        </mc:AlternateContent>
      </w:r>
    </w:p>
    <w:p w14:paraId="24076625" w14:textId="77777777" w:rsidR="006B0BF7" w:rsidRPr="00A76211" w:rsidRDefault="006B0BF7" w:rsidP="006B0BF7">
      <w:pPr>
        <w:spacing w:line="480" w:lineRule="exact"/>
        <w:jc w:val="both"/>
        <w:rPr>
          <w:rFonts w:asciiTheme="minorEastAsia" w:hAnsiTheme="minorEastAsia"/>
          <w:szCs w:val="24"/>
        </w:rPr>
      </w:pPr>
    </w:p>
    <w:p w14:paraId="57D9AB29" w14:textId="63578E99" w:rsidR="00582DD2" w:rsidRPr="00A76211" w:rsidRDefault="00582DD2" w:rsidP="00582DD2">
      <w:pPr>
        <w:spacing w:line="480" w:lineRule="exact"/>
        <w:ind w:firstLine="482"/>
        <w:jc w:val="both"/>
        <w:rPr>
          <w:rFonts w:asciiTheme="minorEastAsia" w:hAnsiTheme="minorEastAsia"/>
          <w:szCs w:val="32"/>
        </w:rPr>
      </w:pPr>
      <w:r w:rsidRPr="00A76211">
        <w:rPr>
          <w:rFonts w:asciiTheme="minorEastAsia" w:hAnsiTheme="minorEastAsia" w:hint="eastAsia"/>
          <w:szCs w:val="32"/>
        </w:rPr>
        <w:t>依據日本經濟新聞2021年4月23日報導，日本政府於美國舉辦旨揭視訊峰會前召開「地球溫暖化對策推進本部」會議。負責協調產業界的經濟產業省於會中主張相對2013年排放量減少40%為較可行之目標，惟在日本首相菅義偉主導下，最終拍板決定2030年溫室氣體減排目標為減排46%。菅首相並於旨揭視訊峰會中強調日本未來將進一步挑戰「減排50%」的可能性。</w:t>
      </w:r>
    </w:p>
    <w:p w14:paraId="54882DD8" w14:textId="07B5B69A" w:rsidR="00582DD2" w:rsidRPr="00A76211" w:rsidRDefault="00582DD2" w:rsidP="00582DD2">
      <w:pPr>
        <w:spacing w:line="480" w:lineRule="exact"/>
        <w:ind w:firstLine="482"/>
        <w:jc w:val="both"/>
        <w:rPr>
          <w:rFonts w:asciiTheme="minorEastAsia" w:hAnsiTheme="minorEastAsia"/>
          <w:szCs w:val="32"/>
        </w:rPr>
      </w:pPr>
      <w:r w:rsidRPr="00A76211">
        <w:rPr>
          <w:rFonts w:asciiTheme="minorEastAsia" w:hAnsiTheme="minorEastAsia" w:hint="eastAsia"/>
          <w:szCs w:val="32"/>
        </w:rPr>
        <w:t xml:space="preserve">日本前任首相安倍晉三曾於2015年訂下日本將於2030年達成溫室氣體減排26%(基準年為2013年)之目標，惟在歐盟與英國分別表示將於2030年達成溫室氣體減排55%、78%(基準年為1990年)之目標相比，日本原先設定的減排目標26%顯得相對保守。日本首相菅義偉曾於本年4月19日公開表示本次氣候領袖視訊峰會將為日本溫室氣體減排之轉捩點，日本政府將以2050年達成碳中和(Carbon </w:t>
      </w:r>
      <w:r w:rsidRPr="00A76211">
        <w:rPr>
          <w:rFonts w:asciiTheme="minorEastAsia" w:hAnsiTheme="minorEastAsia" w:hint="eastAsia"/>
          <w:szCs w:val="32"/>
        </w:rPr>
        <w:lastRenderedPageBreak/>
        <w:t>Neutral)為目的，制訂有野心的2030年溫室氣體減排目標。本次日本2030年溫室氣體減排目標大幅提升7成至46%，料將進一步帶動日本能源結構轉型，促進再生能源相關投資。</w:t>
      </w:r>
    </w:p>
    <w:p w14:paraId="07538B2B" w14:textId="2AFEB014" w:rsidR="00582DD2" w:rsidRPr="00A76211" w:rsidRDefault="00582DD2" w:rsidP="00582DD2">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現行能源基本計畫中將2030年再生能源與核能佔比目標定為42~46%。根據自然能源財團試算，即便達成原定目標，由電力產業的減排量相對2013年仍只有22%。即便再生能源佔比順利提升至45%，只有將煤炭火力發電降為零的情況下，電力產業減排量才有可能達成47%。</w:t>
      </w:r>
    </w:p>
    <w:p w14:paraId="2B0E9FFA" w14:textId="2665D08E" w:rsidR="00582DD2" w:rsidRPr="00A76211" w:rsidRDefault="00582DD2" w:rsidP="00582DD2">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政府預計將於本年夏季制定新的能源基本計畫，料將配合2030年減排目標，大幅提升再生能源發電佔比，惟再生能源新主力之一的離岸風電從環評到建設完工估計需約8年，預估將於2030年代後始能大量導入，而現況下太陽能發電也因為土地面積不夠，發電量無法大量提升。再生能源增加速度恐不如預期。</w:t>
      </w:r>
    </w:p>
    <w:p w14:paraId="661C1BA6" w14:textId="54DFBD16" w:rsidR="00865BF7" w:rsidRPr="00A76211" w:rsidRDefault="00582DD2" w:rsidP="00582DD2">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日本經濟新聞分析倘政府無法明確描繪氣候變遷對策如何帶動經濟成長及創造雇用，恐無法獲產業界支持，使2030年減排目標淪為畫餅充飢。</w:t>
      </w:r>
    </w:p>
    <w:p w14:paraId="24765548" w14:textId="77777777" w:rsidR="00146AC3" w:rsidRPr="00A76211" w:rsidRDefault="00146AC3" w:rsidP="006B0BF7">
      <w:pPr>
        <w:spacing w:line="480" w:lineRule="exact"/>
        <w:ind w:firstLine="482"/>
        <w:jc w:val="both"/>
        <w:rPr>
          <w:rFonts w:asciiTheme="minorEastAsia" w:hAnsiTheme="minorEastAsia"/>
          <w:szCs w:val="32"/>
        </w:rPr>
      </w:pPr>
    </w:p>
    <w:p w14:paraId="24F47119" w14:textId="77777777" w:rsidR="006B0BF7" w:rsidRPr="00A76211" w:rsidRDefault="006B0BF7" w:rsidP="006B0BF7">
      <w:pPr>
        <w:spacing w:line="500" w:lineRule="exact"/>
        <w:jc w:val="both"/>
        <w:rPr>
          <w:rFonts w:asciiTheme="minorEastAsia" w:hAnsiTheme="minorEastAsia"/>
          <w:szCs w:val="24"/>
        </w:rPr>
      </w:pPr>
      <w:r w:rsidRPr="00A76211">
        <w:rPr>
          <w:noProof/>
        </w:rPr>
        <mc:AlternateContent>
          <mc:Choice Requires="wps">
            <w:drawing>
              <wp:anchor distT="0" distB="0" distL="114300" distR="114300" simplePos="0" relativeHeight="251850752" behindDoc="0" locked="0" layoutInCell="1" allowOverlap="1" wp14:anchorId="142263D6" wp14:editId="00BD4E95">
                <wp:simplePos x="0" y="0"/>
                <wp:positionH relativeFrom="column">
                  <wp:posOffset>-237490</wp:posOffset>
                </wp:positionH>
                <wp:positionV relativeFrom="paragraph">
                  <wp:posOffset>32182</wp:posOffset>
                </wp:positionV>
                <wp:extent cx="5817140" cy="538480"/>
                <wp:effectExtent l="0" t="0" r="12700" b="13970"/>
                <wp:wrapNone/>
                <wp:docPr id="6"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140" cy="538480"/>
                        </a:xfrm>
                        <a:prstGeom prst="rect">
                          <a:avLst/>
                        </a:prstGeom>
                        <a:solidFill>
                          <a:srgbClr val="FFFFFF"/>
                        </a:solidFill>
                        <a:ln w="9525">
                          <a:solidFill>
                            <a:srgbClr val="000000"/>
                          </a:solidFill>
                          <a:miter lim="800000"/>
                          <a:headEnd/>
                          <a:tailEnd/>
                        </a:ln>
                      </wps:spPr>
                      <wps:txbx>
                        <w:txbxContent>
                          <w:p w14:paraId="73CFAE79" w14:textId="75860111" w:rsidR="006B5D26" w:rsidRPr="00447E53" w:rsidRDefault="006B5D26" w:rsidP="00447E53">
                            <w:pPr>
                              <w:pStyle w:val="2"/>
                              <w:jc w:val="center"/>
                              <w:rPr>
                                <w:rFonts w:asciiTheme="minorEastAsia" w:eastAsiaTheme="minorEastAsia" w:hAnsiTheme="minorEastAsia"/>
                                <w:b w:val="0"/>
                                <w:sz w:val="32"/>
                                <w:szCs w:val="32"/>
                              </w:rPr>
                            </w:pPr>
                            <w:bookmarkStart w:id="101" w:name="_Toc72327171"/>
                            <w:r w:rsidRPr="00447E53">
                              <w:rPr>
                                <w:rFonts w:asciiTheme="minorEastAsia" w:eastAsiaTheme="minorEastAsia" w:hAnsiTheme="minorEastAsia" w:hint="eastAsia"/>
                                <w:b w:val="0"/>
                                <w:sz w:val="32"/>
                                <w:szCs w:val="32"/>
                              </w:rPr>
                              <w:t>日本擬提高太陽能發電占比以達2030年減排目標</w:t>
                            </w:r>
                            <w:bookmarkEnd w:id="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63D6" id="_x0000_s1043" style="position:absolute;left:0;text-align:left;margin-left:-18.7pt;margin-top:2.55pt;width:458.05pt;height:42.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">
                <v:textbox>
                  <w:txbxContent>
                    <w:p w14:paraId="73CFAE79" w14:textId="75860111" w:rsidR="006B5D26" w:rsidRPr="00447E53" w:rsidRDefault="006B5D26" w:rsidP="00447E53">
                      <w:pPr>
                        <w:pStyle w:val="2"/>
                        <w:jc w:val="center"/>
                        <w:rPr>
                          <w:rFonts w:asciiTheme="minorEastAsia" w:eastAsiaTheme="minorEastAsia" w:hAnsiTheme="minorEastAsia"/>
                          <w:b w:val="0"/>
                          <w:sz w:val="32"/>
                          <w:szCs w:val="32"/>
                        </w:rPr>
                      </w:pPr>
                      <w:bookmarkStart w:id="102" w:name="_Toc72327171"/>
                      <w:r w:rsidRPr="00447E53">
                        <w:rPr>
                          <w:rFonts w:asciiTheme="minorEastAsia" w:eastAsiaTheme="minorEastAsia" w:hAnsiTheme="minorEastAsia" w:hint="eastAsia"/>
                          <w:b w:val="0"/>
                          <w:sz w:val="32"/>
                          <w:szCs w:val="32"/>
                        </w:rPr>
                        <w:t>日本擬提高太陽能發電占比以達2030年減排目標</w:t>
                      </w:r>
                      <w:bookmarkEnd w:id="102"/>
                    </w:p>
                  </w:txbxContent>
                </v:textbox>
              </v:rect>
            </w:pict>
          </mc:Fallback>
        </mc:AlternateContent>
      </w:r>
    </w:p>
    <w:p w14:paraId="50A39942" w14:textId="77777777" w:rsidR="006B0BF7" w:rsidRPr="00A76211" w:rsidRDefault="006B0BF7" w:rsidP="006B0BF7">
      <w:pPr>
        <w:spacing w:line="480" w:lineRule="exact"/>
        <w:jc w:val="both"/>
        <w:rPr>
          <w:rFonts w:asciiTheme="minorEastAsia" w:hAnsiTheme="minorEastAsia"/>
          <w:szCs w:val="24"/>
        </w:rPr>
      </w:pPr>
    </w:p>
    <w:p w14:paraId="6B6DDBA1" w14:textId="0181B8DB" w:rsidR="004654B4" w:rsidRPr="00A76211" w:rsidRDefault="004654B4" w:rsidP="004654B4">
      <w:pPr>
        <w:spacing w:line="480" w:lineRule="exact"/>
        <w:ind w:firstLine="482"/>
        <w:jc w:val="both"/>
        <w:rPr>
          <w:rFonts w:asciiTheme="minorEastAsia" w:hAnsiTheme="minorEastAsia"/>
          <w:szCs w:val="32"/>
        </w:rPr>
      </w:pPr>
      <w:r w:rsidRPr="00A76211">
        <w:rPr>
          <w:rFonts w:asciiTheme="minorEastAsia" w:hAnsiTheme="minorEastAsia" w:hint="eastAsia"/>
          <w:szCs w:val="32"/>
        </w:rPr>
        <w:t>依據日本經濟新聞2021年4月27日報導，日本政府日前決定2030年溫室氣體減排目標為相對2013年減排46%。惟負責與產業界溝通之經濟產業省表示可行目標為減排39%，要達成額外7%的減排目標有難度。經產省目前規劃透過大量導入太陽能發電、進一步推動節能及下修粗鋼生產量來達標。</w:t>
      </w:r>
    </w:p>
    <w:p w14:paraId="708FA9FE" w14:textId="689D6CD8" w:rsidR="004654B4" w:rsidRPr="00A76211" w:rsidRDefault="004654B4" w:rsidP="004654B4">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經產省日前提出之2030年溫室氣體減排目標草案為相對2013年減排39%。經產省試算減排量時已考量提升太陽能及風力發電等再生能源占比及節能技術成長等因素，並設定未來數年經濟成長幅度偏低，以至溫室氣體總排放量成長趨緩，即便此嚴格條件下，減排39%已為極限。</w:t>
      </w:r>
    </w:p>
    <w:p w14:paraId="527974E0" w14:textId="7A6578A7" w:rsidR="004654B4" w:rsidRPr="00A76211" w:rsidRDefault="004654B4" w:rsidP="004654B4">
      <w:pPr>
        <w:spacing w:line="480" w:lineRule="exact"/>
        <w:ind w:firstLine="482"/>
        <w:jc w:val="both"/>
        <w:rPr>
          <w:rFonts w:asciiTheme="minorEastAsia" w:hAnsiTheme="minorEastAsia"/>
          <w:szCs w:val="32"/>
        </w:rPr>
      </w:pPr>
      <w:r w:rsidRPr="00A76211">
        <w:rPr>
          <w:rFonts w:asciiTheme="minorEastAsia" w:hAnsiTheme="minorEastAsia" w:hint="eastAsia"/>
          <w:szCs w:val="32"/>
        </w:rPr>
        <w:t>經產省擬透過以下三種途徑達成額外7%之減排目標：</w:t>
      </w:r>
    </w:p>
    <w:p w14:paraId="18859C1B" w14:textId="60D9F22C" w:rsidR="004654B4" w:rsidRPr="00A76211" w:rsidRDefault="004654B4" w:rsidP="004654B4">
      <w:pPr>
        <w:numPr>
          <w:ilvl w:val="0"/>
          <w:numId w:val="26"/>
        </w:numPr>
        <w:snapToGrid w:val="0"/>
        <w:spacing w:line="500" w:lineRule="exact"/>
        <w:jc w:val="both"/>
        <w:rPr>
          <w:rFonts w:asciiTheme="minorEastAsia" w:hAnsiTheme="minorEastAsia"/>
          <w:szCs w:val="32"/>
        </w:rPr>
      </w:pPr>
      <w:r w:rsidRPr="00A76211">
        <w:rPr>
          <w:rFonts w:asciiTheme="minorEastAsia" w:hAnsiTheme="minorEastAsia" w:hint="eastAsia"/>
          <w:szCs w:val="32"/>
        </w:rPr>
        <w:t>大量導入太陽能發電設施：依據經產省試算，倘將煤炭火力電量1%改以再生能源發電，則可減少約0.6%之排碳量，爰為達2030年減排目標，提升再生能源發電占比勢在必行。惟再生能源新主力之一的離岸風電從環評到建設完工估計需約8年，預估將於2030年代後始能大量導入，故</w:t>
      </w:r>
      <w:r w:rsidRPr="00A76211">
        <w:rPr>
          <w:rFonts w:asciiTheme="minorEastAsia" w:hAnsiTheme="minorEastAsia" w:hint="eastAsia"/>
          <w:szCs w:val="32"/>
        </w:rPr>
        <w:lastRenderedPageBreak/>
        <w:t>現況下可行性較高之因應方式為透過導入太陽能發電設施，進一步提高再生能源發電占比。</w:t>
      </w:r>
    </w:p>
    <w:p w14:paraId="58C26C68" w14:textId="242C754D" w:rsidR="004654B4" w:rsidRPr="00A76211" w:rsidRDefault="004654B4" w:rsidP="004654B4">
      <w:pPr>
        <w:numPr>
          <w:ilvl w:val="0"/>
          <w:numId w:val="26"/>
        </w:numPr>
        <w:snapToGrid w:val="0"/>
        <w:spacing w:line="500" w:lineRule="exact"/>
        <w:jc w:val="both"/>
        <w:rPr>
          <w:rFonts w:asciiTheme="minorEastAsia" w:hAnsiTheme="minorEastAsia"/>
          <w:szCs w:val="32"/>
        </w:rPr>
      </w:pPr>
      <w:r w:rsidRPr="00A76211">
        <w:rPr>
          <w:rFonts w:asciiTheme="minorEastAsia" w:hAnsiTheme="minorEastAsia" w:hint="eastAsia"/>
          <w:szCs w:val="32"/>
        </w:rPr>
        <w:t>進一步推動節能：預計透過強化建築物的隔熱性能等措施，減少不必要之能源使用，進一步推動節能減碳。</w:t>
      </w:r>
    </w:p>
    <w:p w14:paraId="35C5BF41" w14:textId="270B63AA" w:rsidR="004654B4" w:rsidRPr="00A76211" w:rsidRDefault="004654B4" w:rsidP="004654B4">
      <w:pPr>
        <w:numPr>
          <w:ilvl w:val="0"/>
          <w:numId w:val="26"/>
        </w:numPr>
        <w:snapToGrid w:val="0"/>
        <w:spacing w:line="500" w:lineRule="exact"/>
        <w:jc w:val="both"/>
        <w:rPr>
          <w:rFonts w:asciiTheme="minorEastAsia" w:hAnsiTheme="minorEastAsia"/>
          <w:szCs w:val="32"/>
        </w:rPr>
      </w:pPr>
      <w:r w:rsidRPr="00A76211">
        <w:rPr>
          <w:rFonts w:asciiTheme="minorEastAsia" w:hAnsiTheme="minorEastAsia" w:hint="eastAsia"/>
          <w:szCs w:val="32"/>
        </w:rPr>
        <w:t>下修粗鋼生產量：鋼鐵產業之溫室氣體排放量極大，鑒於近來鋼鐵業界國際競爭激烈，可能使日本國內鋼鐵減產。倘反映此趨勢，將2030年之粗鋼產量下修至原先估算之1.2億噸以下，則有可能進一步減少溫室氣體排放量。</w:t>
      </w:r>
    </w:p>
    <w:p w14:paraId="7E46E28C" w14:textId="4CB3932B" w:rsidR="004654B4" w:rsidRPr="00A76211" w:rsidRDefault="004654B4" w:rsidP="004654B4">
      <w:pPr>
        <w:spacing w:line="480" w:lineRule="exact"/>
        <w:ind w:firstLine="482"/>
        <w:jc w:val="both"/>
        <w:rPr>
          <w:rFonts w:asciiTheme="minorEastAsia" w:hAnsiTheme="minorEastAsia"/>
          <w:szCs w:val="32"/>
        </w:rPr>
      </w:pPr>
      <w:r w:rsidRPr="00A76211">
        <w:rPr>
          <w:rFonts w:asciiTheme="minorEastAsia" w:hAnsiTheme="minorEastAsia" w:hint="eastAsia"/>
          <w:szCs w:val="32"/>
        </w:rPr>
        <w:t>以上三種途徑仍僅處於估算階段，能否如實達成尚屬未知。以太陽能發電為例，目前日本國會正在審議「地球溫暖化對策推進法」修正法案，如能順利通過，則未來地方政府可自行設定再生能源導入促進區域、而建設再生能源發電設施的環評期間亦可望大幅縮短，但能否順利通過則仍為未知數。現況下太陽能發電將因土地面積不夠，無法大量導入，再生能源增加速度恐不如預期。</w:t>
      </w:r>
    </w:p>
    <w:p w14:paraId="3267D715" w14:textId="10BF1789" w:rsidR="006B0BF7" w:rsidRPr="00A76211" w:rsidRDefault="004654B4" w:rsidP="004654B4">
      <w:pPr>
        <w:spacing w:line="480" w:lineRule="exact"/>
        <w:ind w:firstLine="482"/>
        <w:jc w:val="both"/>
        <w:rPr>
          <w:rFonts w:asciiTheme="minorEastAsia" w:hAnsiTheme="minorEastAsia"/>
          <w:szCs w:val="32"/>
        </w:rPr>
      </w:pPr>
      <w:r w:rsidRPr="00A76211">
        <w:rPr>
          <w:rFonts w:asciiTheme="minorEastAsia" w:hAnsiTheme="minorEastAsia" w:hint="eastAsia"/>
          <w:szCs w:val="32"/>
        </w:rPr>
        <w:t>日本經濟新聞另點出經產省目前對策當中並未將發電過程當中不會排放二氧化碳的核能發電列入考量。日本現行能源基本計畫當中，為達成既有溫室氣體減排目標(2030年相對2013年減排23%)，設定2030年核能發電占比需達20~22%，惟目前核能占日本總發電量僅有6%，恐連既有減排目標都無法達成，更遑論46%的新減排目標。日本民間及日本自由民主黨內部皆有僅透過提升再生能源占比恐無法達成減排目標之疑慮，希望政府可以進一步正視重啟或新建核電廠之可能性。</w:t>
      </w:r>
    </w:p>
    <w:p w14:paraId="2BD2FCDE" w14:textId="77777777" w:rsidR="006B0BF7" w:rsidRPr="00A76211" w:rsidRDefault="006B0BF7" w:rsidP="006B0BF7">
      <w:pPr>
        <w:spacing w:line="500" w:lineRule="exact"/>
        <w:jc w:val="both"/>
        <w:rPr>
          <w:rFonts w:asciiTheme="minorEastAsia" w:hAnsiTheme="minorEastAsia"/>
          <w:szCs w:val="24"/>
        </w:rPr>
      </w:pPr>
      <w:r w:rsidRPr="00A76211">
        <w:rPr>
          <w:noProof/>
        </w:rPr>
        <mc:AlternateContent>
          <mc:Choice Requires="wps">
            <w:drawing>
              <wp:anchor distT="0" distB="0" distL="114300" distR="114300" simplePos="0" relativeHeight="251852800" behindDoc="0" locked="0" layoutInCell="1" allowOverlap="1" wp14:anchorId="193D813A" wp14:editId="0D313B01">
                <wp:simplePos x="0" y="0"/>
                <wp:positionH relativeFrom="column">
                  <wp:posOffset>-305584</wp:posOffset>
                </wp:positionH>
                <wp:positionV relativeFrom="paragraph">
                  <wp:posOffset>25697</wp:posOffset>
                </wp:positionV>
                <wp:extent cx="5972324" cy="538480"/>
                <wp:effectExtent l="0" t="0" r="28575" b="13970"/>
                <wp:wrapNone/>
                <wp:docPr id="1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324" cy="538480"/>
                        </a:xfrm>
                        <a:prstGeom prst="rect">
                          <a:avLst/>
                        </a:prstGeom>
                        <a:solidFill>
                          <a:srgbClr val="FFFFFF"/>
                        </a:solidFill>
                        <a:ln w="9525">
                          <a:solidFill>
                            <a:srgbClr val="000000"/>
                          </a:solidFill>
                          <a:miter lim="800000"/>
                          <a:headEnd/>
                          <a:tailEnd/>
                        </a:ln>
                      </wps:spPr>
                      <wps:txbx>
                        <w:txbxContent>
                          <w:p w14:paraId="7228AC02" w14:textId="267FCD09" w:rsidR="006B5D26" w:rsidRPr="00447E53" w:rsidRDefault="006B5D26" w:rsidP="006B0BF7">
                            <w:pPr>
                              <w:pStyle w:val="2"/>
                              <w:jc w:val="center"/>
                              <w:rPr>
                                <w:rFonts w:asciiTheme="minorEastAsia" w:eastAsiaTheme="minorEastAsia" w:hAnsiTheme="minorEastAsia"/>
                                <w:b w:val="0"/>
                                <w:sz w:val="32"/>
                                <w:szCs w:val="32"/>
                              </w:rPr>
                            </w:pPr>
                            <w:bookmarkStart w:id="103" w:name="_Toc72327172"/>
                            <w:r>
                              <w:rPr>
                                <w:rFonts w:asciiTheme="minorEastAsia" w:eastAsiaTheme="minorEastAsia" w:hAnsiTheme="minorEastAsia" w:hint="eastAsia"/>
                                <w:b w:val="0"/>
                                <w:sz w:val="32"/>
                                <w:szCs w:val="32"/>
                              </w:rPr>
                              <w:t>日本</w:t>
                            </w:r>
                            <w:r w:rsidRPr="0031085E">
                              <w:rPr>
                                <w:rFonts w:asciiTheme="minorEastAsia" w:eastAsiaTheme="minorEastAsia" w:hAnsiTheme="minorEastAsia" w:hint="eastAsia"/>
                                <w:b w:val="0"/>
                                <w:sz w:val="32"/>
                                <w:szCs w:val="32"/>
                              </w:rPr>
                              <w:t>擬降低取得再生能源之成本以協助企業減碳</w:t>
                            </w:r>
                            <w:bookmarkEnd w:id="103"/>
                          </w:p>
                          <w:p w14:paraId="1D5BCEED" w14:textId="77777777" w:rsidR="006B5D26" w:rsidRPr="009541DC" w:rsidRDefault="006B5D26" w:rsidP="006B0B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813A" id="_x0000_s1044" style="position:absolute;left:0;text-align:left;margin-left:-24.05pt;margin-top:2pt;width:470.25pt;height:4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">
                <v:textbox>
                  <w:txbxContent>
                    <w:p w14:paraId="7228AC02" w14:textId="267FCD09" w:rsidR="006B5D26" w:rsidRPr="00447E53" w:rsidRDefault="006B5D26" w:rsidP="006B0BF7">
                      <w:pPr>
                        <w:pStyle w:val="2"/>
                        <w:jc w:val="center"/>
                        <w:rPr>
                          <w:rFonts w:asciiTheme="minorEastAsia" w:eastAsiaTheme="minorEastAsia" w:hAnsiTheme="minorEastAsia"/>
                          <w:b w:val="0"/>
                          <w:sz w:val="32"/>
                          <w:szCs w:val="32"/>
                        </w:rPr>
                      </w:pPr>
                      <w:bookmarkStart w:id="104" w:name="_Toc72327172"/>
                      <w:r>
                        <w:rPr>
                          <w:rFonts w:asciiTheme="minorEastAsia" w:eastAsiaTheme="minorEastAsia" w:hAnsiTheme="minorEastAsia" w:hint="eastAsia"/>
                          <w:b w:val="0"/>
                          <w:sz w:val="32"/>
                          <w:szCs w:val="32"/>
                        </w:rPr>
                        <w:t>日本</w:t>
                      </w:r>
                      <w:r w:rsidRPr="0031085E">
                        <w:rPr>
                          <w:rFonts w:asciiTheme="minorEastAsia" w:eastAsiaTheme="minorEastAsia" w:hAnsiTheme="minorEastAsia" w:hint="eastAsia"/>
                          <w:b w:val="0"/>
                          <w:sz w:val="32"/>
                          <w:szCs w:val="32"/>
                        </w:rPr>
                        <w:t>擬降低取得再生能源之成本以協助企業減碳</w:t>
                      </w:r>
                      <w:bookmarkEnd w:id="104"/>
                    </w:p>
                    <w:p w14:paraId="1D5BCEED" w14:textId="77777777" w:rsidR="006B5D26" w:rsidRPr="009541DC" w:rsidRDefault="006B5D26" w:rsidP="006B0BF7"/>
                  </w:txbxContent>
                </v:textbox>
              </v:rect>
            </w:pict>
          </mc:Fallback>
        </mc:AlternateContent>
      </w:r>
    </w:p>
    <w:p w14:paraId="583B925C" w14:textId="77777777" w:rsidR="006B0BF7" w:rsidRPr="00A76211" w:rsidRDefault="006B0BF7" w:rsidP="006B0BF7">
      <w:pPr>
        <w:spacing w:line="480" w:lineRule="exact"/>
        <w:jc w:val="both"/>
        <w:rPr>
          <w:rFonts w:asciiTheme="minorEastAsia" w:hAnsiTheme="minorEastAsia"/>
          <w:szCs w:val="24"/>
        </w:rPr>
      </w:pPr>
    </w:p>
    <w:p w14:paraId="6D8564B9" w14:textId="72A0FBF8" w:rsidR="0031085E" w:rsidRPr="00A76211" w:rsidRDefault="0031085E" w:rsidP="0031085E">
      <w:pPr>
        <w:spacing w:line="480" w:lineRule="exact"/>
        <w:ind w:firstLine="482"/>
        <w:jc w:val="both"/>
        <w:rPr>
          <w:rFonts w:asciiTheme="minorEastAsia" w:hAnsiTheme="minorEastAsia"/>
          <w:szCs w:val="32"/>
        </w:rPr>
      </w:pPr>
      <w:r w:rsidRPr="00A76211">
        <w:rPr>
          <w:rFonts w:asciiTheme="minorEastAsia" w:hAnsiTheme="minorEastAsia" w:hint="eastAsia"/>
          <w:szCs w:val="32"/>
        </w:rPr>
        <w:t>依據日本經濟新聞</w:t>
      </w:r>
      <w:r w:rsidRPr="00A76211">
        <w:rPr>
          <w:rFonts w:asciiTheme="minorEastAsia" w:hAnsiTheme="minorEastAsia"/>
          <w:szCs w:val="32"/>
        </w:rPr>
        <w:t>2021</w:t>
      </w:r>
      <w:r w:rsidRPr="00A76211">
        <w:rPr>
          <w:rFonts w:asciiTheme="minorEastAsia" w:hAnsiTheme="minorEastAsia" w:hint="eastAsia"/>
          <w:szCs w:val="32"/>
        </w:rPr>
        <w:t>年</w:t>
      </w:r>
      <w:r w:rsidRPr="00A76211">
        <w:rPr>
          <w:rFonts w:asciiTheme="minorEastAsia" w:hAnsiTheme="minorEastAsia"/>
          <w:szCs w:val="32"/>
        </w:rPr>
        <w:t>4</w:t>
      </w:r>
      <w:r w:rsidRPr="00A76211">
        <w:rPr>
          <w:rFonts w:asciiTheme="minorEastAsia" w:hAnsiTheme="minorEastAsia" w:hint="eastAsia"/>
          <w:szCs w:val="32"/>
        </w:rPr>
        <w:t>月</w:t>
      </w:r>
      <w:r w:rsidRPr="00A76211">
        <w:rPr>
          <w:rFonts w:asciiTheme="minorEastAsia" w:hAnsiTheme="minorEastAsia"/>
          <w:szCs w:val="32"/>
        </w:rPr>
        <w:t>27</w:t>
      </w:r>
      <w:r w:rsidRPr="00A76211">
        <w:rPr>
          <w:rFonts w:asciiTheme="minorEastAsia" w:hAnsiTheme="minorEastAsia" w:hint="eastAsia"/>
          <w:szCs w:val="32"/>
        </w:rPr>
        <w:t>日報導，日本經濟產業大臣梶山弘志於本年</w:t>
      </w:r>
      <w:r w:rsidRPr="00A76211">
        <w:rPr>
          <w:rFonts w:asciiTheme="minorEastAsia" w:hAnsiTheme="minorEastAsia"/>
          <w:szCs w:val="32"/>
        </w:rPr>
        <w:t>4</w:t>
      </w:r>
      <w:r w:rsidRPr="00A76211">
        <w:rPr>
          <w:rFonts w:asciiTheme="minorEastAsia" w:hAnsiTheme="minorEastAsia" w:hint="eastAsia"/>
          <w:szCs w:val="32"/>
        </w:rPr>
        <w:t>月</w:t>
      </w:r>
      <w:r w:rsidRPr="00A76211">
        <w:rPr>
          <w:rFonts w:asciiTheme="minorEastAsia" w:hAnsiTheme="minorEastAsia"/>
          <w:szCs w:val="32"/>
        </w:rPr>
        <w:t>26</w:t>
      </w:r>
      <w:r w:rsidRPr="00A76211">
        <w:rPr>
          <w:rFonts w:asciiTheme="minorEastAsia" w:hAnsiTheme="minorEastAsia" w:hint="eastAsia"/>
          <w:szCs w:val="32"/>
        </w:rPr>
        <w:t>日接受日本經濟專訪時表示，鑒於以製造業為中心的日本企業為符合國際市場趨勢，紛紛改採用再生能源，日本經產省擬大幅調降再生能源價格，預計將企業使用再生能源時，額外徵收之電費調降至現況的十分之一，以支持企業推動溫室氣體減排。</w:t>
      </w:r>
    </w:p>
    <w:p w14:paraId="3175FAAE" w14:textId="24EF43CB" w:rsidR="0031085E" w:rsidRPr="00A76211" w:rsidRDefault="0031085E" w:rsidP="0031085E">
      <w:pPr>
        <w:spacing w:line="480" w:lineRule="exact"/>
        <w:ind w:firstLine="482"/>
        <w:jc w:val="both"/>
        <w:rPr>
          <w:rFonts w:asciiTheme="minorEastAsia" w:hAnsiTheme="minorEastAsia"/>
          <w:szCs w:val="32"/>
        </w:rPr>
      </w:pPr>
      <w:r w:rsidRPr="00A76211">
        <w:rPr>
          <w:rFonts w:asciiTheme="minorEastAsia" w:hAnsiTheme="minorEastAsia" w:hint="eastAsia"/>
          <w:szCs w:val="32"/>
        </w:rPr>
        <w:t>目前日本企業欲使用再生能源除透過自行設置之再生能源發電設施外，尚可透過購買「非化石證書」證明其使用之電力為「零碳排電力」。日本「非化石證</w:t>
      </w:r>
      <w:r w:rsidRPr="00A76211">
        <w:rPr>
          <w:rFonts w:asciiTheme="minorEastAsia" w:hAnsiTheme="minorEastAsia" w:hint="eastAsia"/>
          <w:szCs w:val="32"/>
        </w:rPr>
        <w:lastRenderedPageBreak/>
        <w:t>書」之法定價格下限為每千瓦小時1.3日圓，該證書目前市場交易價格幾乎與下限價格相同，經產省規劃透過將法定價格下限調降至每千瓦小時0.1日圓之方式來壓低「非化石證書」交易價格，降低企業購買再生能源成本。</w:t>
      </w:r>
    </w:p>
    <w:p w14:paraId="09385DAA" w14:textId="15D856D9" w:rsidR="000569D2" w:rsidRPr="00A76211" w:rsidRDefault="0031085E" w:rsidP="0031085E">
      <w:pPr>
        <w:spacing w:line="480" w:lineRule="exact"/>
        <w:ind w:firstLine="482"/>
        <w:jc w:val="both"/>
        <w:rPr>
          <w:rFonts w:asciiTheme="minorEastAsia" w:hAnsiTheme="minorEastAsia"/>
          <w:szCs w:val="24"/>
        </w:rPr>
      </w:pPr>
      <w:r w:rsidRPr="00A76211">
        <w:rPr>
          <w:rFonts w:asciiTheme="minorEastAsia" w:hAnsiTheme="minorEastAsia" w:hint="eastAsia"/>
          <w:szCs w:val="32"/>
        </w:rPr>
        <w:t>由於美國蘋果公司等跨國大公司陸續採取減碳排方針，要求供應商製程亦必須使用再生能源，為避免日本企業無法滿足海外客戶要求，將生產據點遷至海外，梶山大臣表示未來將增加證書發行量至</w:t>
      </w:r>
      <w:r w:rsidRPr="00A76211">
        <w:rPr>
          <w:rFonts w:asciiTheme="minorEastAsia" w:hAnsiTheme="minorEastAsia"/>
          <w:szCs w:val="32"/>
        </w:rPr>
        <w:t>90</w:t>
      </w:r>
      <w:r w:rsidRPr="00A76211">
        <w:rPr>
          <w:rFonts w:asciiTheme="minorEastAsia" w:hAnsiTheme="minorEastAsia" w:hint="eastAsia"/>
          <w:szCs w:val="32"/>
        </w:rPr>
        <w:t>倍，總量相當於每年</w:t>
      </w:r>
      <w:r w:rsidRPr="00A76211">
        <w:rPr>
          <w:rFonts w:asciiTheme="minorEastAsia" w:hAnsiTheme="minorEastAsia"/>
          <w:szCs w:val="32"/>
        </w:rPr>
        <w:t>900</w:t>
      </w:r>
      <w:r w:rsidRPr="00A76211">
        <w:rPr>
          <w:rFonts w:asciiTheme="minorEastAsia" w:hAnsiTheme="minorEastAsia" w:hint="eastAsia"/>
          <w:szCs w:val="32"/>
        </w:rPr>
        <w:t>億千瓦小時，營造可因應製造業再生能源需求之體制。另過去「非化石證書」只能透過電力零售業者購入，今後將開放讓一般企業也能透過市場機制直接購買證書，預計</w:t>
      </w:r>
      <w:r w:rsidRPr="00A76211">
        <w:rPr>
          <w:rFonts w:asciiTheme="minorEastAsia" w:hAnsiTheme="minorEastAsia"/>
          <w:szCs w:val="32"/>
        </w:rPr>
        <w:t>2021</w:t>
      </w:r>
      <w:r w:rsidRPr="00A76211">
        <w:rPr>
          <w:rFonts w:asciiTheme="minorEastAsia" w:hAnsiTheme="minorEastAsia" w:hint="eastAsia"/>
          <w:szCs w:val="32"/>
        </w:rPr>
        <w:t>年下半年將試營運，於</w:t>
      </w:r>
      <w:r w:rsidRPr="00A76211">
        <w:rPr>
          <w:rFonts w:asciiTheme="minorEastAsia" w:hAnsiTheme="minorEastAsia"/>
          <w:szCs w:val="32"/>
        </w:rPr>
        <w:t>2022</w:t>
      </w:r>
      <w:r w:rsidRPr="00A76211">
        <w:rPr>
          <w:rFonts w:asciiTheme="minorEastAsia" w:hAnsiTheme="minorEastAsia" w:hint="eastAsia"/>
          <w:szCs w:val="32"/>
        </w:rPr>
        <w:t>年正式上路。</w:t>
      </w:r>
    </w:p>
    <w:p w14:paraId="37E6A8A3" w14:textId="77777777" w:rsidR="00954C52" w:rsidRPr="00A76211" w:rsidRDefault="00AD125A" w:rsidP="000F3875">
      <w:pPr>
        <w:pStyle w:val="1"/>
        <w:spacing w:line="500" w:lineRule="exact"/>
        <w:jc w:val="both"/>
        <w:rPr>
          <w:rFonts w:asciiTheme="minorEastAsia" w:eastAsiaTheme="minorEastAsia" w:hAnsiTheme="minorEastAsia"/>
          <w:b w:val="0"/>
          <w:sz w:val="24"/>
          <w:szCs w:val="24"/>
        </w:rPr>
      </w:pPr>
      <w:bookmarkStart w:id="105" w:name="_Toc72327173"/>
      <w:r w:rsidRPr="00A76211">
        <w:rPr>
          <w:rFonts w:asciiTheme="minorEastAsia" w:eastAsiaTheme="minorEastAsia" w:hAnsiTheme="minorEastAsia" w:hint="eastAsia"/>
          <w:b w:val="0"/>
          <w:sz w:val="24"/>
          <w:szCs w:val="24"/>
        </w:rPr>
        <w:t>農林漁議題</w:t>
      </w:r>
      <w:bookmarkEnd w:id="105"/>
    </w:p>
    <w:p w14:paraId="26E04457" w14:textId="77777777" w:rsidR="0070333B" w:rsidRPr="00A76211" w:rsidRDefault="00894C5C" w:rsidP="0070333B">
      <w:r w:rsidRPr="00A76211">
        <w:rPr>
          <w:noProof/>
        </w:rPr>
        <mc:AlternateContent>
          <mc:Choice Requires="wps">
            <w:drawing>
              <wp:anchor distT="0" distB="0" distL="114300" distR="114300" simplePos="0" relativeHeight="251839488" behindDoc="0" locked="0" layoutInCell="1" allowOverlap="1" wp14:anchorId="6406D9F4" wp14:editId="1F9BCD9A">
                <wp:simplePos x="0" y="0"/>
                <wp:positionH relativeFrom="column">
                  <wp:posOffset>-198579</wp:posOffset>
                </wp:positionH>
                <wp:positionV relativeFrom="paragraph">
                  <wp:posOffset>25157</wp:posOffset>
                </wp:positionV>
                <wp:extent cx="5759450" cy="603115"/>
                <wp:effectExtent l="0" t="0" r="12700" b="26035"/>
                <wp:wrapNone/>
                <wp:docPr id="10"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03115"/>
                        </a:xfrm>
                        <a:prstGeom prst="rect">
                          <a:avLst/>
                        </a:prstGeom>
                        <a:solidFill>
                          <a:srgbClr val="FFFFFF"/>
                        </a:solidFill>
                        <a:ln w="9525">
                          <a:solidFill>
                            <a:srgbClr val="000000"/>
                          </a:solidFill>
                          <a:miter lim="800000"/>
                          <a:headEnd/>
                          <a:tailEnd/>
                        </a:ln>
                      </wps:spPr>
                      <wps:txbx>
                        <w:txbxContent>
                          <w:p w14:paraId="0DD4AF70" w14:textId="393A16F7" w:rsidR="006B5D26" w:rsidRPr="00115324" w:rsidRDefault="006B5D26" w:rsidP="00DD5FDB">
                            <w:pPr>
                              <w:pStyle w:val="2"/>
                              <w:spacing w:line="240" w:lineRule="auto"/>
                              <w:jc w:val="center"/>
                              <w:rPr>
                                <w:rFonts w:asciiTheme="majorEastAsia" w:hAnsiTheme="majorEastAsia"/>
                                <w:b w:val="0"/>
                                <w:sz w:val="32"/>
                                <w:szCs w:val="32"/>
                              </w:rPr>
                            </w:pPr>
                            <w:bookmarkStart w:id="106" w:name="_Toc72327174"/>
                            <w:r>
                              <w:rPr>
                                <w:rFonts w:ascii="新細明體" w:hAnsi="新細明體" w:hint="eastAsia"/>
                                <w:b w:val="0"/>
                                <w:color w:val="000000" w:themeColor="text1"/>
                                <w:sz w:val="32"/>
                                <w:szCs w:val="32"/>
                              </w:rPr>
                              <w:t>日本農水省發表</w:t>
                            </w:r>
                            <w:r w:rsidRPr="00DD5FDB">
                              <w:rPr>
                                <w:rFonts w:ascii="新細明體" w:hAnsi="新細明體" w:hint="eastAsia"/>
                                <w:b w:val="0"/>
                                <w:color w:val="000000" w:themeColor="text1"/>
                                <w:sz w:val="32"/>
                                <w:szCs w:val="32"/>
                              </w:rPr>
                              <w:t>日本米消費減少</w:t>
                            </w:r>
                            <w:bookmarkEnd w:id="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D9F4" id="_x0000_s1045" style="position:absolute;margin-left:-15.65pt;margin-top:2pt;width:453.5pt;height: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">
                <v:textbox>
                  <w:txbxContent>
                    <w:p w14:paraId="0DD4AF70" w14:textId="393A16F7" w:rsidR="006B5D26" w:rsidRPr="00115324" w:rsidRDefault="006B5D26" w:rsidP="00DD5FDB">
                      <w:pPr>
                        <w:pStyle w:val="2"/>
                        <w:spacing w:line="240" w:lineRule="auto"/>
                        <w:jc w:val="center"/>
                        <w:rPr>
                          <w:rFonts w:asciiTheme="majorEastAsia" w:hAnsiTheme="majorEastAsia"/>
                          <w:b w:val="0"/>
                          <w:sz w:val="32"/>
                          <w:szCs w:val="32"/>
                        </w:rPr>
                      </w:pPr>
                      <w:bookmarkStart w:id="107" w:name="_Toc72327174"/>
                      <w:r>
                        <w:rPr>
                          <w:rFonts w:ascii="新細明體" w:hAnsi="新細明體" w:hint="eastAsia"/>
                          <w:b w:val="0"/>
                          <w:color w:val="000000" w:themeColor="text1"/>
                          <w:sz w:val="32"/>
                          <w:szCs w:val="32"/>
                        </w:rPr>
                        <w:t>日本農水省發表</w:t>
                      </w:r>
                      <w:r w:rsidRPr="00DD5FDB">
                        <w:rPr>
                          <w:rFonts w:ascii="新細明體" w:hAnsi="新細明體" w:hint="eastAsia"/>
                          <w:b w:val="0"/>
                          <w:color w:val="000000" w:themeColor="text1"/>
                          <w:sz w:val="32"/>
                          <w:szCs w:val="32"/>
                        </w:rPr>
                        <w:t>日本米消費減少</w:t>
                      </w:r>
                      <w:bookmarkEnd w:id="107"/>
                    </w:p>
                  </w:txbxContent>
                </v:textbox>
              </v:rect>
            </w:pict>
          </mc:Fallback>
        </mc:AlternateContent>
      </w:r>
    </w:p>
    <w:p w14:paraId="04AA9041" w14:textId="77777777" w:rsidR="0070333B" w:rsidRPr="00A76211" w:rsidRDefault="0070333B" w:rsidP="0070333B"/>
    <w:p w14:paraId="1E6CCE81" w14:textId="77777777" w:rsidR="0070333B" w:rsidRPr="00A76211" w:rsidRDefault="0070333B" w:rsidP="0070333B"/>
    <w:p w14:paraId="4F3AE9E1" w14:textId="77777777" w:rsidR="0070333B" w:rsidRPr="00A76211" w:rsidRDefault="0070333B" w:rsidP="0070333B"/>
    <w:p w14:paraId="41136479" w14:textId="6D07A834"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日本農水省發表，日本米消費量呈現持續下降趨勢，2019年降至53公斤/人，為1962年最高量(118.3公斤/人)之一半以下。以糧食自給率(卡路里基準)來看，自1960年79%，降至2019年38%，亦呈現下降趨勢；以項目別來看，米自給率達98%，提高米消費量，對增加糧食自給率有極重要之意義。取而代之的是畜產品熱量由1965年157大卡增加為2019年432大卡，油脂類1965年159大卡增加為2019年364大卡。</w:t>
      </w:r>
    </w:p>
    <w:p w14:paraId="727807DC"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主食用米之需要，由於飲食習慣改變及人口高齡化的原因，每人飲食熱量需求減少，由於人口持續減少，預估主食米需要將持續降低。1965年每人熱量需求2459大卡，其中米提供之熱量為1090大卡；2019年熱量需求為2426大卡，惟來自米食的熱量降至519大卡。</w:t>
      </w:r>
    </w:p>
    <w:p w14:paraId="01D28899"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人口結構部分，生產年齡人口(15-64歲)之比例，2015年60.7%，預估至2065年降為51.4%；高齡人口(65歲)以上之比例，2015年26.6%，預估至2065年增加為38.4%；出生率2015年1.45%，預估至2065年1.44%。</w:t>
      </w:r>
    </w:p>
    <w:p w14:paraId="59DDC105" w14:textId="59CCCEE5"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有關日本國民飲食習慣的改變部分，1965年每人一個月吃一次牛肉，至2018年提高至每個月吃四次；米飯由每天5碗飯降低至2.5碗飯；另外牛奶及</w:t>
      </w:r>
      <w:r w:rsidRPr="00A76211">
        <w:rPr>
          <w:rFonts w:ascii="新細明體" w:eastAsia="新細明體" w:hAnsi="新細明體" w:hint="eastAsia"/>
          <w:szCs w:val="24"/>
        </w:rPr>
        <w:lastRenderedPageBreak/>
        <w:t>油脂類食用量均有增加，且食用進口加工品數量也增加。</w:t>
      </w:r>
    </w:p>
    <w:p w14:paraId="4E58A32C"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主食用米消費內容，其中在外面吃及買現成的佔3成，且呈現增加之趨勢；但買米在家煮飯吃的比例降低。由於主食的選擇多樣化，消費者表示1.想吃輕食類,2.希望能很快吃完,3.希望吃到多種類的主食等原因，造成米食消費減少。</w:t>
      </w:r>
    </w:p>
    <w:p w14:paraId="39789EDC"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另一方面，家族成員結構改變，也是米消費減少的因素。僅夫婦二人同住及單身的家庭增加，以及夫妻共同工作的家庭增加，希望飲食簡便化，料理及整理時間都能省時省力等，也造成米飯消費減少。</w:t>
      </w:r>
    </w:p>
    <w:p w14:paraId="63732986"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p>
    <w:p w14:paraId="31A4CA87" w14:textId="0CB0B4C2" w:rsidR="0070333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2021年2月民間米在庫量294萬公噸，較2020年同期增加28萬公噸，增加率10.5%，較2020年12月8%及2021年1月9%增加，市場需求鈍化情形持續惡化。主要原因係由於新冠肺炎下經濟活動減緩，日本政府陸續宣布「抑制蔓延措施」及第三次緊急命令，縮短餐廳營業時間等，造成業務用米需求遲鈍，在庫量增加。</w:t>
      </w:r>
    </w:p>
    <w:p w14:paraId="19FA63B4" w14:textId="77777777" w:rsidR="00954C52" w:rsidRPr="00A76211" w:rsidRDefault="00894C5C" w:rsidP="000F3875">
      <w:pPr>
        <w:spacing w:line="500" w:lineRule="exact"/>
        <w:jc w:val="both"/>
        <w:rPr>
          <w:rFonts w:asciiTheme="minorEastAsia" w:hAnsiTheme="minorEastAsia"/>
          <w:szCs w:val="24"/>
        </w:rPr>
      </w:pPr>
      <w:r w:rsidRPr="00A76211">
        <w:rPr>
          <w:rFonts w:asciiTheme="minorEastAsia" w:hAnsiTheme="minorEastAsia"/>
          <w:noProof/>
          <w:szCs w:val="24"/>
        </w:rPr>
        <mc:AlternateContent>
          <mc:Choice Requires="wps">
            <w:drawing>
              <wp:anchor distT="0" distB="0" distL="114300" distR="114300" simplePos="0" relativeHeight="251772928" behindDoc="0" locked="0" layoutInCell="1" allowOverlap="1" wp14:anchorId="5266AC35" wp14:editId="32C27305">
                <wp:simplePos x="0" y="0"/>
                <wp:positionH relativeFrom="column">
                  <wp:posOffset>-142240</wp:posOffset>
                </wp:positionH>
                <wp:positionV relativeFrom="paragraph">
                  <wp:posOffset>76835</wp:posOffset>
                </wp:positionV>
                <wp:extent cx="5759450" cy="466725"/>
                <wp:effectExtent l="0" t="0" r="12700" b="28575"/>
                <wp:wrapNone/>
                <wp:docPr id="9"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66725"/>
                        </a:xfrm>
                        <a:prstGeom prst="rect">
                          <a:avLst/>
                        </a:prstGeom>
                        <a:solidFill>
                          <a:srgbClr val="FFFFFF"/>
                        </a:solidFill>
                        <a:ln w="9525">
                          <a:solidFill>
                            <a:srgbClr val="000000"/>
                          </a:solidFill>
                          <a:miter lim="800000"/>
                          <a:headEnd/>
                          <a:tailEnd/>
                        </a:ln>
                      </wps:spPr>
                      <wps:txbx>
                        <w:txbxContent>
                          <w:p w14:paraId="4AC2C901" w14:textId="6702B8B6" w:rsidR="006B5D26" w:rsidRPr="005179BB" w:rsidRDefault="006B5D26" w:rsidP="00954C52">
                            <w:pPr>
                              <w:pStyle w:val="2"/>
                              <w:spacing w:line="240" w:lineRule="auto"/>
                              <w:jc w:val="center"/>
                              <w:rPr>
                                <w:rFonts w:asciiTheme="majorEastAsia" w:hAnsiTheme="majorEastAsia"/>
                                <w:b w:val="0"/>
                                <w:sz w:val="32"/>
                                <w:szCs w:val="32"/>
                              </w:rPr>
                            </w:pPr>
                            <w:bookmarkStart w:id="108" w:name="_Toc72327175"/>
                            <w:r w:rsidRPr="005179BB">
                              <w:rPr>
                                <w:rFonts w:ascii="新細明體" w:hAnsi="新細明體" w:hint="eastAsia"/>
                                <w:b w:val="0"/>
                                <w:color w:val="000000" w:themeColor="text1"/>
                                <w:sz w:val="32"/>
                                <w:szCs w:val="32"/>
                              </w:rPr>
                              <w:t>日本2021年</w:t>
                            </w:r>
                            <w:r>
                              <w:rPr>
                                <w:rFonts w:ascii="新細明體" w:hAnsi="新細明體" w:hint="eastAsia"/>
                                <w:b w:val="0"/>
                                <w:color w:val="000000" w:themeColor="text1"/>
                                <w:sz w:val="32"/>
                                <w:szCs w:val="32"/>
                              </w:rPr>
                              <w:t>2</w:t>
                            </w:r>
                            <w:r w:rsidRPr="005179BB">
                              <w:rPr>
                                <w:rFonts w:ascii="新細明體" w:hAnsi="新細明體" w:hint="eastAsia"/>
                                <w:b w:val="0"/>
                                <w:color w:val="000000" w:themeColor="text1"/>
                                <w:sz w:val="32"/>
                                <w:szCs w:val="32"/>
                              </w:rPr>
                              <w:t>月鮪類進口市場情形</w:t>
                            </w:r>
                            <w:bookmarkEnd w:id="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6AC35" id="_x0000_s1046" style="position:absolute;left:0;text-align:left;margin-left:-11.2pt;margin-top:6.05pt;width:453.5pt;height:3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">
                <v:textbox>
                  <w:txbxContent>
                    <w:p w14:paraId="4AC2C901" w14:textId="6702B8B6" w:rsidR="006B5D26" w:rsidRPr="005179BB" w:rsidRDefault="006B5D26" w:rsidP="00954C52">
                      <w:pPr>
                        <w:pStyle w:val="2"/>
                        <w:spacing w:line="240" w:lineRule="auto"/>
                        <w:jc w:val="center"/>
                        <w:rPr>
                          <w:rFonts w:asciiTheme="majorEastAsia" w:hAnsiTheme="majorEastAsia"/>
                          <w:b w:val="0"/>
                          <w:sz w:val="32"/>
                          <w:szCs w:val="32"/>
                        </w:rPr>
                      </w:pPr>
                      <w:bookmarkStart w:id="109" w:name="_Toc72327175"/>
                      <w:r w:rsidRPr="005179BB">
                        <w:rPr>
                          <w:rFonts w:ascii="新細明體" w:hAnsi="新細明體" w:hint="eastAsia"/>
                          <w:b w:val="0"/>
                          <w:color w:val="000000" w:themeColor="text1"/>
                          <w:sz w:val="32"/>
                          <w:szCs w:val="32"/>
                        </w:rPr>
                        <w:t>日本2021年</w:t>
                      </w:r>
                      <w:r>
                        <w:rPr>
                          <w:rFonts w:ascii="新細明體" w:hAnsi="新細明體" w:hint="eastAsia"/>
                          <w:b w:val="0"/>
                          <w:color w:val="000000" w:themeColor="text1"/>
                          <w:sz w:val="32"/>
                          <w:szCs w:val="32"/>
                        </w:rPr>
                        <w:t>2</w:t>
                      </w:r>
                      <w:r w:rsidRPr="005179BB">
                        <w:rPr>
                          <w:rFonts w:ascii="新細明體" w:hAnsi="新細明體" w:hint="eastAsia"/>
                          <w:b w:val="0"/>
                          <w:color w:val="000000" w:themeColor="text1"/>
                          <w:sz w:val="32"/>
                          <w:szCs w:val="32"/>
                        </w:rPr>
                        <w:t>月鮪類進口市場情形</w:t>
                      </w:r>
                      <w:bookmarkEnd w:id="109"/>
                    </w:p>
                  </w:txbxContent>
                </v:textbox>
              </v:rect>
            </w:pict>
          </mc:Fallback>
        </mc:AlternateContent>
      </w:r>
    </w:p>
    <w:p w14:paraId="35CFAEE2" w14:textId="77777777" w:rsidR="00954C52" w:rsidRPr="00A76211" w:rsidRDefault="00954C52" w:rsidP="000F3875">
      <w:pPr>
        <w:spacing w:line="500" w:lineRule="exact"/>
        <w:jc w:val="both"/>
        <w:rPr>
          <w:rFonts w:asciiTheme="minorEastAsia" w:eastAsia="MS Mincho" w:hAnsiTheme="minorEastAsia"/>
          <w:szCs w:val="24"/>
        </w:rPr>
      </w:pPr>
    </w:p>
    <w:p w14:paraId="5C584CDC"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依日本財務省通關統計，2021年2月鮪類進口情形，生鮮冷藏類486噸(較去年同月減7％)計7億4,600萬日圓(增1％)；冷凍類1萬2,421噸(較去年同月增4％)計105億4,600萬日圓(減8％)；加工品類3,283噸(增12％)計17億7,5000萬日圓(增4％)。</w:t>
      </w:r>
    </w:p>
    <w:p w14:paraId="4289684B"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進口冷凍大目鮪去鰓去內臟(GG)計4,236噸(增10％)，較1月2,951噸增加，主因進口塞昔爾產1,123噸，較去年同月增加3倍。進口主力的台灣產為2,427噸(減2％)，中國為271噸(減55％)。</w:t>
      </w:r>
    </w:p>
    <w:p w14:paraId="2C72CCF4"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2月仍受武漢肺炎疫情第3波的影響，批發用銷路差，各水產公司優先進行年末商戰的庫存出清，現階段貨源尚充足。魚價便宜的原因是受到去年台灣漁船停止出漁的影響，因時間落差，推測大約在4-5月時入庫量將有顯著減少。</w:t>
      </w:r>
    </w:p>
    <w:p w14:paraId="7C8A1CEC" w14:textId="698E17B5" w:rsidR="0031085E"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台灣產冷凍大目鮪CIF單價每公斤626日圓(減7％)，與1月的622日圓幾乎相同，市場行情不變，並無反轉上升的徵兆。此外3月印度洋作業的台灣漁</w:t>
      </w:r>
      <w:r w:rsidRPr="00A76211">
        <w:rPr>
          <w:rFonts w:ascii="新細明體" w:eastAsia="新細明體" w:hAnsi="新細明體" w:hint="eastAsia"/>
          <w:szCs w:val="24"/>
        </w:rPr>
        <w:lastRenderedPageBreak/>
        <w:t>船(整艘購買)的價格上升，依這些因素，未來市場行情將會上升，但景氣若未好轉則無法反應在末端價格上。</w:t>
      </w:r>
    </w:p>
    <w:p w14:paraId="37F91457" w14:textId="45A47B67" w:rsidR="009A37C5" w:rsidRPr="00F601E2" w:rsidRDefault="009A37C5" w:rsidP="00F601E2">
      <w:pPr>
        <w:widowControl/>
        <w:rPr>
          <w:rFonts w:ascii="新細明體" w:eastAsia="MS Mincho" w:hAnsi="新細明體"/>
          <w:szCs w:val="24"/>
          <w:lang w:eastAsia="ja-JP"/>
        </w:rPr>
      </w:pPr>
    </w:p>
    <w:p w14:paraId="59847F5F" w14:textId="186724D7" w:rsidR="00BF0CF8" w:rsidRPr="00A76211" w:rsidRDefault="0056760C" w:rsidP="000F3875">
      <w:pPr>
        <w:jc w:val="both"/>
      </w:pPr>
      <w:r w:rsidRPr="00A76211">
        <w:rPr>
          <w:rFonts w:asciiTheme="minorEastAsia" w:hAnsiTheme="minorEastAsia"/>
          <w:noProof/>
        </w:rPr>
        <mc:AlternateContent>
          <mc:Choice Requires="wps">
            <w:drawing>
              <wp:anchor distT="0" distB="0" distL="114300" distR="114300" simplePos="0" relativeHeight="251689984" behindDoc="0" locked="0" layoutInCell="1" allowOverlap="1" wp14:anchorId="59FA852B" wp14:editId="171BC848">
                <wp:simplePos x="0" y="0"/>
                <wp:positionH relativeFrom="column">
                  <wp:posOffset>-266065</wp:posOffset>
                </wp:positionH>
                <wp:positionV relativeFrom="paragraph">
                  <wp:posOffset>67310</wp:posOffset>
                </wp:positionV>
                <wp:extent cx="5759450" cy="419100"/>
                <wp:effectExtent l="0" t="0" r="12700" b="19050"/>
                <wp:wrapNone/>
                <wp:docPr id="2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19100"/>
                        </a:xfrm>
                        <a:prstGeom prst="rect">
                          <a:avLst/>
                        </a:prstGeom>
                        <a:solidFill>
                          <a:srgbClr val="FFFFFF"/>
                        </a:solidFill>
                        <a:ln w="9525">
                          <a:solidFill>
                            <a:srgbClr val="000000"/>
                          </a:solidFill>
                          <a:miter lim="800000"/>
                          <a:headEnd/>
                          <a:tailEnd/>
                        </a:ln>
                      </wps:spPr>
                      <wps:txbx>
                        <w:txbxContent>
                          <w:p w14:paraId="5325A474" w14:textId="7E645B13" w:rsidR="006B5D26" w:rsidRPr="00AD4F42" w:rsidRDefault="006B5D26" w:rsidP="0020583A">
                            <w:pPr>
                              <w:pStyle w:val="2"/>
                              <w:spacing w:line="240" w:lineRule="auto"/>
                              <w:jc w:val="center"/>
                              <w:rPr>
                                <w:b w:val="0"/>
                                <w:sz w:val="32"/>
                                <w:szCs w:val="32"/>
                              </w:rPr>
                            </w:pPr>
                            <w:bookmarkStart w:id="110" w:name="_Toc72327176"/>
                            <w:r w:rsidRPr="00DD5FDB">
                              <w:rPr>
                                <w:rFonts w:ascii="新細明體" w:hAnsi="新細明體" w:hint="eastAsia"/>
                                <w:b w:val="0"/>
                                <w:color w:val="000000" w:themeColor="text1"/>
                                <w:sz w:val="32"/>
                                <w:szCs w:val="32"/>
                              </w:rPr>
                              <w:t>日本時隔45年再次向台灣出口鰻苗</w:t>
                            </w:r>
                            <w:bookmarkEnd w:id="1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852B" id="_x0000_s1047" style="position:absolute;left:0;text-align:left;margin-left:-20.95pt;margin-top:5.3pt;width:453.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">
                <v:textbox>
                  <w:txbxContent>
                    <w:p w14:paraId="5325A474" w14:textId="7E645B13" w:rsidR="006B5D26" w:rsidRPr="00AD4F42" w:rsidRDefault="006B5D26" w:rsidP="0020583A">
                      <w:pPr>
                        <w:pStyle w:val="2"/>
                        <w:spacing w:line="240" w:lineRule="auto"/>
                        <w:jc w:val="center"/>
                        <w:rPr>
                          <w:b w:val="0"/>
                          <w:sz w:val="32"/>
                          <w:szCs w:val="32"/>
                        </w:rPr>
                      </w:pPr>
                      <w:bookmarkStart w:id="111" w:name="_Toc72327176"/>
                      <w:r w:rsidRPr="00DD5FDB">
                        <w:rPr>
                          <w:rFonts w:ascii="新細明體" w:hAnsi="新細明體" w:hint="eastAsia"/>
                          <w:b w:val="0"/>
                          <w:color w:val="000000" w:themeColor="text1"/>
                          <w:sz w:val="32"/>
                          <w:szCs w:val="32"/>
                        </w:rPr>
                        <w:t>日本時隔45年再次向台灣出口鰻苗</w:t>
                      </w:r>
                      <w:bookmarkEnd w:id="111"/>
                    </w:p>
                  </w:txbxContent>
                </v:textbox>
              </v:rect>
            </w:pict>
          </mc:Fallback>
        </mc:AlternateContent>
      </w:r>
    </w:p>
    <w:p w14:paraId="4B17403E" w14:textId="431504D5" w:rsidR="001844AC" w:rsidRPr="00A76211" w:rsidRDefault="001844AC" w:rsidP="000F3875">
      <w:pPr>
        <w:tabs>
          <w:tab w:val="left" w:pos="480"/>
        </w:tabs>
        <w:spacing w:line="500" w:lineRule="exact"/>
        <w:ind w:left="317"/>
        <w:jc w:val="both"/>
        <w:rPr>
          <w:rFonts w:asciiTheme="minorEastAsia" w:hAnsiTheme="minorEastAsia" w:cstheme="majorBidi"/>
          <w:bCs/>
          <w:szCs w:val="24"/>
        </w:rPr>
      </w:pPr>
    </w:p>
    <w:p w14:paraId="071EC7DC"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日本於2月變更出口貿易管制條例實施方式後，日本鰻苗可整年出口。3月下旬獲核可出口至台灣的首次案例經採訪相關人員後得知。1976年日本以貿易管制條例禁止1尾13克以下的鰻苗出口，至今已有45年。本次日本期望透過解除出口日本鰻之鰻苗（玻璃鰻）禁令，確保國際貿易透明化，並期待能將此訊息確實傳達給臺灣。</w:t>
      </w:r>
    </w:p>
    <w:p w14:paraId="42E6077B"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日本採捕鰻苗時間為12月至隔年4月底，其以保護國內養鰻產業並確保種苗數量為由，規定12月至隔年4月禁止鰻苗出口。臺灣為反制此措施，於2007年規定11月至隔年3月禁止出口。因此出現「香港管道」的地下交易，於臺灣海邊採捕的鰻苗走私至中國大陸，再經由香港走私至日本，此被批評導致現在不透明國際貿易的原點。</w:t>
      </w:r>
    </w:p>
    <w:p w14:paraId="0DB9DB3E"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變更方式後，日本經濟產業省和水產廳確認國內養鰻業50％以上入池完成、提出業界團體核發之事前確認證，就可整年隨時出口至進行資源管理的國家。日本國內入池情形於2月中即超過50％(10.9噸)，已達可出口的標準，於3月下旬初次出口。</w:t>
      </w:r>
    </w:p>
    <w:p w14:paraId="2E1CA008" w14:textId="77777777" w:rsidR="00DD5FDB"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因具高度商業機密性質，雖無公布數量，但國內產地批發商認為此舉已向國內外昭示鰻苗確實已可由日本出口。日本水產廳指出，現主產地的利根川仍可發現鰻苗，至4月末漁期結束止，出口數量應可再增加。雖然尚無看見臺灣方面的回應動作，但仍期待未來的發展。</w:t>
      </w:r>
    </w:p>
    <w:p w14:paraId="49E630B8" w14:textId="1B3429D3" w:rsidR="008E2E4D" w:rsidRPr="00A76211" w:rsidRDefault="00DD5FDB" w:rsidP="00DD5FDB">
      <w:pPr>
        <w:tabs>
          <w:tab w:val="left" w:pos="480"/>
        </w:tabs>
        <w:spacing w:line="520" w:lineRule="exact"/>
        <w:ind w:left="317" w:firstLineChars="200" w:firstLine="480"/>
        <w:rPr>
          <w:rFonts w:ascii="新細明體" w:eastAsia="新細明體" w:hAnsi="新細明體"/>
          <w:szCs w:val="24"/>
        </w:rPr>
      </w:pPr>
      <w:r w:rsidRPr="00A76211">
        <w:rPr>
          <w:rFonts w:ascii="新細明體" w:eastAsia="新細明體" w:hAnsi="新細明體" w:hint="eastAsia"/>
          <w:szCs w:val="24"/>
        </w:rPr>
        <w:t>近幾年日本出口至臺灣一定數量的鰻苗為5-11月已由玻璃鰻成長到「黑子」階段的鰻苗。日本財務省貿易統計預定將玻璃鰻及黑子的鰻苗，均歸類為「鰻魚．活」品目管理之，故未來的每公斤單價可能變動很大</w:t>
      </w:r>
      <w:r w:rsidR="0056760C" w:rsidRPr="00A76211">
        <w:rPr>
          <w:rFonts w:ascii="新細明體" w:eastAsia="新細明體" w:hAnsi="新細明體" w:hint="eastAsia"/>
          <w:szCs w:val="24"/>
        </w:rPr>
        <w:t>。</w:t>
      </w:r>
    </w:p>
    <w:p w14:paraId="18916012" w14:textId="234FA2A8" w:rsidR="00E54479" w:rsidRPr="00A76211" w:rsidRDefault="00E54479">
      <w:pPr>
        <w:widowControl/>
        <w:rPr>
          <w:rFonts w:asciiTheme="minorEastAsia" w:hAnsiTheme="minorEastAsia"/>
          <w:szCs w:val="24"/>
        </w:rPr>
      </w:pPr>
      <w:r w:rsidRPr="00A76211">
        <w:rPr>
          <w:rFonts w:asciiTheme="minorEastAsia" w:hAnsiTheme="minorEastAsia"/>
          <w:szCs w:val="24"/>
        </w:rPr>
        <w:br w:type="page"/>
      </w:r>
    </w:p>
    <w:p w14:paraId="7C1821A8" w14:textId="77777777" w:rsidR="00A03813" w:rsidRPr="00A76211" w:rsidRDefault="00155EFC" w:rsidP="00545D31">
      <w:pPr>
        <w:pStyle w:val="1"/>
        <w:spacing w:line="500" w:lineRule="exact"/>
        <w:jc w:val="both"/>
        <w:rPr>
          <w:rFonts w:asciiTheme="majorEastAsia" w:hAnsiTheme="majorEastAsia"/>
          <w:sz w:val="28"/>
          <w:szCs w:val="28"/>
        </w:rPr>
      </w:pPr>
      <w:bookmarkStart w:id="112" w:name="_Toc72327177"/>
      <w:r w:rsidRPr="00A76211">
        <w:rPr>
          <w:rFonts w:asciiTheme="majorEastAsia" w:hAnsiTheme="majorEastAsia" w:hint="eastAsia"/>
          <w:sz w:val="28"/>
          <w:szCs w:val="28"/>
        </w:rPr>
        <w:lastRenderedPageBreak/>
        <w:t>對外貿易</w:t>
      </w:r>
      <w:bookmarkEnd w:id="112"/>
    </w:p>
    <w:p w14:paraId="002E1B5C" w14:textId="19513800" w:rsidR="00D33B63" w:rsidRPr="00A76211" w:rsidRDefault="00D33B63" w:rsidP="006F15C5">
      <w:pPr>
        <w:numPr>
          <w:ilvl w:val="0"/>
          <w:numId w:val="2"/>
        </w:numPr>
        <w:suppressAutoHyphens/>
        <w:autoSpaceDN w:val="0"/>
        <w:spacing w:line="560" w:lineRule="exact"/>
        <w:textAlignment w:val="baseline"/>
        <w:rPr>
          <w:rFonts w:asciiTheme="minorEastAsia" w:hAnsiTheme="minorEastAsia"/>
          <w:sz w:val="28"/>
          <w:szCs w:val="28"/>
        </w:rPr>
      </w:pPr>
      <w:r w:rsidRPr="00A76211">
        <w:rPr>
          <w:rFonts w:asciiTheme="minorEastAsia" w:hAnsiTheme="minorEastAsia"/>
          <w:sz w:val="28"/>
          <w:szCs w:val="28"/>
        </w:rPr>
        <w:t>202</w:t>
      </w:r>
      <w:r w:rsidR="00EB1B62" w:rsidRPr="00A76211">
        <w:rPr>
          <w:rFonts w:asciiTheme="minorEastAsia" w:hAnsiTheme="minorEastAsia" w:hint="eastAsia"/>
          <w:sz w:val="28"/>
          <w:szCs w:val="28"/>
        </w:rPr>
        <w:t>1</w:t>
      </w:r>
      <w:r w:rsidRPr="00A76211">
        <w:rPr>
          <w:rFonts w:asciiTheme="minorEastAsia" w:hAnsiTheme="minorEastAsia"/>
          <w:sz w:val="28"/>
          <w:szCs w:val="28"/>
        </w:rPr>
        <w:t>年</w:t>
      </w:r>
      <w:r w:rsidR="00FC2351" w:rsidRPr="00A76211">
        <w:rPr>
          <w:rFonts w:asciiTheme="minorEastAsia" w:hAnsiTheme="minorEastAsia" w:hint="eastAsia"/>
          <w:sz w:val="28"/>
          <w:szCs w:val="28"/>
        </w:rPr>
        <w:t>3</w:t>
      </w:r>
      <w:r w:rsidRPr="00A76211">
        <w:rPr>
          <w:rFonts w:asciiTheme="minorEastAsia" w:hAnsiTheme="minorEastAsia"/>
          <w:sz w:val="28"/>
          <w:szCs w:val="28"/>
        </w:rPr>
        <w:t>月份進出口貿易概況</w:t>
      </w:r>
    </w:p>
    <w:p w14:paraId="03DC58A4" w14:textId="77777777" w:rsidR="00D33B63" w:rsidRPr="00A76211" w:rsidRDefault="00D33B63" w:rsidP="006F15C5">
      <w:pPr>
        <w:numPr>
          <w:ilvl w:val="0"/>
          <w:numId w:val="3"/>
        </w:numPr>
        <w:suppressAutoHyphens/>
        <w:autoSpaceDN w:val="0"/>
        <w:spacing w:line="560" w:lineRule="exact"/>
        <w:ind w:left="851" w:hanging="757"/>
        <w:jc w:val="both"/>
        <w:textAlignment w:val="baseline"/>
        <w:rPr>
          <w:rFonts w:asciiTheme="minorEastAsia" w:hAnsiTheme="minorEastAsia"/>
          <w:szCs w:val="24"/>
        </w:rPr>
      </w:pPr>
      <w:r w:rsidRPr="00A76211">
        <w:rPr>
          <w:rFonts w:asciiTheme="minorEastAsia" w:hAnsiTheme="minorEastAsia"/>
          <w:szCs w:val="24"/>
        </w:rPr>
        <w:t>進出口總值變動情形</w:t>
      </w:r>
    </w:p>
    <w:p w14:paraId="1A37A6F0" w14:textId="77777777" w:rsidR="00FC2351" w:rsidRPr="00A76211" w:rsidRDefault="00FC2351" w:rsidP="00FC2351">
      <w:pPr>
        <w:spacing w:line="520" w:lineRule="exact"/>
        <w:ind w:left="614" w:firstLine="574"/>
        <w:jc w:val="both"/>
        <w:rPr>
          <w:rFonts w:asciiTheme="minorEastAsia" w:hAnsiTheme="minorEastAsia"/>
          <w:szCs w:val="28"/>
        </w:rPr>
      </w:pPr>
      <w:r w:rsidRPr="00A76211">
        <w:rPr>
          <w:rFonts w:asciiTheme="minorEastAsia" w:hAnsiTheme="minorEastAsia" w:hint="eastAsia"/>
          <w:szCs w:val="28"/>
        </w:rPr>
        <w:t>日本財務省本(2021)年4月19日發布本年3月份對外貿易統計速報資料顯示，日本本年3月份出口額為7兆3,781億日圓，較去年同期增長16.1%；進口額為6兆7,144億日圓，較去年同期增加5.7%，順差為6,637億日圓，連續2個月貿易順差。出口成長品項為汽車(11.2%)、非鐵金屬(38.9%)及塑膠(23.7%)。進口成長品項為鐵礦石(57.0%)、醫藥品(27.3%)及電腦類(含周邊設備)(21.9%)；衰退品項為原油(-18.4%)及液化天然氣(-22.8%)。</w:t>
      </w:r>
    </w:p>
    <w:p w14:paraId="640C07A6" w14:textId="77777777" w:rsidR="00FC2351" w:rsidRPr="00A76211" w:rsidRDefault="00FC2351" w:rsidP="00FC2351">
      <w:pPr>
        <w:spacing w:line="520" w:lineRule="exact"/>
        <w:ind w:left="614" w:firstLine="574"/>
        <w:jc w:val="both"/>
        <w:rPr>
          <w:rFonts w:asciiTheme="minorEastAsia" w:hAnsiTheme="minorEastAsia"/>
          <w:szCs w:val="28"/>
        </w:rPr>
      </w:pPr>
      <w:r w:rsidRPr="00A76211">
        <w:rPr>
          <w:rFonts w:asciiTheme="minorEastAsia" w:hAnsiTheme="minorEastAsia" w:hint="eastAsia"/>
          <w:szCs w:val="28"/>
        </w:rPr>
        <w:t>日本3月份出口增長16.1%，根據日本經濟新聞本年4月19日報導，由於對以汽車及建設用機械為主之美國出口增長4.9%、對歐盟之汽車零件輸出增加12.8%，以及對中國大陸塑膠等出口大幅成長37.2%之影響，造成日本出口成長16.1%。</w:t>
      </w:r>
    </w:p>
    <w:p w14:paraId="0E2D06CB" w14:textId="39A9067C" w:rsidR="00D33B63" w:rsidRPr="00A76211" w:rsidRDefault="00FC2351" w:rsidP="00FC2351">
      <w:pPr>
        <w:spacing w:line="520" w:lineRule="exact"/>
        <w:ind w:left="614" w:firstLine="574"/>
        <w:jc w:val="both"/>
        <w:rPr>
          <w:rFonts w:asciiTheme="minorEastAsia" w:hAnsiTheme="minorEastAsia"/>
          <w:sz w:val="22"/>
          <w:szCs w:val="24"/>
        </w:rPr>
      </w:pPr>
      <w:r w:rsidRPr="00A76211">
        <w:rPr>
          <w:rFonts w:asciiTheme="minorEastAsia" w:hAnsiTheme="minorEastAsia" w:hint="eastAsia"/>
          <w:szCs w:val="28"/>
        </w:rPr>
        <w:t>日本3月份受自歐盟輸入醫藥品為主成長19.0%、自美國輸入穀物與醫藥品等成長6.5%，以及自中國大陸進口電腦(含相關設備)與照機等音響機器(含零件)增加10.0%等因素，進口額較去年同期成長5.7%</w:t>
      </w:r>
      <w:r w:rsidR="00224281" w:rsidRPr="00A76211">
        <w:rPr>
          <w:rFonts w:asciiTheme="minorEastAsia" w:hAnsiTheme="minorEastAsia"/>
          <w:szCs w:val="28"/>
        </w:rPr>
        <w:t>。</w:t>
      </w:r>
    </w:p>
    <w:p w14:paraId="706A4D4B" w14:textId="270EF94A" w:rsidR="00D33B63" w:rsidRPr="00A76211" w:rsidRDefault="00224281" w:rsidP="006F15C5">
      <w:pPr>
        <w:numPr>
          <w:ilvl w:val="0"/>
          <w:numId w:val="3"/>
        </w:numPr>
        <w:suppressAutoHyphens/>
        <w:autoSpaceDN w:val="0"/>
        <w:spacing w:line="520" w:lineRule="exact"/>
        <w:ind w:left="851" w:hanging="757"/>
        <w:jc w:val="both"/>
        <w:textAlignment w:val="baseline"/>
        <w:rPr>
          <w:rFonts w:asciiTheme="minorEastAsia" w:hAnsiTheme="minorEastAsia"/>
          <w:szCs w:val="24"/>
        </w:rPr>
      </w:pPr>
      <w:r w:rsidRPr="00A76211">
        <w:rPr>
          <w:rFonts w:asciiTheme="minorEastAsia" w:hAnsiTheme="minorEastAsia"/>
          <w:szCs w:val="24"/>
        </w:rPr>
        <w:t>202</w:t>
      </w:r>
      <w:r w:rsidRPr="00A76211">
        <w:rPr>
          <w:rFonts w:asciiTheme="minorEastAsia" w:hAnsiTheme="minorEastAsia" w:hint="eastAsia"/>
          <w:szCs w:val="24"/>
        </w:rPr>
        <w:t>1</w:t>
      </w:r>
      <w:r w:rsidR="00D33B63" w:rsidRPr="00A76211">
        <w:rPr>
          <w:rFonts w:asciiTheme="minorEastAsia" w:hAnsiTheme="minorEastAsia"/>
          <w:szCs w:val="24"/>
        </w:rPr>
        <w:t>年</w:t>
      </w:r>
      <w:r w:rsidR="00FC2351" w:rsidRPr="00A76211">
        <w:rPr>
          <w:rFonts w:asciiTheme="minorEastAsia" w:hAnsiTheme="minorEastAsia" w:hint="eastAsia"/>
          <w:szCs w:val="24"/>
        </w:rPr>
        <w:t>3</w:t>
      </w:r>
      <w:r w:rsidR="00D33B63" w:rsidRPr="00A76211">
        <w:rPr>
          <w:rFonts w:asciiTheme="minorEastAsia" w:hAnsiTheme="minorEastAsia"/>
          <w:szCs w:val="24"/>
        </w:rPr>
        <w:t>月份主要出口產品類別</w:t>
      </w:r>
    </w:p>
    <w:p w14:paraId="093D2AD0" w14:textId="77777777" w:rsidR="00FC2351" w:rsidRPr="00A76211" w:rsidRDefault="00FC2351" w:rsidP="006F15C5">
      <w:pPr>
        <w:numPr>
          <w:ilvl w:val="0"/>
          <w:numId w:val="4"/>
        </w:numPr>
        <w:suppressAutoHyphens/>
        <w:autoSpaceDN w:val="0"/>
        <w:spacing w:line="520" w:lineRule="exact"/>
        <w:jc w:val="both"/>
        <w:textAlignment w:val="baseline"/>
        <w:rPr>
          <w:rFonts w:asciiTheme="minorEastAsia" w:hAnsiTheme="minorEastAsia"/>
          <w:szCs w:val="28"/>
        </w:rPr>
      </w:pPr>
      <w:r w:rsidRPr="00A76211">
        <w:rPr>
          <w:rFonts w:asciiTheme="minorEastAsia" w:hAnsiTheme="minorEastAsia" w:hint="eastAsia"/>
          <w:szCs w:val="28"/>
        </w:rPr>
        <w:t>占出口比例較大之產品類別依序為運輸用機器 (占總出口21.7%，成長率11.9%)、一般機器(占20.3%，18.7%)、電氣機械(占17.3%，12.7%)、其他製品(占12.9%，23.4%)、化學製品(占12%，18.5%)等。</w:t>
      </w:r>
    </w:p>
    <w:p w14:paraId="3D1BAD98" w14:textId="0CA2A1D7" w:rsidR="00D33B63" w:rsidRPr="00A76211" w:rsidRDefault="00FC2351" w:rsidP="006F15C5">
      <w:pPr>
        <w:numPr>
          <w:ilvl w:val="0"/>
          <w:numId w:val="4"/>
        </w:numPr>
        <w:suppressAutoHyphens/>
        <w:autoSpaceDN w:val="0"/>
        <w:spacing w:line="520" w:lineRule="exact"/>
        <w:jc w:val="both"/>
        <w:textAlignment w:val="baseline"/>
        <w:rPr>
          <w:rFonts w:asciiTheme="minorEastAsia" w:hAnsiTheme="minorEastAsia"/>
          <w:szCs w:val="28"/>
        </w:rPr>
      </w:pPr>
      <w:r w:rsidRPr="00A76211">
        <w:rPr>
          <w:rFonts w:asciiTheme="minorEastAsia" w:hAnsiTheme="minorEastAsia" w:hint="eastAsia"/>
          <w:szCs w:val="28"/>
        </w:rPr>
        <w:t>前五大出口產品為汽車(占總出口14.4%，成長率11.2%)、半導體等電子零組件(占5.1%，9.8%)、汽車零組件(占4.3%，14.9%)、鋼鐵(占4.1%，1.5%)及塑膠(占3.5%，23.7%)。</w:t>
      </w:r>
    </w:p>
    <w:p w14:paraId="69DF75C9" w14:textId="41B8A43B" w:rsidR="00D33B63" w:rsidRPr="00A76211" w:rsidRDefault="00D33B63" w:rsidP="006F15C5">
      <w:pPr>
        <w:numPr>
          <w:ilvl w:val="0"/>
          <w:numId w:val="3"/>
        </w:numPr>
        <w:suppressAutoHyphens/>
        <w:autoSpaceDN w:val="0"/>
        <w:spacing w:line="520" w:lineRule="exact"/>
        <w:ind w:left="851" w:hanging="757"/>
        <w:jc w:val="both"/>
        <w:textAlignment w:val="baseline"/>
        <w:rPr>
          <w:rFonts w:asciiTheme="minorEastAsia" w:hAnsiTheme="minorEastAsia"/>
          <w:szCs w:val="24"/>
        </w:rPr>
      </w:pPr>
      <w:r w:rsidRPr="00A76211">
        <w:rPr>
          <w:rFonts w:asciiTheme="minorEastAsia" w:hAnsiTheme="minorEastAsia"/>
          <w:szCs w:val="24"/>
        </w:rPr>
        <w:t>202</w:t>
      </w:r>
      <w:r w:rsidR="005A4654" w:rsidRPr="00A76211">
        <w:rPr>
          <w:rFonts w:asciiTheme="minorEastAsia" w:hAnsiTheme="minorEastAsia" w:hint="eastAsia"/>
          <w:szCs w:val="24"/>
        </w:rPr>
        <w:t>1</w:t>
      </w:r>
      <w:r w:rsidRPr="00A76211">
        <w:rPr>
          <w:rFonts w:asciiTheme="minorEastAsia" w:hAnsiTheme="minorEastAsia"/>
          <w:szCs w:val="24"/>
        </w:rPr>
        <w:t>年</w:t>
      </w:r>
      <w:r w:rsidR="00FC2351" w:rsidRPr="00A76211">
        <w:rPr>
          <w:rFonts w:asciiTheme="minorEastAsia" w:hAnsiTheme="minorEastAsia" w:hint="eastAsia"/>
          <w:szCs w:val="24"/>
        </w:rPr>
        <w:t>3</w:t>
      </w:r>
      <w:r w:rsidRPr="00A76211">
        <w:rPr>
          <w:rFonts w:asciiTheme="minorEastAsia" w:hAnsiTheme="minorEastAsia"/>
          <w:szCs w:val="24"/>
        </w:rPr>
        <w:t>月份主要進口產品類別</w:t>
      </w:r>
    </w:p>
    <w:p w14:paraId="728A11BC" w14:textId="77777777" w:rsidR="00807183" w:rsidRPr="00A76211" w:rsidRDefault="00807183" w:rsidP="006F15C5">
      <w:pPr>
        <w:numPr>
          <w:ilvl w:val="0"/>
          <w:numId w:val="5"/>
        </w:numPr>
        <w:suppressAutoHyphens/>
        <w:autoSpaceDN w:val="0"/>
        <w:spacing w:line="520" w:lineRule="exact"/>
        <w:jc w:val="both"/>
        <w:textAlignment w:val="baseline"/>
        <w:rPr>
          <w:rFonts w:asciiTheme="minorEastAsia" w:hAnsiTheme="minorEastAsia"/>
          <w:szCs w:val="24"/>
        </w:rPr>
      </w:pPr>
      <w:r w:rsidRPr="00A76211">
        <w:rPr>
          <w:rFonts w:asciiTheme="minorEastAsia" w:hAnsiTheme="minorEastAsia" w:hint="eastAsia"/>
          <w:szCs w:val="24"/>
        </w:rPr>
        <w:t>占進口比例較大之產品類別依序為鑛物性燃料</w:t>
      </w:r>
      <w:r w:rsidRPr="00A76211">
        <w:rPr>
          <w:rFonts w:asciiTheme="minorEastAsia" w:hAnsiTheme="minorEastAsia"/>
          <w:szCs w:val="24"/>
        </w:rPr>
        <w:t xml:space="preserve"> (</w:t>
      </w:r>
      <w:r w:rsidRPr="00A76211">
        <w:rPr>
          <w:rFonts w:asciiTheme="minorEastAsia" w:hAnsiTheme="minorEastAsia" w:hint="eastAsia"/>
          <w:szCs w:val="24"/>
        </w:rPr>
        <w:t>占總進口</w:t>
      </w:r>
      <w:r w:rsidRPr="00A76211">
        <w:rPr>
          <w:rFonts w:asciiTheme="minorEastAsia" w:hAnsiTheme="minorEastAsia"/>
          <w:szCs w:val="24"/>
        </w:rPr>
        <w:t>17.9%</w:t>
      </w:r>
      <w:r w:rsidRPr="00A76211">
        <w:rPr>
          <w:rFonts w:asciiTheme="minorEastAsia" w:hAnsiTheme="minorEastAsia" w:hint="eastAsia"/>
          <w:szCs w:val="24"/>
        </w:rPr>
        <w:t>，成長率</w:t>
      </w:r>
      <w:r w:rsidRPr="00A76211">
        <w:rPr>
          <w:rFonts w:asciiTheme="minorEastAsia" w:hAnsiTheme="minorEastAsia"/>
          <w:szCs w:val="24"/>
        </w:rPr>
        <w:t>-11.6%)</w:t>
      </w:r>
      <w:r w:rsidRPr="00A76211">
        <w:rPr>
          <w:rFonts w:asciiTheme="minorEastAsia" w:hAnsiTheme="minorEastAsia" w:hint="eastAsia"/>
          <w:szCs w:val="24"/>
        </w:rPr>
        <w:t>、電氣機械</w:t>
      </w:r>
      <w:r w:rsidRPr="00A76211">
        <w:rPr>
          <w:rFonts w:asciiTheme="minorEastAsia" w:hAnsiTheme="minorEastAsia"/>
          <w:szCs w:val="24"/>
        </w:rPr>
        <w:t>(</w:t>
      </w:r>
      <w:r w:rsidRPr="00A76211">
        <w:rPr>
          <w:rFonts w:asciiTheme="minorEastAsia" w:hAnsiTheme="minorEastAsia" w:hint="eastAsia"/>
          <w:szCs w:val="24"/>
        </w:rPr>
        <w:t>占</w:t>
      </w:r>
      <w:r w:rsidRPr="00A76211">
        <w:rPr>
          <w:rFonts w:asciiTheme="minorEastAsia" w:hAnsiTheme="minorEastAsia"/>
          <w:szCs w:val="24"/>
        </w:rPr>
        <w:t>16.7%</w:t>
      </w:r>
      <w:r w:rsidRPr="00A76211">
        <w:rPr>
          <w:rFonts w:asciiTheme="minorEastAsia" w:hAnsiTheme="minorEastAsia" w:hint="eastAsia"/>
          <w:szCs w:val="24"/>
        </w:rPr>
        <w:t>，</w:t>
      </w:r>
      <w:r w:rsidRPr="00A76211">
        <w:rPr>
          <w:rFonts w:asciiTheme="minorEastAsia" w:hAnsiTheme="minorEastAsia"/>
          <w:szCs w:val="24"/>
        </w:rPr>
        <w:t>10.3%)</w:t>
      </w:r>
      <w:r w:rsidRPr="00A76211">
        <w:rPr>
          <w:rFonts w:asciiTheme="minorEastAsia" w:hAnsiTheme="minorEastAsia" w:hint="eastAsia"/>
          <w:szCs w:val="24"/>
        </w:rPr>
        <w:t>、其他製品</w:t>
      </w:r>
      <w:r w:rsidRPr="00A76211">
        <w:rPr>
          <w:rFonts w:asciiTheme="minorEastAsia" w:hAnsiTheme="minorEastAsia"/>
          <w:szCs w:val="24"/>
        </w:rPr>
        <w:t>(</w:t>
      </w:r>
      <w:r w:rsidRPr="00A76211">
        <w:rPr>
          <w:rFonts w:asciiTheme="minorEastAsia" w:hAnsiTheme="minorEastAsia" w:hint="eastAsia"/>
          <w:szCs w:val="24"/>
        </w:rPr>
        <w:t>占</w:t>
      </w:r>
      <w:r w:rsidRPr="00A76211">
        <w:rPr>
          <w:rFonts w:asciiTheme="minorEastAsia" w:hAnsiTheme="minorEastAsia"/>
          <w:szCs w:val="24"/>
        </w:rPr>
        <w:t>13.8%</w:t>
      </w:r>
      <w:r w:rsidRPr="00A76211">
        <w:rPr>
          <w:rFonts w:asciiTheme="minorEastAsia" w:hAnsiTheme="minorEastAsia" w:hint="eastAsia"/>
          <w:szCs w:val="24"/>
        </w:rPr>
        <w:t>，</w:t>
      </w:r>
      <w:r w:rsidRPr="00A76211">
        <w:rPr>
          <w:rFonts w:asciiTheme="minorEastAsia" w:hAnsiTheme="minorEastAsia"/>
          <w:szCs w:val="24"/>
        </w:rPr>
        <w:t>6.5%)</w:t>
      </w:r>
      <w:r w:rsidRPr="00A76211">
        <w:rPr>
          <w:rFonts w:asciiTheme="minorEastAsia" w:hAnsiTheme="minorEastAsia" w:hint="eastAsia"/>
          <w:szCs w:val="24"/>
        </w:rPr>
        <w:t>、化</w:t>
      </w:r>
      <w:r w:rsidRPr="00A76211">
        <w:rPr>
          <w:rFonts w:asciiTheme="minorEastAsia" w:hAnsiTheme="minorEastAsia" w:hint="eastAsia"/>
          <w:szCs w:val="24"/>
        </w:rPr>
        <w:lastRenderedPageBreak/>
        <w:t>學製品</w:t>
      </w:r>
      <w:r w:rsidRPr="00A76211">
        <w:rPr>
          <w:rFonts w:asciiTheme="minorEastAsia" w:hAnsiTheme="minorEastAsia"/>
          <w:szCs w:val="24"/>
        </w:rPr>
        <w:t>(</w:t>
      </w:r>
      <w:r w:rsidRPr="00A76211">
        <w:rPr>
          <w:rFonts w:asciiTheme="minorEastAsia" w:hAnsiTheme="minorEastAsia" w:hint="eastAsia"/>
          <w:szCs w:val="24"/>
        </w:rPr>
        <w:t>占</w:t>
      </w:r>
      <w:r w:rsidRPr="00A76211">
        <w:rPr>
          <w:rFonts w:asciiTheme="minorEastAsia" w:hAnsiTheme="minorEastAsia"/>
          <w:szCs w:val="24"/>
        </w:rPr>
        <w:t>12%</w:t>
      </w:r>
      <w:r w:rsidRPr="00A76211">
        <w:rPr>
          <w:rFonts w:asciiTheme="minorEastAsia" w:hAnsiTheme="minorEastAsia" w:hint="eastAsia"/>
          <w:szCs w:val="24"/>
        </w:rPr>
        <w:t>，</w:t>
      </w:r>
      <w:r w:rsidRPr="00A76211">
        <w:rPr>
          <w:rFonts w:asciiTheme="minorEastAsia" w:hAnsiTheme="minorEastAsia"/>
          <w:szCs w:val="24"/>
        </w:rPr>
        <w:t>15.8%)</w:t>
      </w:r>
      <w:r w:rsidRPr="00A76211">
        <w:rPr>
          <w:rFonts w:asciiTheme="minorEastAsia" w:hAnsiTheme="minorEastAsia" w:hint="eastAsia"/>
          <w:szCs w:val="24"/>
        </w:rPr>
        <w:t>、一般機器</w:t>
      </w:r>
      <w:r w:rsidRPr="00A76211">
        <w:rPr>
          <w:rFonts w:asciiTheme="minorEastAsia" w:hAnsiTheme="minorEastAsia"/>
          <w:szCs w:val="24"/>
        </w:rPr>
        <w:t>(</w:t>
      </w:r>
      <w:r w:rsidRPr="00A76211">
        <w:rPr>
          <w:rFonts w:asciiTheme="minorEastAsia" w:hAnsiTheme="minorEastAsia" w:hint="eastAsia"/>
          <w:szCs w:val="24"/>
        </w:rPr>
        <w:t>占</w:t>
      </w:r>
      <w:r w:rsidRPr="00A76211">
        <w:rPr>
          <w:rFonts w:asciiTheme="minorEastAsia" w:hAnsiTheme="minorEastAsia"/>
          <w:szCs w:val="24"/>
        </w:rPr>
        <w:t>10.2%</w:t>
      </w:r>
      <w:r w:rsidRPr="00A76211">
        <w:rPr>
          <w:rFonts w:asciiTheme="minorEastAsia" w:hAnsiTheme="minorEastAsia" w:hint="eastAsia"/>
          <w:szCs w:val="24"/>
        </w:rPr>
        <w:t>，</w:t>
      </w:r>
      <w:r w:rsidRPr="00A76211">
        <w:rPr>
          <w:rFonts w:asciiTheme="minorEastAsia" w:hAnsiTheme="minorEastAsia"/>
          <w:szCs w:val="24"/>
        </w:rPr>
        <w:t xml:space="preserve"> 15.5%)</w:t>
      </w:r>
      <w:r w:rsidRPr="00A76211">
        <w:rPr>
          <w:rFonts w:asciiTheme="minorEastAsia" w:hAnsiTheme="minorEastAsia" w:hint="eastAsia"/>
          <w:szCs w:val="24"/>
        </w:rPr>
        <w:t>等。</w:t>
      </w:r>
    </w:p>
    <w:p w14:paraId="41EBE1E2" w14:textId="2298C28E" w:rsidR="00D33B63" w:rsidRPr="00A76211" w:rsidRDefault="00807183" w:rsidP="006F15C5">
      <w:pPr>
        <w:numPr>
          <w:ilvl w:val="0"/>
          <w:numId w:val="5"/>
        </w:numPr>
        <w:suppressAutoHyphens/>
        <w:autoSpaceDN w:val="0"/>
        <w:spacing w:line="520" w:lineRule="exact"/>
        <w:jc w:val="both"/>
        <w:textAlignment w:val="baseline"/>
        <w:rPr>
          <w:rFonts w:asciiTheme="minorEastAsia" w:hAnsiTheme="minorEastAsia"/>
          <w:szCs w:val="24"/>
        </w:rPr>
      </w:pPr>
      <w:r w:rsidRPr="00A76211">
        <w:rPr>
          <w:rFonts w:asciiTheme="minorEastAsia" w:hAnsiTheme="minorEastAsia" w:hint="eastAsia"/>
          <w:szCs w:val="24"/>
        </w:rPr>
        <w:t>前五大進口產品為原油(占總進口7.6%、成長率-18.4%)、醫藥品(占5.3%， 27.3%)、液化天然氣(占4.4%，-22.8%)、通信機械(占3.8%，-3.8%)、服飾類(含配件)(占3.6%，-5.4%)等</w:t>
      </w:r>
      <w:r w:rsidR="002103F7" w:rsidRPr="00A76211">
        <w:rPr>
          <w:rFonts w:asciiTheme="minorEastAsia" w:hAnsiTheme="minorEastAsia"/>
          <w:szCs w:val="24"/>
        </w:rPr>
        <w:t>。</w:t>
      </w:r>
    </w:p>
    <w:p w14:paraId="11457A57" w14:textId="77777777" w:rsidR="00D33B63" w:rsidRPr="00A76211" w:rsidRDefault="00D33B63" w:rsidP="006F15C5">
      <w:pPr>
        <w:numPr>
          <w:ilvl w:val="0"/>
          <w:numId w:val="3"/>
        </w:numPr>
        <w:suppressAutoHyphens/>
        <w:autoSpaceDN w:val="0"/>
        <w:spacing w:line="520" w:lineRule="exact"/>
        <w:ind w:left="851" w:hanging="757"/>
        <w:jc w:val="both"/>
        <w:textAlignment w:val="baseline"/>
        <w:rPr>
          <w:rFonts w:asciiTheme="minorEastAsia" w:hAnsiTheme="minorEastAsia"/>
          <w:szCs w:val="24"/>
        </w:rPr>
      </w:pPr>
      <w:r w:rsidRPr="00A76211">
        <w:rPr>
          <w:rFonts w:asciiTheme="minorEastAsia" w:hAnsiTheme="minorEastAsia"/>
          <w:szCs w:val="24"/>
        </w:rPr>
        <w:t>日本前10大進出口市場及與主要國家貿易概況</w:t>
      </w:r>
    </w:p>
    <w:p w14:paraId="317309EA" w14:textId="77777777" w:rsidR="00D33B63" w:rsidRPr="00A76211" w:rsidRDefault="00D33B63" w:rsidP="006F15C5">
      <w:pPr>
        <w:numPr>
          <w:ilvl w:val="0"/>
          <w:numId w:val="6"/>
        </w:numPr>
        <w:suppressAutoHyphens/>
        <w:autoSpaceDN w:val="0"/>
        <w:spacing w:line="520" w:lineRule="exact"/>
        <w:ind w:left="1008" w:hanging="338"/>
        <w:jc w:val="both"/>
        <w:textAlignment w:val="baseline"/>
        <w:rPr>
          <w:rFonts w:asciiTheme="minorEastAsia" w:hAnsiTheme="minorEastAsia"/>
          <w:szCs w:val="24"/>
        </w:rPr>
      </w:pPr>
      <w:r w:rsidRPr="00A76211">
        <w:rPr>
          <w:rFonts w:asciiTheme="minorEastAsia" w:hAnsiTheme="minorEastAsia"/>
          <w:szCs w:val="24"/>
        </w:rPr>
        <w:t>日本前10大出口市場：</w:t>
      </w:r>
    </w:p>
    <w:p w14:paraId="2550133A" w14:textId="63CA6E90" w:rsidR="00D33B63" w:rsidRPr="00A76211" w:rsidRDefault="00807183" w:rsidP="00D33B63">
      <w:pPr>
        <w:spacing w:line="520" w:lineRule="exact"/>
        <w:ind w:left="1049"/>
        <w:jc w:val="both"/>
        <w:rPr>
          <w:rFonts w:asciiTheme="minorEastAsia" w:hAnsiTheme="minorEastAsia"/>
          <w:szCs w:val="24"/>
        </w:rPr>
      </w:pPr>
      <w:r w:rsidRPr="00A76211">
        <w:rPr>
          <w:rFonts w:asciiTheme="minorEastAsia" w:hAnsiTheme="minorEastAsia" w:hint="eastAsia"/>
          <w:szCs w:val="24"/>
        </w:rPr>
        <w:t>中國大陸、美國、韓國、臺灣(位居第4，占日本總出口額6.65%)、香港、泰國、德國、新加坡、越南及馬來西亞。</w:t>
      </w:r>
      <w:r w:rsidR="00D33B63" w:rsidRPr="00A76211">
        <w:rPr>
          <w:rFonts w:asciiTheme="minorEastAsia" w:hAnsiTheme="minorEastAsia"/>
          <w:szCs w:val="24"/>
        </w:rPr>
        <w:t xml:space="preserve"> </w:t>
      </w:r>
    </w:p>
    <w:p w14:paraId="0BFE5AE9" w14:textId="77777777" w:rsidR="00D33B63" w:rsidRPr="00A76211" w:rsidRDefault="00D33B63" w:rsidP="006F15C5">
      <w:pPr>
        <w:numPr>
          <w:ilvl w:val="0"/>
          <w:numId w:val="6"/>
        </w:numPr>
        <w:suppressAutoHyphens/>
        <w:autoSpaceDN w:val="0"/>
        <w:spacing w:line="520" w:lineRule="exact"/>
        <w:ind w:left="1008" w:hanging="338"/>
        <w:jc w:val="both"/>
        <w:textAlignment w:val="baseline"/>
        <w:rPr>
          <w:rFonts w:asciiTheme="minorEastAsia" w:hAnsiTheme="minorEastAsia"/>
          <w:szCs w:val="24"/>
        </w:rPr>
      </w:pPr>
      <w:r w:rsidRPr="00A76211">
        <w:rPr>
          <w:rFonts w:asciiTheme="minorEastAsia" w:hAnsiTheme="minorEastAsia"/>
          <w:szCs w:val="24"/>
        </w:rPr>
        <w:t>日本前10大進口來源國：</w:t>
      </w:r>
    </w:p>
    <w:p w14:paraId="37F25105" w14:textId="14202981" w:rsidR="00D33B63" w:rsidRPr="00A76211" w:rsidRDefault="00807183" w:rsidP="00D33B63">
      <w:pPr>
        <w:spacing w:line="520" w:lineRule="exact"/>
        <w:ind w:left="991"/>
        <w:jc w:val="both"/>
        <w:rPr>
          <w:rFonts w:asciiTheme="minorEastAsia" w:hAnsiTheme="minorEastAsia"/>
          <w:szCs w:val="24"/>
        </w:rPr>
      </w:pPr>
      <w:r w:rsidRPr="00A76211">
        <w:rPr>
          <w:rFonts w:asciiTheme="minorEastAsia" w:hAnsiTheme="minorEastAsia" w:hint="eastAsia"/>
          <w:szCs w:val="24"/>
        </w:rPr>
        <w:t>中國大陸、美國、澳洲、韓國、泰國、臺灣(位居第6，占日本總進口額3.84%)、沙烏地阿拉伯、德國、越南及馬來西亞。</w:t>
      </w:r>
    </w:p>
    <w:p w14:paraId="661B0561" w14:textId="77777777" w:rsidR="00D33B63" w:rsidRPr="00A76211" w:rsidRDefault="00D33B63" w:rsidP="006F15C5">
      <w:pPr>
        <w:numPr>
          <w:ilvl w:val="0"/>
          <w:numId w:val="6"/>
        </w:numPr>
        <w:suppressAutoHyphens/>
        <w:autoSpaceDN w:val="0"/>
        <w:spacing w:line="520" w:lineRule="exact"/>
        <w:ind w:left="1008" w:hanging="338"/>
        <w:jc w:val="both"/>
        <w:textAlignment w:val="baseline"/>
        <w:rPr>
          <w:rFonts w:asciiTheme="minorEastAsia" w:hAnsiTheme="minorEastAsia"/>
          <w:szCs w:val="24"/>
        </w:rPr>
      </w:pPr>
      <w:r w:rsidRPr="00A76211">
        <w:rPr>
          <w:rFonts w:asciiTheme="minorEastAsia" w:hAnsiTheme="minorEastAsia"/>
          <w:szCs w:val="24"/>
        </w:rPr>
        <w:t>與主要國家貿易概況：</w:t>
      </w:r>
    </w:p>
    <w:p w14:paraId="35AA4EE7" w14:textId="77777777" w:rsidR="00D33B63" w:rsidRPr="00A76211" w:rsidRDefault="00D33B63" w:rsidP="006F15C5">
      <w:pPr>
        <w:numPr>
          <w:ilvl w:val="1"/>
          <w:numId w:val="7"/>
        </w:numPr>
        <w:suppressAutoHyphens/>
        <w:autoSpaceDN w:val="0"/>
        <w:spacing w:line="520" w:lineRule="exact"/>
        <w:ind w:left="1418"/>
        <w:jc w:val="both"/>
        <w:textAlignment w:val="baseline"/>
        <w:rPr>
          <w:rFonts w:asciiTheme="minorEastAsia" w:hAnsiTheme="minorEastAsia"/>
          <w:szCs w:val="24"/>
        </w:rPr>
      </w:pPr>
      <w:r w:rsidRPr="00A76211">
        <w:rPr>
          <w:rFonts w:asciiTheme="minorEastAsia" w:hAnsiTheme="minorEastAsia"/>
          <w:szCs w:val="24"/>
        </w:rPr>
        <w:t>美國：</w:t>
      </w:r>
    </w:p>
    <w:p w14:paraId="72E60F5C" w14:textId="77777777" w:rsidR="00807183" w:rsidRPr="00A76211" w:rsidRDefault="00807183" w:rsidP="00807183">
      <w:pPr>
        <w:spacing w:line="520" w:lineRule="exact"/>
        <w:ind w:left="1134" w:firstLine="588"/>
        <w:jc w:val="both"/>
        <w:rPr>
          <w:rFonts w:asciiTheme="minorEastAsia" w:hAnsiTheme="minorEastAsia"/>
          <w:szCs w:val="24"/>
        </w:rPr>
      </w:pPr>
      <w:r w:rsidRPr="00A76211">
        <w:rPr>
          <w:rFonts w:asciiTheme="minorEastAsia" w:hAnsiTheme="minorEastAsia" w:hint="eastAsia"/>
          <w:szCs w:val="24"/>
        </w:rPr>
        <w:t>日本出口至美國金額為1兆2,395億日圓，較上年同期成長4.9%；日本自美國進口金額為7,902億日圓，較上年同期成長6.5%；日本對美國貿易順差4,492億日圓，較上年同期增加2.1%。</w:t>
      </w:r>
    </w:p>
    <w:p w14:paraId="7EE82F49" w14:textId="77777777" w:rsidR="00807183" w:rsidRPr="00A76211" w:rsidRDefault="00807183" w:rsidP="00807183">
      <w:pPr>
        <w:spacing w:line="520" w:lineRule="exact"/>
        <w:ind w:left="1134" w:firstLine="588"/>
        <w:jc w:val="both"/>
        <w:rPr>
          <w:rFonts w:asciiTheme="minorEastAsia" w:hAnsiTheme="minorEastAsia"/>
          <w:szCs w:val="24"/>
        </w:rPr>
      </w:pPr>
      <w:r w:rsidRPr="00A76211">
        <w:rPr>
          <w:rFonts w:asciiTheme="minorEastAsia" w:hAnsiTheme="minorEastAsia" w:hint="eastAsia"/>
          <w:szCs w:val="24"/>
        </w:rPr>
        <w:t>日本出口至美國成長之主要貨品為汽車、建設用機械及泵•遠心分離機，較去年同期分別成長8.3%、25.6%及28.7%。出口衰退貨品為飛機等航空器，較去年同期衰退65.2%。</w:t>
      </w:r>
    </w:p>
    <w:p w14:paraId="54640895" w14:textId="2C6AEEE5" w:rsidR="00D33B63" w:rsidRPr="00A76211" w:rsidRDefault="00807183" w:rsidP="00807183">
      <w:pPr>
        <w:spacing w:line="520" w:lineRule="exact"/>
        <w:ind w:left="1134" w:firstLine="588"/>
        <w:jc w:val="both"/>
        <w:rPr>
          <w:rFonts w:asciiTheme="minorEastAsia" w:hAnsiTheme="minorEastAsia"/>
          <w:szCs w:val="24"/>
        </w:rPr>
      </w:pPr>
      <w:r w:rsidRPr="00A76211">
        <w:rPr>
          <w:rFonts w:asciiTheme="minorEastAsia" w:hAnsiTheme="minorEastAsia" w:hint="eastAsia"/>
          <w:szCs w:val="24"/>
        </w:rPr>
        <w:t>日本自美國進口成長品項為液化天然氣、穀物類及醫藥品，較去年同期成長124.3%、77.6%及31.4%。進口衰退貨品為飛機等航空器，較去年同期衰退76.3%</w:t>
      </w:r>
      <w:r w:rsidR="002103F7" w:rsidRPr="00A76211">
        <w:rPr>
          <w:rFonts w:asciiTheme="minorEastAsia" w:hAnsiTheme="minorEastAsia"/>
          <w:szCs w:val="24"/>
        </w:rPr>
        <w:t>。</w:t>
      </w:r>
    </w:p>
    <w:p w14:paraId="1CAA0D21" w14:textId="77777777" w:rsidR="00D33B63" w:rsidRPr="00A76211" w:rsidRDefault="00D33B63" w:rsidP="006F15C5">
      <w:pPr>
        <w:numPr>
          <w:ilvl w:val="1"/>
          <w:numId w:val="7"/>
        </w:numPr>
        <w:suppressAutoHyphens/>
        <w:autoSpaceDN w:val="0"/>
        <w:spacing w:line="520" w:lineRule="exact"/>
        <w:ind w:left="1418"/>
        <w:jc w:val="both"/>
        <w:textAlignment w:val="baseline"/>
        <w:rPr>
          <w:rFonts w:asciiTheme="minorEastAsia" w:hAnsiTheme="minorEastAsia"/>
          <w:szCs w:val="24"/>
        </w:rPr>
      </w:pPr>
      <w:r w:rsidRPr="00A76211">
        <w:rPr>
          <w:rFonts w:asciiTheme="minorEastAsia" w:hAnsiTheme="minorEastAsia"/>
          <w:szCs w:val="24"/>
        </w:rPr>
        <w:t>歐盟：</w:t>
      </w:r>
    </w:p>
    <w:p w14:paraId="333AE6E8" w14:textId="77777777" w:rsidR="00807183"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t>日本出口至歐盟金額為7,145億日圓，較去年同期增加12.8%；日本自歐盟進口金額為7,988億日圓，較去年同期增加19.0%；日本對歐盟貿易逆差為842億日圓，較去年同期增加123.4%，連續21個月貿易赤字。</w:t>
      </w:r>
    </w:p>
    <w:p w14:paraId="75B92B38" w14:textId="77777777" w:rsidR="00807183"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lastRenderedPageBreak/>
        <w:t xml:space="preserve"> 日本出口至歐盟成長產品為重電機器、汽車零件及汽車，分別較去年同期成長55.8%、14.6%及6.1%。</w:t>
      </w:r>
    </w:p>
    <w:p w14:paraId="7CE47184" w14:textId="5BBBF47C" w:rsidR="00D33B63"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t>日本自歐盟進口成長產品為重電機器、飛機等航空器及醫藥品，較去年同期成長286.5%、102.0%及40.4%</w:t>
      </w:r>
      <w:r w:rsidR="00B26E0C" w:rsidRPr="00A76211">
        <w:rPr>
          <w:rFonts w:asciiTheme="minorEastAsia" w:hAnsiTheme="minorEastAsia"/>
          <w:szCs w:val="24"/>
        </w:rPr>
        <w:t>。</w:t>
      </w:r>
    </w:p>
    <w:p w14:paraId="7892FB1B" w14:textId="77777777" w:rsidR="00D33B63" w:rsidRPr="00A76211" w:rsidRDefault="00D33B63" w:rsidP="006F15C5">
      <w:pPr>
        <w:numPr>
          <w:ilvl w:val="1"/>
          <w:numId w:val="7"/>
        </w:numPr>
        <w:suppressAutoHyphens/>
        <w:autoSpaceDN w:val="0"/>
        <w:spacing w:line="520" w:lineRule="exact"/>
        <w:ind w:left="1418"/>
        <w:jc w:val="both"/>
        <w:textAlignment w:val="baseline"/>
        <w:rPr>
          <w:rFonts w:asciiTheme="minorEastAsia" w:hAnsiTheme="minorEastAsia"/>
          <w:szCs w:val="24"/>
        </w:rPr>
      </w:pPr>
      <w:r w:rsidRPr="00A76211">
        <w:rPr>
          <w:rFonts w:asciiTheme="minorEastAsia" w:hAnsiTheme="minorEastAsia"/>
          <w:szCs w:val="24"/>
        </w:rPr>
        <w:t>中國大陸：</w:t>
      </w:r>
    </w:p>
    <w:p w14:paraId="1D374FCF" w14:textId="77777777" w:rsidR="00807183"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t>日本3月份出口至中國大陸金額為1兆6,344億日圓，較去年同期增加37.2%，連續9個月成長；自中國大陸進口金額為1兆5,768億日圓，較去年同期成長10.0%；對中國大陸貿易順差576億日圓。</w:t>
      </w:r>
    </w:p>
    <w:p w14:paraId="6DFD8632" w14:textId="77777777" w:rsidR="00807183"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t>日本出口至中國大陸產品金額成長品項為原料品、非鐵金屬及塑膠，分別較去年同期成長145.8%、73.1%及43.4%。</w:t>
      </w:r>
    </w:p>
    <w:p w14:paraId="35BE095E" w14:textId="32122FBD" w:rsidR="00B57114" w:rsidRPr="00A76211" w:rsidRDefault="00807183" w:rsidP="00807183">
      <w:pPr>
        <w:spacing w:line="520" w:lineRule="exact"/>
        <w:ind w:left="1040" w:firstLine="520"/>
        <w:jc w:val="both"/>
        <w:rPr>
          <w:rFonts w:asciiTheme="minorEastAsia" w:hAnsiTheme="minorEastAsia"/>
          <w:szCs w:val="24"/>
        </w:rPr>
      </w:pPr>
      <w:r w:rsidRPr="00A76211">
        <w:rPr>
          <w:rFonts w:asciiTheme="minorEastAsia" w:hAnsiTheme="minorEastAsia" w:hint="eastAsia"/>
          <w:szCs w:val="24"/>
        </w:rPr>
        <w:t>日本自中國大陸進口成長品項為重電機器、電子計算機(含周邊配備)及音響映像機器(含零件)，分別較去年同期增加29.2%、28.8%、及21.3%。進口衰退貨品為通信機械(含智慧型手機)及服飾(含配件) ，分別較去年同期衰退12.4%及8.5%</w:t>
      </w:r>
      <w:r w:rsidR="00370BFD" w:rsidRPr="00A76211">
        <w:rPr>
          <w:rFonts w:asciiTheme="minorEastAsia" w:hAnsiTheme="minorEastAsia"/>
          <w:szCs w:val="24"/>
        </w:rPr>
        <w:t>。</w:t>
      </w:r>
    </w:p>
    <w:p w14:paraId="09825BC8" w14:textId="567A18F7" w:rsidR="00D33B63" w:rsidRPr="00A76211" w:rsidRDefault="00D33B63" w:rsidP="006F15C5">
      <w:pPr>
        <w:numPr>
          <w:ilvl w:val="1"/>
          <w:numId w:val="7"/>
        </w:numPr>
        <w:suppressAutoHyphens/>
        <w:autoSpaceDN w:val="0"/>
        <w:spacing w:line="520" w:lineRule="exact"/>
        <w:ind w:left="1418"/>
        <w:jc w:val="both"/>
        <w:textAlignment w:val="baseline"/>
        <w:rPr>
          <w:rFonts w:asciiTheme="minorEastAsia" w:hAnsiTheme="minorEastAsia"/>
          <w:szCs w:val="24"/>
        </w:rPr>
      </w:pPr>
      <w:r w:rsidRPr="00A76211">
        <w:rPr>
          <w:rFonts w:asciiTheme="minorEastAsia" w:hAnsiTheme="minorEastAsia"/>
          <w:szCs w:val="24"/>
        </w:rPr>
        <w:t>臺灣：</w:t>
      </w:r>
    </w:p>
    <w:p w14:paraId="0DB2ADF9" w14:textId="46F4FE03" w:rsidR="00545D31" w:rsidRPr="00A76211" w:rsidRDefault="00807183" w:rsidP="00545D31">
      <w:pPr>
        <w:spacing w:line="520" w:lineRule="exact"/>
        <w:ind w:left="1040" w:firstLine="400"/>
        <w:jc w:val="both"/>
        <w:rPr>
          <w:rFonts w:eastAsia="標楷體"/>
          <w:szCs w:val="24"/>
        </w:rPr>
      </w:pPr>
      <w:r w:rsidRPr="00A76211">
        <w:rPr>
          <w:rFonts w:asciiTheme="minorEastAsia" w:hAnsiTheme="minorEastAsia" w:hint="eastAsia"/>
          <w:szCs w:val="24"/>
        </w:rPr>
        <w:t>日本3月份出口至臺灣金額為4,908億日圓，較去年同期成長13.6%；自臺灣進口金額為2,578億日圓，較去年同期成長8.7%；2021年3月日本對臺灣貿易順差2,330億日圓，順差金額較去年同期成長19.6%</w:t>
      </w:r>
      <w:r w:rsidR="00370BFD" w:rsidRPr="00A76211">
        <w:rPr>
          <w:rFonts w:asciiTheme="minorEastAsia" w:hAnsiTheme="minorEastAsia"/>
          <w:szCs w:val="24"/>
        </w:rPr>
        <w:t>。</w:t>
      </w:r>
    </w:p>
    <w:p w14:paraId="1AC8D764" w14:textId="77777777" w:rsidR="00A03813" w:rsidRPr="00A76211" w:rsidRDefault="00A03813" w:rsidP="00545D31">
      <w:pPr>
        <w:spacing w:line="520" w:lineRule="exact"/>
        <w:jc w:val="both"/>
        <w:rPr>
          <w:rFonts w:eastAsia="MS Mincho"/>
          <w:szCs w:val="24"/>
        </w:rPr>
      </w:pPr>
    </w:p>
    <w:p w14:paraId="7335F5C8" w14:textId="35D6149F" w:rsidR="00D33B63" w:rsidRPr="00A76211" w:rsidRDefault="00545D31" w:rsidP="000F3875">
      <w:pPr>
        <w:pageBreakBefore/>
        <w:widowControl/>
        <w:jc w:val="both"/>
        <w:rPr>
          <w:rFonts w:asciiTheme="minorEastAsia" w:hAnsiTheme="minorEastAsia" w:cs="Times New Roman"/>
          <w:sz w:val="28"/>
          <w:szCs w:val="28"/>
        </w:rPr>
      </w:pPr>
      <w:r w:rsidRPr="00A76211">
        <w:rPr>
          <w:rFonts w:asciiTheme="minorEastAsia" w:hAnsiTheme="minorEastAsia" w:cs="Times New Roman"/>
          <w:b/>
        </w:rPr>
        <w:lastRenderedPageBreak/>
        <w:t>202</w:t>
      </w:r>
      <w:r w:rsidR="00B70BE6" w:rsidRPr="00A76211">
        <w:rPr>
          <w:rFonts w:asciiTheme="minorEastAsia" w:hAnsiTheme="minorEastAsia" w:cs="Times New Roman"/>
          <w:b/>
        </w:rPr>
        <w:t>1</w:t>
      </w:r>
      <w:r w:rsidRPr="00A76211">
        <w:rPr>
          <w:rFonts w:asciiTheme="minorEastAsia" w:hAnsiTheme="minorEastAsia" w:cs="Times New Roman"/>
          <w:b/>
        </w:rPr>
        <w:t>年</w:t>
      </w:r>
      <w:r w:rsidR="00FC2351" w:rsidRPr="00A76211">
        <w:rPr>
          <w:rFonts w:asciiTheme="minorEastAsia" w:hAnsiTheme="minorEastAsia" w:cs="Times New Roman"/>
          <w:b/>
        </w:rPr>
        <w:t>3</w:t>
      </w:r>
      <w:r w:rsidRPr="00A76211">
        <w:rPr>
          <w:rFonts w:asciiTheme="minorEastAsia" w:hAnsiTheme="minorEastAsia" w:cs="Times New Roman"/>
          <w:b/>
        </w:rPr>
        <w:t>月日本對外貿易地區別統計</w:t>
      </w:r>
    </w:p>
    <w:tbl>
      <w:tblPr>
        <w:tblW w:w="9180" w:type="dxa"/>
        <w:tblInd w:w="-398" w:type="dxa"/>
        <w:tblLayout w:type="fixed"/>
        <w:tblCellMar>
          <w:left w:w="10" w:type="dxa"/>
          <w:right w:w="10" w:type="dxa"/>
        </w:tblCellMar>
        <w:tblLook w:val="04A0" w:firstRow="1" w:lastRow="0" w:firstColumn="1" w:lastColumn="0" w:noHBand="0" w:noVBand="1"/>
      </w:tblPr>
      <w:tblGrid>
        <w:gridCol w:w="2420"/>
        <w:gridCol w:w="1180"/>
        <w:gridCol w:w="1080"/>
        <w:gridCol w:w="1260"/>
        <w:gridCol w:w="1080"/>
        <w:gridCol w:w="1260"/>
        <w:gridCol w:w="900"/>
      </w:tblGrid>
      <w:tr w:rsidR="00FC2351" w:rsidRPr="00A76211" w14:paraId="3B5B82B0" w14:textId="77777777" w:rsidTr="00D33B63">
        <w:trPr>
          <w:cantSplit/>
          <w:trHeight w:val="539"/>
        </w:trPr>
        <w:tc>
          <w:tcPr>
            <w:tcW w:w="9180" w:type="dxa"/>
            <w:gridSpan w:val="7"/>
            <w:shd w:val="clear" w:color="auto" w:fill="auto"/>
            <w:tcMar>
              <w:top w:w="0" w:type="dxa"/>
              <w:left w:w="28" w:type="dxa"/>
              <w:bottom w:w="0" w:type="dxa"/>
              <w:right w:w="28" w:type="dxa"/>
            </w:tcMar>
          </w:tcPr>
          <w:p w14:paraId="6D5A46D0" w14:textId="77777777" w:rsidR="00D33B63" w:rsidRPr="00A76211" w:rsidRDefault="00D33B63" w:rsidP="00D33B63">
            <w:pPr>
              <w:spacing w:before="240" w:line="240" w:lineRule="exact"/>
              <w:jc w:val="right"/>
              <w:rPr>
                <w:rFonts w:asciiTheme="minorEastAsia" w:hAnsiTheme="minorEastAsia" w:cs="Times New Roman"/>
                <w:sz w:val="20"/>
                <w:szCs w:val="18"/>
              </w:rPr>
            </w:pPr>
            <w:r w:rsidRPr="00A76211">
              <w:rPr>
                <w:rFonts w:asciiTheme="minorEastAsia" w:hAnsiTheme="minorEastAsia" w:cs="Times New Roman"/>
                <w:sz w:val="20"/>
                <w:szCs w:val="18"/>
              </w:rPr>
              <w:t>單位：百萬日圓,％</w:t>
            </w:r>
          </w:p>
        </w:tc>
      </w:tr>
      <w:tr w:rsidR="00FC2351" w:rsidRPr="00A76211" w14:paraId="48E87797" w14:textId="77777777" w:rsidTr="00D33B63">
        <w:tblPrEx>
          <w:tblLook w:val="0000" w:firstRow="0" w:lastRow="0" w:firstColumn="0" w:lastColumn="0" w:noHBand="0" w:noVBand="0"/>
        </w:tblPrEx>
        <w:trPr>
          <w:cantSplit/>
        </w:trPr>
        <w:tc>
          <w:tcPr>
            <w:tcW w:w="2420" w:type="dxa"/>
            <w:vMerge w:val="restart"/>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40B16DC8" w14:textId="77777777" w:rsidR="00D33B63" w:rsidRPr="00A76211" w:rsidRDefault="00D33B63" w:rsidP="00D33B63">
            <w:pPr>
              <w:spacing w:line="240" w:lineRule="exact"/>
              <w:jc w:val="both"/>
              <w:rPr>
                <w:rFonts w:asciiTheme="minorEastAsia" w:hAnsiTheme="minorEastAsia" w:cs="Times New Roman"/>
                <w:sz w:val="22"/>
              </w:rPr>
            </w:pPr>
          </w:p>
        </w:tc>
        <w:tc>
          <w:tcPr>
            <w:tcW w:w="226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CD754F"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出 口</w:t>
            </w:r>
          </w:p>
        </w:tc>
        <w:tc>
          <w:tcPr>
            <w:tcW w:w="23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A47DD"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進 口</w:t>
            </w:r>
          </w:p>
        </w:tc>
        <w:tc>
          <w:tcPr>
            <w:tcW w:w="2160" w:type="dxa"/>
            <w:gridSpan w:val="2"/>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7543E656"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收 支</w:t>
            </w:r>
          </w:p>
        </w:tc>
      </w:tr>
      <w:tr w:rsidR="00FC2351" w:rsidRPr="00A76211" w14:paraId="3F659577" w14:textId="77777777" w:rsidTr="00D33B63">
        <w:tblPrEx>
          <w:tblLook w:val="0000" w:firstRow="0" w:lastRow="0" w:firstColumn="0" w:lastColumn="0" w:noHBand="0" w:noVBand="0"/>
        </w:tblPrEx>
        <w:trPr>
          <w:cantSplit/>
        </w:trPr>
        <w:tc>
          <w:tcPr>
            <w:tcW w:w="2420" w:type="dxa"/>
            <w:vMerge/>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1940A98F" w14:textId="77777777" w:rsidR="00D33B63" w:rsidRPr="00A76211" w:rsidRDefault="00D33B63" w:rsidP="00D33B63">
            <w:pPr>
              <w:spacing w:line="240" w:lineRule="exact"/>
              <w:jc w:val="both"/>
              <w:rPr>
                <w:rFonts w:asciiTheme="minorEastAsia" w:hAnsiTheme="minorEastAsia" w:cs="Times New Roman"/>
                <w:sz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59449"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金額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69D58"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成長率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F173A"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金額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AF93D"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成長率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88BF4" w14:textId="77777777" w:rsidR="00D33B63" w:rsidRPr="00A76211" w:rsidRDefault="00D33B63" w:rsidP="00D33B63">
            <w:pPr>
              <w:spacing w:line="240" w:lineRule="exact"/>
              <w:jc w:val="center"/>
              <w:rPr>
                <w:rFonts w:asciiTheme="minorEastAsia" w:hAnsiTheme="minorEastAsia" w:cs="Times New Roman"/>
                <w:sz w:val="22"/>
              </w:rPr>
            </w:pPr>
            <w:r w:rsidRPr="00A76211">
              <w:rPr>
                <w:rFonts w:asciiTheme="minorEastAsia" w:hAnsiTheme="minorEastAsia" w:cs="Times New Roman"/>
                <w:sz w:val="22"/>
              </w:rPr>
              <w:t>金額</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14:paraId="111DCD9C" w14:textId="77777777" w:rsidR="00D33B63" w:rsidRPr="00A76211" w:rsidRDefault="00D33B63" w:rsidP="00D33B63">
            <w:pPr>
              <w:spacing w:line="240" w:lineRule="exact"/>
              <w:rPr>
                <w:rFonts w:asciiTheme="minorEastAsia" w:hAnsiTheme="minorEastAsia" w:cs="Times New Roman"/>
                <w:sz w:val="22"/>
              </w:rPr>
            </w:pPr>
            <w:r w:rsidRPr="00A76211">
              <w:rPr>
                <w:rFonts w:asciiTheme="minorEastAsia" w:hAnsiTheme="minorEastAsia" w:cs="Times New Roman"/>
                <w:sz w:val="22"/>
              </w:rPr>
              <w:t>成長率</w:t>
            </w:r>
          </w:p>
        </w:tc>
      </w:tr>
      <w:tr w:rsidR="00FC2351" w:rsidRPr="00A76211" w14:paraId="426B6474"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723CE1F"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全世界</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75792" w14:textId="3813638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7,378,124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773D9" w14:textId="6993116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436C1" w14:textId="6490D24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6,714,404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56BBF" w14:textId="107B8E6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34BDD" w14:textId="364CFFE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663,720</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A323016" w14:textId="618D73C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8756.6</w:t>
            </w:r>
          </w:p>
        </w:tc>
      </w:tr>
      <w:tr w:rsidR="00FC2351" w:rsidRPr="00A76211" w14:paraId="2BAA01FC"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2CF99347"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亞洲</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3DC29" w14:textId="3CCFBCF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4,224,128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21B24" w14:textId="4A554E4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7EC80" w14:textId="56250E9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3,332,984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8BBB8" w14:textId="5C671C0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67E26" w14:textId="0F7450B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891,144</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1725EC1" w14:textId="1621FF0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113.3</w:t>
            </w:r>
          </w:p>
        </w:tc>
      </w:tr>
      <w:tr w:rsidR="00FC2351" w:rsidRPr="00A76211" w14:paraId="5181F170"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41ADB4B"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中國大陸</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B8F50" w14:textId="0F16B76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1,634,360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592FB" w14:textId="4DAB2F1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47363" w14:textId="3B03786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1,576,805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B6C64" w14:textId="6955240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A007C" w14:textId="76FC460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57,555</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0B16BD1" w14:textId="05B9E3F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w:t>
            </w:r>
          </w:p>
        </w:tc>
      </w:tr>
      <w:tr w:rsidR="00FC2351" w:rsidRPr="00A76211" w14:paraId="747CCD43"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1183E97"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香港</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5E5B9" w14:textId="543D1BF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319,849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AACE5" w14:textId="79D7DBC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7A57E" w14:textId="1AF66D3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4C244" w14:textId="2AC56F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45.9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8F55" w14:textId="726D504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309,623</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7A0878B" w14:textId="1162FA0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14.2</w:t>
            </w:r>
          </w:p>
        </w:tc>
      </w:tr>
      <w:tr w:rsidR="00FC2351" w:rsidRPr="00A76211" w14:paraId="654FC402"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2DB8783"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台灣</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A9650" w14:textId="29C5E8E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490,779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5604A" w14:textId="1938DDC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BE002" w14:textId="0A9E561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257,786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D807F" w14:textId="4AE4E0E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764D4" w14:textId="1D5A5F7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232,993</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E93C094" w14:textId="24C016D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19.6</w:t>
            </w:r>
          </w:p>
        </w:tc>
      </w:tr>
      <w:tr w:rsidR="00FC2351" w:rsidRPr="00A76211" w14:paraId="6AA6D263"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401F5D30"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韓國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D9D3" w14:textId="21C8E64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495,237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F2FE5" w14:textId="6A2C36C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D3F87" w14:textId="28D75D6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293,980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B07FE" w14:textId="48C4300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E6F1F" w14:textId="1ED8622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201,257</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5A9B58D" w14:textId="7096A66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11.6</w:t>
            </w:r>
          </w:p>
        </w:tc>
      </w:tr>
      <w:tr w:rsidR="00FC2351" w:rsidRPr="00A76211" w14:paraId="5D480A3D"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1CE21CF3"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新加坡</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D48DB" w14:textId="05A0C0E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193,977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0C456" w14:textId="59494CD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8FBBA" w14:textId="47E4AF8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79,126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DB1F0" w14:textId="3B32B50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0.2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013D6" w14:textId="5B908E3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114,851</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5E5D5CF" w14:textId="2D17A9E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40.9</w:t>
            </w:r>
          </w:p>
        </w:tc>
      </w:tr>
      <w:tr w:rsidR="00FC2351" w:rsidRPr="00A76211" w14:paraId="3370F7E0"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2FBDAE29"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泰國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F393B" w14:textId="0B73EE7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305,336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35A36" w14:textId="507FB8D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891EC" w14:textId="7D143D6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266,428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2EF70" w14:textId="4A6621A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87A53" w14:textId="2EABA95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38,908</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A98570" w14:textId="6DA5C13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53.0</w:t>
            </w:r>
          </w:p>
        </w:tc>
      </w:tr>
      <w:tr w:rsidR="00FC2351" w:rsidRPr="00A76211" w14:paraId="07576720"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FE20C38"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馬來西亞</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B6A87" w14:textId="64EA2C3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162,382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2A0FF" w14:textId="6372DA3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73C76" w14:textId="3FA5F61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194,060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7754D" w14:textId="63FABFE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BDD51" w14:textId="5335787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-31,678</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8065E2A" w14:textId="68EDC07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-32.9</w:t>
            </w:r>
          </w:p>
        </w:tc>
      </w:tr>
      <w:tr w:rsidR="00FC2351" w:rsidRPr="00A76211" w14:paraId="6DB9AF67"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F1BDF63"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印尼</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5AB9D" w14:textId="540CF0E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124,768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566ED" w14:textId="0EF50F4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A511D" w14:textId="401522F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188,197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69628" w14:textId="581CCEB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B6775" w14:textId="434F329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-63,429</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AACAEC6" w14:textId="4E6C3A8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150.0</w:t>
            </w:r>
          </w:p>
        </w:tc>
      </w:tr>
      <w:tr w:rsidR="00FC2351" w:rsidRPr="00A76211" w14:paraId="018C70EE"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78AFB95"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菲律賓</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22BA9" w14:textId="0E4F9D9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106,079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1FCDC" w14:textId="3B05F15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E7789" w14:textId="2B3A55F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109,782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CA719" w14:textId="654D3ED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34C51" w14:textId="115C0BF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-3,703</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03377EB" w14:textId="059529D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-64.7</w:t>
            </w:r>
          </w:p>
        </w:tc>
      </w:tr>
      <w:tr w:rsidR="00FC2351" w:rsidRPr="00A76211" w14:paraId="77E98EC3"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3D50600"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越南</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3CF92" w14:textId="22E86AA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179,614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EE167" w14:textId="0C52924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9D9F0" w14:textId="27325E5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219,585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AA026" w14:textId="0900384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E8668" w14:textId="54DE462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-39,971</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E770AE3" w14:textId="294F2E4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-24.2</w:t>
            </w:r>
          </w:p>
        </w:tc>
      </w:tr>
      <w:tr w:rsidR="00FC2351" w:rsidRPr="00A76211" w14:paraId="45AE94D1"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5616C90C"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印度</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BB517" w14:textId="7B97809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143,732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F0420" w14:textId="44885B8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32.9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E387B" w14:textId="5CE2C7C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62,472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9C66F" w14:textId="2B62C55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27.1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E84EA" w14:textId="28508C5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81,260</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12DD0C3" w14:textId="38421AA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37.8</w:t>
            </w:r>
          </w:p>
        </w:tc>
      </w:tr>
      <w:tr w:rsidR="00FC2351" w:rsidRPr="00A76211" w14:paraId="145CDD8E"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558FF6CF"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ASEAN合計</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C37B9" w14:textId="2048129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1,084,600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2637C" w14:textId="1E44AF8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F7D7C" w14:textId="403593F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1,107,706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DFE8D" w14:textId="1926BD1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B2E7B" w14:textId="3A350E9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-23,106</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8B2F48F" w14:textId="66E8FB2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-68.9</w:t>
            </w:r>
          </w:p>
        </w:tc>
      </w:tr>
      <w:tr w:rsidR="00FC2351" w:rsidRPr="00A76211" w14:paraId="0AF69F9E"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49AC4EA0"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大洋洲</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1393F" w14:textId="73E33EB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203,922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E2005" w14:textId="663EFC1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F3CA8" w14:textId="46215EC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416,254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6AE88" w14:textId="07563AB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26569" w14:textId="0F93861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-212,332</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24923FE" w14:textId="65FC48C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-26.4</w:t>
            </w:r>
          </w:p>
        </w:tc>
      </w:tr>
      <w:tr w:rsidR="00FC2351" w:rsidRPr="00A76211" w14:paraId="09E99BB6"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25629CB"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澳洲</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E2FD5" w14:textId="0E2EA47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160,232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DC51D" w14:textId="463C866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FAEFF" w14:textId="6444B8D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370,199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92EB9" w14:textId="703AA60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250FD" w14:textId="25A0C20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-209,967</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229D553" w14:textId="5F7A98B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-25.0</w:t>
            </w:r>
          </w:p>
        </w:tc>
      </w:tr>
      <w:tr w:rsidR="00FC2351" w:rsidRPr="00A76211" w14:paraId="1C8C7F6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62073E53"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紐西蘭</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EF29C" w14:textId="0350A75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24,591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E1932" w14:textId="04213EC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97ACB" w14:textId="6662651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21,863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8793E" w14:textId="67FEF65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FFB8B" w14:textId="1C68221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2,728</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261C9EE" w14:textId="7470303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w:t>
            </w:r>
          </w:p>
        </w:tc>
      </w:tr>
      <w:tr w:rsidR="00FC2351" w:rsidRPr="00A76211" w14:paraId="7524988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5500B1B7"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北美</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E99C4" w14:textId="3058989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1,329,890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DB757" w14:textId="1896B7D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F54DB" w14:textId="5103E44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894,534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71DA5" w14:textId="301AC7A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8EC60" w14:textId="2BB200F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435,356</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74109DF" w14:textId="3B1B334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6.0</w:t>
            </w:r>
          </w:p>
        </w:tc>
      </w:tr>
      <w:tr w:rsidR="00FC2351" w:rsidRPr="00A76211" w14:paraId="5E68D75C"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17FCA886" w14:textId="77777777" w:rsidR="00FC2351" w:rsidRPr="00A76211" w:rsidRDefault="00FC2351" w:rsidP="00D33B63">
            <w:pPr>
              <w:spacing w:line="240" w:lineRule="exact"/>
              <w:ind w:left="262"/>
              <w:jc w:val="both"/>
              <w:rPr>
                <w:rFonts w:asciiTheme="minorEastAsia" w:hAnsiTheme="minorEastAsia" w:cs="Times New Roman"/>
                <w:sz w:val="22"/>
              </w:rPr>
            </w:pPr>
            <w:r w:rsidRPr="00A76211">
              <w:rPr>
                <w:rFonts w:asciiTheme="minorEastAsia" w:hAnsiTheme="minorEastAsia" w:cs="Times New Roman"/>
                <w:sz w:val="22"/>
              </w:rPr>
              <w:t>美國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9CDC2" w14:textId="7CB5C48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1,239,470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76458" w14:textId="6A25B19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147C6" w14:textId="568DCCD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790,244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B85E5" w14:textId="16F2F4A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C6B8B" w14:textId="22AD16F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449,226</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C46AD08" w14:textId="726EA2E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w:t>
            </w:r>
          </w:p>
        </w:tc>
      </w:tr>
      <w:tr w:rsidR="00FC2351" w:rsidRPr="00A76211" w14:paraId="4143BD2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71ABAE3"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加拿大</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087D5" w14:textId="64E0BDF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90,419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7C979" w14:textId="28D76FE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911A7" w14:textId="1EEAD0D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103,890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726B0" w14:textId="66EA911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0.3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DA85" w14:textId="1344E64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-13,471</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8D2FD14" w14:textId="0F8B422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-52.9</w:t>
            </w:r>
          </w:p>
        </w:tc>
      </w:tr>
      <w:tr w:rsidR="00FC2351" w:rsidRPr="00A76211" w14:paraId="212AB0F4"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5EBCA004"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中南美</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3964B" w14:textId="10D7CB9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288,413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970BE" w14:textId="3AB9303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71D63" w14:textId="5070F0F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277,114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F3C41" w14:textId="5CE45C8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7428F" w14:textId="292D0D2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11,299</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2214397" w14:textId="0F3F5C0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108.1</w:t>
            </w:r>
          </w:p>
        </w:tc>
      </w:tr>
      <w:tr w:rsidR="00FC2351" w:rsidRPr="00A76211" w14:paraId="4FCD3020"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DD343D9"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巴西</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ED96A" w14:textId="3A4BDFB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47,665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77B77" w14:textId="7B3CA91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87AC4" w14:textId="041F92A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67,222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A98D5" w14:textId="3622FFD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0.6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5DEDF" w14:textId="5A8A93F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-19,557</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EF3F364" w14:textId="6DC57E6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-32.5</w:t>
            </w:r>
          </w:p>
        </w:tc>
      </w:tr>
      <w:tr w:rsidR="00FC2351" w:rsidRPr="00A76211" w14:paraId="1338FDC6"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DBC0B94"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墨西哥</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4D8FA" w14:textId="1AC1390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103,182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4A8BD" w14:textId="51E2DF7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A442A" w14:textId="56B2CFE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53,414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5C039" w14:textId="7B91B23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C10B1" w14:textId="056DC18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49,768</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57922CE" w14:textId="7EB0822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61.1</w:t>
            </w:r>
          </w:p>
        </w:tc>
      </w:tr>
      <w:tr w:rsidR="00FC2351" w:rsidRPr="00A76211" w14:paraId="7EDE7385"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C6C4C9B"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智利</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38836" w14:textId="61E6FC0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13,918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D5868" w14:textId="704B3F5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570FC" w14:textId="212BCE7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59,213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C6044" w14:textId="3362F5E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6001F" w14:textId="3E09699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-45,295</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7CF82EC" w14:textId="2E7E868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16.5</w:t>
            </w:r>
          </w:p>
        </w:tc>
      </w:tr>
      <w:tr w:rsidR="00FC2351" w:rsidRPr="00A76211" w14:paraId="3ADC8F8F"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702A2B6"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西歐</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90172" w14:textId="5852B93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817,913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970BE" w14:textId="1815532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0C75" w14:textId="5627763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934,589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5997B" w14:textId="5E9F4CE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DC745" w14:textId="36F2514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-116,676</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03275C3" w14:textId="7C1E762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299.0</w:t>
            </w:r>
          </w:p>
        </w:tc>
      </w:tr>
      <w:tr w:rsidR="00FC2351" w:rsidRPr="00A76211" w14:paraId="3CE715F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A7C32FF"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德國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D3681" w14:textId="172BA6E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204,293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D2D8" w14:textId="6CAC1BA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9C76" w14:textId="162333C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221,128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0153C" w14:textId="60A018A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B8BBF" w14:textId="26CB8D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-16,835</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43CD5E8" w14:textId="356D0BC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10.3</w:t>
            </w:r>
          </w:p>
        </w:tc>
      </w:tr>
      <w:tr w:rsidR="00FC2351" w:rsidRPr="00A76211" w14:paraId="1C082743" w14:textId="77777777" w:rsidTr="00D33B63">
        <w:tblPrEx>
          <w:tblLook w:val="0000" w:firstRow="0" w:lastRow="0" w:firstColumn="0" w:lastColumn="0" w:noHBand="0" w:noVBand="0"/>
        </w:tblPrEx>
        <w:trPr>
          <w:trHeight w:val="281"/>
        </w:trPr>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842D27E"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英國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91E7DF" w14:textId="7F85309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89,173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8FD0D" w14:textId="59DC6E0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0A78E" w14:textId="6279896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67,331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89F2A" w14:textId="44F073D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F1162" w14:textId="19F6398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21,842</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5CAB180" w14:textId="3BC2036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-56.5</w:t>
            </w:r>
          </w:p>
        </w:tc>
      </w:tr>
      <w:tr w:rsidR="00FC2351" w:rsidRPr="00A76211" w14:paraId="3859DB4F"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FD6EBCF"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法國</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1666C" w14:textId="73D9A8D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70,063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331BF" w14:textId="3E9AFD7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8579B" w14:textId="6CD0D97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97,663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5D2BC" w14:textId="1C8C46F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27933" w14:textId="305EEC0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-27,600</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1605998" w14:textId="0B4141F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37.3</w:t>
            </w:r>
          </w:p>
        </w:tc>
      </w:tr>
      <w:tr w:rsidR="00FC2351" w:rsidRPr="00A76211" w14:paraId="28E5B60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6A3F3D4A"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荷蘭</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F26B0" w14:textId="3837ABB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133,045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BE982" w14:textId="28BE72C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9E336" w14:textId="4CA1D69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42,016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E774B" w14:textId="3A8F94F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87.3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34891" w14:textId="4FC16E0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91,029</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DE3D816" w14:textId="69C99A7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w:t>
            </w:r>
          </w:p>
        </w:tc>
      </w:tr>
      <w:tr w:rsidR="00FC2351" w:rsidRPr="00A76211" w14:paraId="610109ED"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F853C6E"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義大利</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C148B" w14:textId="43AB85A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51,445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CBE0A" w14:textId="03B4611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3392E" w14:textId="22EE4AE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110,077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98B8" w14:textId="744DC66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079C0" w14:textId="511E1D9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-58,632</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2EB895A" w14:textId="26A50EE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6.6</w:t>
            </w:r>
          </w:p>
        </w:tc>
      </w:tr>
      <w:tr w:rsidR="00FC2351" w:rsidRPr="00A76211" w14:paraId="3C1F40E8"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7FE6A6D4"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比利時</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B1C22" w14:textId="389C2BE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75,726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32DC7" w14:textId="6DB6641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FF493" w14:textId="4C3229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43,468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6779A" w14:textId="3FB810B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744BC" w14:textId="7CAD650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32,258</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1E4A875" w14:textId="40778E2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-14.1</w:t>
            </w:r>
          </w:p>
        </w:tc>
      </w:tr>
      <w:tr w:rsidR="00FC2351" w:rsidRPr="00A76211" w14:paraId="5954EEFC"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1609EB2A"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瑞士</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F5D70" w14:textId="7A1DA88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48,502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0477D" w14:textId="6D8CF34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43.8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349EB" w14:textId="5D36CC7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89,981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7AF76" w14:textId="350BA1C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34.8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31BB6" w14:textId="23DD76C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-41,479</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C1AC06C" w14:textId="2256B8B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25.7</w:t>
            </w:r>
          </w:p>
        </w:tc>
      </w:tr>
      <w:tr w:rsidR="00FC2351" w:rsidRPr="00A76211" w14:paraId="53F1DB3D"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2A612E36" w14:textId="77777777" w:rsidR="00FC2351" w:rsidRPr="00A76211" w:rsidRDefault="00FC2351" w:rsidP="00D33B63">
            <w:pPr>
              <w:spacing w:line="240" w:lineRule="exact"/>
              <w:ind w:left="248"/>
              <w:jc w:val="both"/>
              <w:rPr>
                <w:rFonts w:asciiTheme="minorEastAsia" w:hAnsiTheme="minorEastAsia" w:cs="Times New Roman"/>
                <w:sz w:val="22"/>
              </w:rPr>
            </w:pPr>
            <w:r w:rsidRPr="00A76211">
              <w:rPr>
                <w:rFonts w:asciiTheme="minorEastAsia" w:hAnsiTheme="minorEastAsia" w:cs="Times New Roman"/>
                <w:sz w:val="22"/>
              </w:rPr>
              <w:t>瑞典</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6A056" w14:textId="4BA20B6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17,326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1F176" w14:textId="6B31E30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29.7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91D33" w14:textId="78AD352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37,551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2057E" w14:textId="14F05F4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9960D" w14:textId="0C4E6563"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-20,225</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7CE647D" w14:textId="71B7DA0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44.8</w:t>
            </w:r>
          </w:p>
        </w:tc>
      </w:tr>
      <w:tr w:rsidR="00FC2351" w:rsidRPr="00A76211" w14:paraId="75B8684C"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0074861C" w14:textId="77777777" w:rsidR="00FC2351" w:rsidRPr="00A76211" w:rsidRDefault="00FC2351" w:rsidP="00D33B63">
            <w:pPr>
              <w:spacing w:line="240" w:lineRule="exact"/>
              <w:ind w:firstLine="220"/>
              <w:jc w:val="both"/>
              <w:rPr>
                <w:rFonts w:asciiTheme="minorEastAsia" w:hAnsiTheme="minorEastAsia" w:cs="Times New Roman"/>
                <w:sz w:val="22"/>
              </w:rPr>
            </w:pPr>
            <w:r w:rsidRPr="00A76211">
              <w:rPr>
                <w:rFonts w:asciiTheme="minorEastAsia" w:hAnsiTheme="minorEastAsia" w:cs="Times New Roman"/>
                <w:sz w:val="22"/>
              </w:rPr>
              <w:t>愛爾蘭</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99693" w14:textId="21CD7E8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8,169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233EF" w14:textId="2D9AF6C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-0.5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F3572" w14:textId="6453DBF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84,723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241DD" w14:textId="18CA84A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34.0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5810B" w14:textId="117812A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-76,554</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27460F4" w14:textId="5BFE909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39.1</w:t>
            </w:r>
          </w:p>
        </w:tc>
      </w:tr>
      <w:tr w:rsidR="00FC2351" w:rsidRPr="00A76211" w14:paraId="661E1464"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E862EF6" w14:textId="77777777" w:rsidR="00FC2351" w:rsidRPr="00A76211" w:rsidRDefault="00FC2351" w:rsidP="00D33B63">
            <w:pPr>
              <w:spacing w:line="240" w:lineRule="exact"/>
              <w:ind w:firstLine="220"/>
              <w:jc w:val="both"/>
              <w:rPr>
                <w:rFonts w:asciiTheme="minorEastAsia" w:hAnsiTheme="minorEastAsia" w:cs="Times New Roman"/>
                <w:sz w:val="22"/>
              </w:rPr>
            </w:pPr>
            <w:r w:rsidRPr="00A76211">
              <w:rPr>
                <w:rFonts w:asciiTheme="minorEastAsia" w:hAnsiTheme="minorEastAsia" w:cs="Times New Roman"/>
                <w:sz w:val="22"/>
              </w:rPr>
              <w:t>西班牙</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456E1" w14:textId="5F4BB92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28,733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5C277" w14:textId="5D1542E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22912" w14:textId="71F1A2D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35,684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E6937" w14:textId="17C4652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20.9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71602" w14:textId="10C450A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-6,951</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76418F4" w14:textId="7BB8617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23.5</w:t>
            </w:r>
          </w:p>
        </w:tc>
      </w:tr>
      <w:tr w:rsidR="00FC2351" w:rsidRPr="00A76211" w14:paraId="11A079CB"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2B0132AC" w14:textId="77777777" w:rsidR="00FC2351" w:rsidRPr="00A76211" w:rsidRDefault="00FC2351" w:rsidP="00D33B63">
            <w:pPr>
              <w:spacing w:line="240" w:lineRule="exact"/>
              <w:jc w:val="both"/>
              <w:rPr>
                <w:rFonts w:asciiTheme="minorEastAsia" w:hAnsiTheme="minorEastAsia" w:cs="Times New Roman"/>
              </w:rPr>
            </w:pPr>
            <w:r w:rsidRPr="00A76211">
              <w:rPr>
                <w:rFonts w:asciiTheme="minorEastAsia" w:hAnsiTheme="minorEastAsia" w:cs="Times New Roman"/>
                <w:sz w:val="22"/>
              </w:rPr>
              <w:t>中東歐</w:t>
            </w:r>
            <w:r w:rsidRPr="00A76211">
              <w:rPr>
                <w:rFonts w:asciiTheme="minorEastAsia" w:hAnsiTheme="minorEastAsia" w:cs="Times New Roman"/>
                <w:sz w:val="22"/>
              </w:rPr>
              <w:t>俄羅斯等</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1AB00" w14:textId="30FB9C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172,229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A19E2" w14:textId="651E660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16.5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FC8BE" w14:textId="7BEED5B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159,875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51278" w14:textId="09F452A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-15.5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23939" w14:textId="018AAFC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12,354</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809F8F3" w14:textId="6FF5F75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w:t>
            </w:r>
          </w:p>
        </w:tc>
      </w:tr>
      <w:tr w:rsidR="00FC2351" w:rsidRPr="00A76211" w14:paraId="29BF7B3C"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546D095B"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俄羅斯</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CD321" w14:textId="05D34CC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74,223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C887B" w14:textId="3B5E796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CBB50" w14:textId="5637971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98,337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AC3BB" w14:textId="3FB922B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3A457" w14:textId="162FF33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-24,114</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1C47B6A" w14:textId="2823050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-53.6</w:t>
            </w:r>
          </w:p>
        </w:tc>
      </w:tr>
      <w:tr w:rsidR="00FC2351" w:rsidRPr="00A76211" w14:paraId="77DFAC89" w14:textId="77777777" w:rsidTr="00D33B63">
        <w:tblPrEx>
          <w:tblLook w:val="0000" w:firstRow="0" w:lastRow="0" w:firstColumn="0" w:lastColumn="0" w:noHBand="0" w:noVBand="0"/>
        </w:tblPrEx>
        <w:tc>
          <w:tcPr>
            <w:tcW w:w="242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14:paraId="31E76B97"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歐盟</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73B94" w14:textId="716B9E3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714,544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54754" w14:textId="5DB96F3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E1B96" w14:textId="0657470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798,767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51A91" w14:textId="41A525B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19.0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8F4AE" w14:textId="78A5C5E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-84,223</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F3FA667" w14:textId="029E4F4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123.4</w:t>
            </w:r>
          </w:p>
        </w:tc>
      </w:tr>
      <w:tr w:rsidR="00FC2351" w:rsidRPr="00A76211" w14:paraId="41532961"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5AEAEBFE"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中東</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6C6298" w14:textId="51C8C6C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235,525</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60F033D" w14:textId="7196FBF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0.6</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8FC0078" w14:textId="69E657E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616,730</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AAE191" w14:textId="0CBE1BC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-11.8</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9C8020" w14:textId="6614F29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-381,205</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52EBF642" w14:textId="146EBE8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-18.1</w:t>
            </w:r>
          </w:p>
        </w:tc>
      </w:tr>
      <w:tr w:rsidR="00FC2351" w:rsidRPr="00A76211" w14:paraId="571F1446"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2E673B31"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阿拉伯聯合大公國</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568F2E" w14:textId="0CAF84D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85,739</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8BFC363" w14:textId="4389951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3.9</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FB7611E" w14:textId="0EDBF1D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176,281</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157F90" w14:textId="5742927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-28.8</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8CB6B9D" w14:textId="2D209F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-90,542</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4EEC37A2" w14:textId="6BE0DE0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-45.2</w:t>
            </w:r>
          </w:p>
        </w:tc>
      </w:tr>
      <w:tr w:rsidR="00FC2351" w:rsidRPr="00A76211" w14:paraId="1B94A8C2"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5E5993C6"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沙烏地阿拉伯</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D8704AC" w14:textId="37951B6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61,831</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FCB09FC" w14:textId="5FCD7C6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-6.5</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B4AD7AC" w14:textId="44FF915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249,731</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140B422" w14:textId="5C67A0F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8.0</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4B3D3D" w14:textId="42DAC4D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-187,900</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4379328A" w14:textId="12A6763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13.8</w:t>
            </w:r>
          </w:p>
        </w:tc>
      </w:tr>
      <w:tr w:rsidR="00FC2351" w:rsidRPr="00A76211" w14:paraId="154B1822"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311ADF0A"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科威特</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EEB3DD3" w14:textId="421A138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25,107</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1AFB486" w14:textId="4B7B80F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37.0</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CAD4FAC" w14:textId="5224172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50,608</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D64EE6" w14:textId="5FB7B47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-22.5</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B9DD074" w14:textId="16D96502"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-25,501</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5052D891" w14:textId="2717B4B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-45.7</w:t>
            </w:r>
          </w:p>
        </w:tc>
      </w:tr>
      <w:tr w:rsidR="00FC2351" w:rsidRPr="00A76211" w14:paraId="3AF0262E"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7CE98193"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卡達</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51CF192" w14:textId="43EE602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9,652</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26C299B" w14:textId="4FD3B83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-5.4</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A8508A8" w14:textId="34BDAB4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104,235</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A9FDB6" w14:textId="7F050A2D"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-22.0</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76D913" w14:textId="4AF53AA8"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-94,583</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1A72A351" w14:textId="491C763C"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-23.4</w:t>
            </w:r>
          </w:p>
        </w:tc>
      </w:tr>
      <w:tr w:rsidR="00FC2351" w:rsidRPr="00A76211" w14:paraId="31F25125"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29F57EB1"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阿曼</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0A06D2" w14:textId="260D2D8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13,196</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DB47ACE" w14:textId="05759C9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-24.5</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FD82CD8" w14:textId="291AEDA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6,563</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3D259E" w14:textId="63EE4BD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-14.8</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D925B9" w14:textId="1DAC38C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6,633</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2488DF7C" w14:textId="03A297F7"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-32.1</w:t>
            </w:r>
          </w:p>
        </w:tc>
      </w:tr>
      <w:tr w:rsidR="00FC2351" w:rsidRPr="00A76211" w14:paraId="65F2A69C" w14:textId="77777777" w:rsidTr="00D33B63">
        <w:tblPrEx>
          <w:tblLook w:val="0000" w:firstRow="0" w:lastRow="0" w:firstColumn="0" w:lastColumn="0" w:noHBand="0" w:noVBand="0"/>
        </w:tblPrEx>
        <w:trPr>
          <w:trHeight w:val="257"/>
        </w:trPr>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381FBBA7"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伊朗</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6ECCE3" w14:textId="6B1E452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646</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9B6E46D" w14:textId="3A574AE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62.3</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865F9C6" w14:textId="56C26B5A"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505</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B2BE20C" w14:textId="5874E1F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-12.6</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D8B93EA" w14:textId="5EB3238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141</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6EB662A1" w14:textId="0629F844"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w:t>
            </w:r>
          </w:p>
        </w:tc>
      </w:tr>
      <w:tr w:rsidR="00FC2351" w:rsidRPr="00A76211" w14:paraId="798FA0D8" w14:textId="77777777" w:rsidTr="00D33B63">
        <w:tblPrEx>
          <w:tblLook w:val="0000" w:firstRow="0" w:lastRow="0" w:firstColumn="0" w:lastColumn="0" w:noHBand="0" w:noVBand="0"/>
        </w:tblPrEx>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28EE8CB5"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非洲</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298D405" w14:textId="354DAB1B"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106,105</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C0A9C9C" w14:textId="36817CF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14.7</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26C983" w14:textId="79E33EBF"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82,324</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10D9350" w14:textId="60E5A56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-12.8</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D92D0B" w14:textId="70B1F69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23,781</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36A1D5B0" w14:textId="3453D4A1"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w:t>
            </w:r>
          </w:p>
        </w:tc>
      </w:tr>
      <w:tr w:rsidR="00FC2351" w:rsidRPr="00A76211" w14:paraId="249B905C" w14:textId="77777777" w:rsidTr="00D33B63">
        <w:tblPrEx>
          <w:tblLook w:val="0000" w:firstRow="0" w:lastRow="0" w:firstColumn="0" w:lastColumn="0" w:noHBand="0" w:noVBand="0"/>
        </w:tblPrEx>
        <w:trPr>
          <w:trHeight w:val="70"/>
        </w:trPr>
        <w:tc>
          <w:tcPr>
            <w:tcW w:w="2420"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tcPr>
          <w:p w14:paraId="161A6B7E" w14:textId="77777777" w:rsidR="00FC2351" w:rsidRPr="00A76211" w:rsidRDefault="00FC2351" w:rsidP="00D33B63">
            <w:pPr>
              <w:spacing w:line="240" w:lineRule="exact"/>
              <w:jc w:val="both"/>
              <w:rPr>
                <w:rFonts w:asciiTheme="minorEastAsia" w:hAnsiTheme="minorEastAsia" w:cs="Times New Roman"/>
                <w:sz w:val="22"/>
              </w:rPr>
            </w:pPr>
            <w:r w:rsidRPr="00A76211">
              <w:rPr>
                <w:rFonts w:asciiTheme="minorEastAsia" w:hAnsiTheme="minorEastAsia" w:cs="Times New Roman"/>
                <w:sz w:val="22"/>
              </w:rPr>
              <w:t xml:space="preserve">  南非</w:t>
            </w:r>
          </w:p>
        </w:tc>
        <w:tc>
          <w:tcPr>
            <w:tcW w:w="11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E9A7F58" w14:textId="161CDAA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22,175</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813F9C8" w14:textId="08E40D7E"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6.5</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1624AF2" w14:textId="328B30F5"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60,487</w:t>
            </w: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2E1DEDD" w14:textId="15C098C0"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9.8</w:t>
            </w:r>
          </w:p>
        </w:tc>
        <w:tc>
          <w:tcPr>
            <w:tcW w:w="12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E2F7990" w14:textId="51ADA026"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-38,312</w:t>
            </w:r>
          </w:p>
        </w:tc>
        <w:tc>
          <w:tcPr>
            <w:tcW w:w="900"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6E574268" w14:textId="64974C59" w:rsidR="00FC2351" w:rsidRPr="00A76211" w:rsidRDefault="00FC2351" w:rsidP="00D33B63">
            <w:pPr>
              <w:spacing w:line="240" w:lineRule="exact"/>
              <w:jc w:val="center"/>
              <w:rPr>
                <w:rFonts w:asciiTheme="minorEastAsia" w:hAnsiTheme="minorEastAsia" w:cs="Times New Roman"/>
                <w:sz w:val="22"/>
              </w:rPr>
            </w:pPr>
            <w:r w:rsidRPr="00A76211">
              <w:rPr>
                <w:rFonts w:asciiTheme="minorEastAsia" w:hAnsiTheme="minorEastAsia" w:cs="Times New Roman"/>
              </w:rPr>
              <w:t>11.7</w:t>
            </w:r>
          </w:p>
        </w:tc>
      </w:tr>
      <w:tr w:rsidR="00FC2351" w:rsidRPr="00A76211" w14:paraId="6DA9B72F" w14:textId="77777777" w:rsidTr="00D33B63">
        <w:tblPrEx>
          <w:tblLook w:val="0000" w:firstRow="0" w:lastRow="0" w:firstColumn="0" w:lastColumn="0" w:noHBand="0" w:noVBand="0"/>
        </w:tblPrEx>
        <w:trPr>
          <w:cantSplit/>
          <w:trHeight w:val="60"/>
        </w:trPr>
        <w:tc>
          <w:tcPr>
            <w:tcW w:w="9180" w:type="dxa"/>
            <w:gridSpan w:val="7"/>
            <w:tcBorders>
              <w:top w:val="single" w:sz="8" w:space="0" w:color="000000"/>
            </w:tcBorders>
            <w:shd w:val="clear" w:color="auto" w:fill="auto"/>
            <w:tcMar>
              <w:top w:w="0" w:type="dxa"/>
              <w:left w:w="28" w:type="dxa"/>
              <w:bottom w:w="0" w:type="dxa"/>
              <w:right w:w="28" w:type="dxa"/>
            </w:tcMar>
          </w:tcPr>
          <w:p w14:paraId="7EFDE792" w14:textId="1ED4CAD6" w:rsidR="00D33B63" w:rsidRPr="00A76211" w:rsidRDefault="00D33B63" w:rsidP="00FC2351">
            <w:pPr>
              <w:pStyle w:val="a7"/>
              <w:tabs>
                <w:tab w:val="clear" w:pos="4153"/>
                <w:tab w:val="clear" w:pos="8306"/>
              </w:tabs>
              <w:snapToGrid/>
              <w:spacing w:line="240" w:lineRule="exact"/>
              <w:jc w:val="both"/>
              <w:rPr>
                <w:rFonts w:asciiTheme="minorEastAsia" w:hAnsiTheme="minorEastAsia" w:cs="Times New Roman"/>
                <w:sz w:val="22"/>
                <w:szCs w:val="22"/>
              </w:rPr>
            </w:pPr>
            <w:r w:rsidRPr="00A76211">
              <w:rPr>
                <w:rFonts w:asciiTheme="minorEastAsia" w:hAnsiTheme="minorEastAsia" w:cs="Times New Roman"/>
                <w:sz w:val="22"/>
                <w:szCs w:val="22"/>
              </w:rPr>
              <w:t>資料來源：日本財務省202</w:t>
            </w:r>
            <w:r w:rsidR="00B70BE6" w:rsidRPr="00A76211">
              <w:rPr>
                <w:rFonts w:asciiTheme="minorEastAsia" w:hAnsiTheme="minorEastAsia" w:cs="Times New Roman"/>
                <w:sz w:val="22"/>
                <w:szCs w:val="22"/>
              </w:rPr>
              <w:t>1</w:t>
            </w:r>
            <w:r w:rsidRPr="00A76211">
              <w:rPr>
                <w:rFonts w:asciiTheme="minorEastAsia" w:hAnsiTheme="minorEastAsia" w:cs="Times New Roman"/>
                <w:sz w:val="22"/>
                <w:szCs w:val="22"/>
              </w:rPr>
              <w:t>年</w:t>
            </w:r>
            <w:r w:rsidR="00FC2351" w:rsidRPr="00A76211">
              <w:rPr>
                <w:rFonts w:asciiTheme="minorEastAsia" w:hAnsiTheme="minorEastAsia" w:cs="Times New Roman"/>
                <w:sz w:val="22"/>
                <w:szCs w:val="22"/>
              </w:rPr>
              <w:t>4</w:t>
            </w:r>
            <w:r w:rsidRPr="00A76211">
              <w:rPr>
                <w:rFonts w:asciiTheme="minorEastAsia" w:hAnsiTheme="minorEastAsia" w:cs="Times New Roman"/>
                <w:sz w:val="22"/>
                <w:szCs w:val="22"/>
              </w:rPr>
              <w:t>月</w:t>
            </w:r>
            <w:r w:rsidR="00FC2351" w:rsidRPr="00A76211">
              <w:rPr>
                <w:rFonts w:asciiTheme="minorEastAsia" w:hAnsiTheme="minorEastAsia" w:cs="Times New Roman"/>
                <w:sz w:val="22"/>
                <w:szCs w:val="22"/>
              </w:rPr>
              <w:t>19</w:t>
            </w:r>
            <w:r w:rsidRPr="00A76211">
              <w:rPr>
                <w:rFonts w:asciiTheme="minorEastAsia" w:hAnsiTheme="minorEastAsia" w:cs="Times New Roman"/>
                <w:sz w:val="22"/>
                <w:szCs w:val="22"/>
              </w:rPr>
              <w:t>日貿易統計速報</w:t>
            </w:r>
          </w:p>
        </w:tc>
      </w:tr>
      <w:tr w:rsidR="00E54479" w:rsidRPr="00A76211" w14:paraId="62169583" w14:textId="77777777" w:rsidTr="000B7DE2">
        <w:trPr>
          <w:cantSplit/>
          <w:trHeight w:val="539"/>
        </w:trPr>
        <w:tc>
          <w:tcPr>
            <w:tcW w:w="9180" w:type="dxa"/>
            <w:gridSpan w:val="7"/>
            <w:shd w:val="clear" w:color="auto" w:fill="auto"/>
            <w:tcMar>
              <w:top w:w="0" w:type="dxa"/>
              <w:left w:w="28" w:type="dxa"/>
              <w:bottom w:w="0" w:type="dxa"/>
              <w:right w:w="28" w:type="dxa"/>
            </w:tcMar>
          </w:tcPr>
          <w:p w14:paraId="21A21544" w14:textId="6BBE23F9" w:rsidR="009B7FDE" w:rsidRPr="00A76211" w:rsidRDefault="009B7FDE" w:rsidP="000B7DE2">
            <w:pPr>
              <w:spacing w:line="240" w:lineRule="exact"/>
              <w:jc w:val="right"/>
              <w:rPr>
                <w:rFonts w:eastAsia="標楷體"/>
                <w:sz w:val="20"/>
                <w:szCs w:val="20"/>
              </w:rPr>
            </w:pPr>
          </w:p>
        </w:tc>
      </w:tr>
    </w:tbl>
    <w:p w14:paraId="63B143D1" w14:textId="77777777" w:rsidR="00085C59" w:rsidRPr="00A76211" w:rsidRDefault="00085C59" w:rsidP="00085C59">
      <w:pPr>
        <w:pStyle w:val="1"/>
        <w:spacing w:before="0" w:after="0" w:line="520" w:lineRule="exact"/>
        <w:jc w:val="center"/>
      </w:pPr>
      <w:bookmarkStart w:id="113" w:name="_Toc508640562"/>
      <w:bookmarkStart w:id="114" w:name="_Toc33802070"/>
      <w:bookmarkStart w:id="115" w:name="_Toc44578100"/>
      <w:bookmarkStart w:id="116" w:name="_Toc72327178"/>
      <w:r w:rsidRPr="00A76211">
        <w:lastRenderedPageBreak/>
        <w:t>景氣指標</w:t>
      </w:r>
      <w:bookmarkEnd w:id="113"/>
      <w:bookmarkEnd w:id="114"/>
      <w:bookmarkEnd w:id="115"/>
      <w:bookmarkEnd w:id="116"/>
    </w:p>
    <w:tbl>
      <w:tblPr>
        <w:tblW w:w="9360" w:type="dxa"/>
        <w:jc w:val="center"/>
        <w:tblLayout w:type="fixed"/>
        <w:tblCellMar>
          <w:left w:w="30" w:type="dxa"/>
          <w:right w:w="30" w:type="dxa"/>
        </w:tblCellMar>
        <w:tblLook w:val="0000" w:firstRow="0" w:lastRow="0" w:firstColumn="0" w:lastColumn="0" w:noHBand="0" w:noVBand="0"/>
      </w:tblPr>
      <w:tblGrid>
        <w:gridCol w:w="1120"/>
        <w:gridCol w:w="2240"/>
        <w:gridCol w:w="1440"/>
        <w:gridCol w:w="1280"/>
        <w:gridCol w:w="1600"/>
        <w:gridCol w:w="1680"/>
      </w:tblGrid>
      <w:tr w:rsidR="00E54479" w:rsidRPr="00A76211" w14:paraId="58154692" w14:textId="77777777" w:rsidTr="00085C59">
        <w:trPr>
          <w:cantSplit/>
          <w:trHeight w:val="80"/>
          <w:jc w:val="center"/>
        </w:trPr>
        <w:tc>
          <w:tcPr>
            <w:tcW w:w="1120" w:type="dxa"/>
            <w:vMerge w:val="restart"/>
            <w:tcBorders>
              <w:top w:val="double" w:sz="4" w:space="0" w:color="auto"/>
              <w:left w:val="double" w:sz="4" w:space="0" w:color="auto"/>
              <w:right w:val="single" w:sz="4" w:space="0" w:color="auto"/>
              <w:tl2br w:val="single" w:sz="4" w:space="0" w:color="auto"/>
            </w:tcBorders>
          </w:tcPr>
          <w:p w14:paraId="2283A3CF" w14:textId="77777777" w:rsidR="00085C59" w:rsidRPr="00A76211" w:rsidRDefault="00085C59" w:rsidP="00085C59">
            <w:pPr>
              <w:autoSpaceDE w:val="0"/>
              <w:autoSpaceDN w:val="0"/>
              <w:adjustRightInd w:val="0"/>
              <w:spacing w:line="240" w:lineRule="exact"/>
              <w:jc w:val="both"/>
              <w:rPr>
                <w:rFonts w:eastAsia="新細明體"/>
                <w:szCs w:val="24"/>
              </w:rPr>
            </w:pPr>
            <w:r w:rsidRPr="00A76211">
              <w:rPr>
                <w:rFonts w:eastAsia="新細明體"/>
                <w:szCs w:val="24"/>
              </w:rPr>
              <w:t xml:space="preserve">     </w:t>
            </w:r>
          </w:p>
          <w:p w14:paraId="2F3011D8"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szCs w:val="24"/>
              </w:rPr>
              <w:t>項目</w:t>
            </w:r>
          </w:p>
          <w:p w14:paraId="6229568C" w14:textId="77777777" w:rsidR="00085C59" w:rsidRPr="00A76211" w:rsidRDefault="00085C59" w:rsidP="00085C59">
            <w:pPr>
              <w:autoSpaceDE w:val="0"/>
              <w:autoSpaceDN w:val="0"/>
              <w:adjustRightInd w:val="0"/>
              <w:spacing w:line="240" w:lineRule="exact"/>
              <w:jc w:val="both"/>
              <w:rPr>
                <w:rFonts w:eastAsia="新細明體"/>
                <w:szCs w:val="24"/>
              </w:rPr>
            </w:pPr>
            <w:r w:rsidRPr="00A76211">
              <w:rPr>
                <w:rFonts w:eastAsia="新細明體"/>
                <w:szCs w:val="24"/>
              </w:rPr>
              <w:t>年月</w:t>
            </w:r>
          </w:p>
        </w:tc>
        <w:tc>
          <w:tcPr>
            <w:tcW w:w="2240" w:type="dxa"/>
            <w:vMerge w:val="restart"/>
            <w:tcBorders>
              <w:top w:val="double" w:sz="4" w:space="0" w:color="auto"/>
              <w:left w:val="single" w:sz="4" w:space="0" w:color="auto"/>
              <w:bottom w:val="nil"/>
              <w:right w:val="single" w:sz="4" w:space="0" w:color="auto"/>
            </w:tcBorders>
          </w:tcPr>
          <w:p w14:paraId="66EA12D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日經股價指數</w:t>
            </w:r>
          </w:p>
        </w:tc>
        <w:tc>
          <w:tcPr>
            <w:tcW w:w="2720" w:type="dxa"/>
            <w:gridSpan w:val="2"/>
            <w:tcBorders>
              <w:top w:val="double" w:sz="4" w:space="0" w:color="auto"/>
              <w:left w:val="single" w:sz="4" w:space="0" w:color="auto"/>
              <w:bottom w:val="single" w:sz="4" w:space="0" w:color="auto"/>
              <w:right w:val="double" w:sz="4" w:space="0" w:color="auto"/>
            </w:tcBorders>
          </w:tcPr>
          <w:p w14:paraId="3CE1EE7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物</w:t>
            </w:r>
            <w:r w:rsidRPr="00A76211">
              <w:rPr>
                <w:rFonts w:eastAsia="新細明體"/>
                <w:szCs w:val="24"/>
              </w:rPr>
              <w:t xml:space="preserve"> </w:t>
            </w:r>
            <w:r w:rsidRPr="00A76211">
              <w:rPr>
                <w:rFonts w:eastAsia="新細明體"/>
                <w:szCs w:val="24"/>
              </w:rPr>
              <w:t>價</w:t>
            </w:r>
            <w:r w:rsidRPr="00A76211">
              <w:rPr>
                <w:rFonts w:eastAsia="新細明體"/>
                <w:szCs w:val="24"/>
              </w:rPr>
              <w:t xml:space="preserve"> </w:t>
            </w:r>
            <w:r w:rsidRPr="00A76211">
              <w:rPr>
                <w:rFonts w:eastAsia="新細明體"/>
                <w:szCs w:val="24"/>
              </w:rPr>
              <w:t>指</w:t>
            </w:r>
            <w:r w:rsidRPr="00A76211">
              <w:rPr>
                <w:rFonts w:eastAsia="新細明體"/>
                <w:szCs w:val="24"/>
              </w:rPr>
              <w:t xml:space="preserve"> </w:t>
            </w:r>
            <w:r w:rsidRPr="00A76211">
              <w:rPr>
                <w:rFonts w:eastAsia="新細明體"/>
                <w:szCs w:val="24"/>
              </w:rPr>
              <w:t>數</w:t>
            </w:r>
          </w:p>
        </w:tc>
        <w:tc>
          <w:tcPr>
            <w:tcW w:w="3280" w:type="dxa"/>
            <w:gridSpan w:val="2"/>
            <w:vMerge w:val="restart"/>
            <w:tcBorders>
              <w:top w:val="double" w:sz="4" w:space="0" w:color="auto"/>
              <w:left w:val="double" w:sz="4" w:space="0" w:color="auto"/>
              <w:right w:val="double" w:sz="4" w:space="0" w:color="auto"/>
            </w:tcBorders>
          </w:tcPr>
          <w:p w14:paraId="4285363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 xml:space="preserve">GDP </w:t>
            </w:r>
            <w:r w:rsidRPr="00A76211">
              <w:rPr>
                <w:rFonts w:eastAsia="新細明體"/>
                <w:szCs w:val="24"/>
              </w:rPr>
              <w:t>（實質）</w:t>
            </w:r>
          </w:p>
          <w:p w14:paraId="0B7D1181" w14:textId="6C6DBC92"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w:t>
            </w:r>
            <w:r w:rsidRPr="00A76211">
              <w:rPr>
                <w:rFonts w:eastAsia="新細明體"/>
                <w:szCs w:val="24"/>
              </w:rPr>
              <w:t>Chained</w:t>
            </w:r>
            <w:r w:rsidRPr="00A76211">
              <w:rPr>
                <w:rFonts w:eastAsia="新細明體"/>
                <w:szCs w:val="24"/>
              </w:rPr>
              <w:t>）</w:t>
            </w:r>
            <w:r w:rsidR="00336AA1" w:rsidRPr="00A76211">
              <w:rPr>
                <w:rFonts w:eastAsia="新細明體"/>
                <w:szCs w:val="24"/>
              </w:rPr>
              <w:t>2015</w:t>
            </w:r>
            <w:r w:rsidRPr="00A76211">
              <w:rPr>
                <w:rFonts w:eastAsia="新細明體"/>
                <w:szCs w:val="24"/>
              </w:rPr>
              <w:t>（</w:t>
            </w:r>
            <w:r w:rsidRPr="00A76211">
              <w:rPr>
                <w:rFonts w:eastAsia="新細明體"/>
                <w:szCs w:val="24"/>
              </w:rPr>
              <w:t>Real</w:t>
            </w:r>
            <w:r w:rsidRPr="00A76211">
              <w:rPr>
                <w:rFonts w:eastAsia="新細明體"/>
                <w:szCs w:val="24"/>
              </w:rPr>
              <w:t>）</w:t>
            </w:r>
          </w:p>
        </w:tc>
      </w:tr>
      <w:tr w:rsidR="00E54479" w:rsidRPr="00A76211" w14:paraId="20139145" w14:textId="77777777" w:rsidTr="00085C59">
        <w:trPr>
          <w:cantSplit/>
          <w:trHeight w:val="80"/>
          <w:jc w:val="center"/>
        </w:trPr>
        <w:tc>
          <w:tcPr>
            <w:tcW w:w="1120" w:type="dxa"/>
            <w:vMerge/>
            <w:tcBorders>
              <w:left w:val="double" w:sz="4" w:space="0" w:color="auto"/>
              <w:right w:val="single" w:sz="4" w:space="0" w:color="auto"/>
            </w:tcBorders>
          </w:tcPr>
          <w:p w14:paraId="43413E88" w14:textId="77777777" w:rsidR="00085C59" w:rsidRPr="00A76211" w:rsidRDefault="00085C59" w:rsidP="00085C59">
            <w:pPr>
              <w:autoSpaceDE w:val="0"/>
              <w:autoSpaceDN w:val="0"/>
              <w:adjustRightInd w:val="0"/>
              <w:spacing w:line="240" w:lineRule="exact"/>
              <w:jc w:val="both"/>
              <w:rPr>
                <w:rFonts w:eastAsia="新細明體"/>
                <w:szCs w:val="24"/>
              </w:rPr>
            </w:pPr>
          </w:p>
        </w:tc>
        <w:tc>
          <w:tcPr>
            <w:tcW w:w="2240" w:type="dxa"/>
            <w:vMerge/>
            <w:tcBorders>
              <w:top w:val="nil"/>
              <w:left w:val="single" w:sz="4" w:space="0" w:color="auto"/>
              <w:bottom w:val="single" w:sz="6" w:space="0" w:color="auto"/>
              <w:right w:val="single" w:sz="4" w:space="0" w:color="auto"/>
            </w:tcBorders>
          </w:tcPr>
          <w:p w14:paraId="3908CC09" w14:textId="77777777" w:rsidR="00085C59" w:rsidRPr="00A76211" w:rsidRDefault="00085C59" w:rsidP="00085C59">
            <w:pPr>
              <w:autoSpaceDE w:val="0"/>
              <w:autoSpaceDN w:val="0"/>
              <w:adjustRightInd w:val="0"/>
              <w:spacing w:line="240" w:lineRule="exact"/>
              <w:jc w:val="center"/>
              <w:rPr>
                <w:rFonts w:eastAsia="新細明體"/>
                <w:szCs w:val="24"/>
              </w:rPr>
            </w:pPr>
          </w:p>
        </w:tc>
        <w:tc>
          <w:tcPr>
            <w:tcW w:w="1440" w:type="dxa"/>
            <w:tcBorders>
              <w:top w:val="single" w:sz="4" w:space="0" w:color="auto"/>
              <w:left w:val="single" w:sz="4" w:space="0" w:color="auto"/>
              <w:bottom w:val="single" w:sz="6" w:space="0" w:color="auto"/>
              <w:right w:val="single" w:sz="6" w:space="0" w:color="auto"/>
            </w:tcBorders>
          </w:tcPr>
          <w:p w14:paraId="21884CF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國內企業</w:t>
            </w:r>
          </w:p>
        </w:tc>
        <w:tc>
          <w:tcPr>
            <w:tcW w:w="1280" w:type="dxa"/>
            <w:tcBorders>
              <w:top w:val="single" w:sz="4" w:space="0" w:color="auto"/>
              <w:left w:val="single" w:sz="6" w:space="0" w:color="auto"/>
              <w:bottom w:val="single" w:sz="6" w:space="0" w:color="auto"/>
              <w:right w:val="double" w:sz="4" w:space="0" w:color="auto"/>
            </w:tcBorders>
          </w:tcPr>
          <w:p w14:paraId="04FC5A9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消費者</w:t>
            </w:r>
          </w:p>
        </w:tc>
        <w:tc>
          <w:tcPr>
            <w:tcW w:w="3280" w:type="dxa"/>
            <w:gridSpan w:val="2"/>
            <w:vMerge/>
            <w:tcBorders>
              <w:left w:val="double" w:sz="4" w:space="0" w:color="auto"/>
              <w:bottom w:val="single" w:sz="6" w:space="0" w:color="auto"/>
              <w:right w:val="double" w:sz="4" w:space="0" w:color="auto"/>
            </w:tcBorders>
          </w:tcPr>
          <w:p w14:paraId="602C5707" w14:textId="77777777" w:rsidR="00085C59" w:rsidRPr="00A76211" w:rsidRDefault="00085C59" w:rsidP="00085C59">
            <w:pPr>
              <w:autoSpaceDE w:val="0"/>
              <w:autoSpaceDN w:val="0"/>
              <w:adjustRightInd w:val="0"/>
              <w:spacing w:line="240" w:lineRule="exact"/>
              <w:jc w:val="center"/>
              <w:rPr>
                <w:rFonts w:eastAsia="新細明體"/>
                <w:szCs w:val="24"/>
              </w:rPr>
            </w:pPr>
          </w:p>
        </w:tc>
      </w:tr>
      <w:tr w:rsidR="00E54479" w:rsidRPr="00A76211" w14:paraId="0C723C25" w14:textId="77777777" w:rsidTr="00085C59">
        <w:trPr>
          <w:cantSplit/>
          <w:trHeight w:val="296"/>
          <w:jc w:val="center"/>
        </w:trPr>
        <w:tc>
          <w:tcPr>
            <w:tcW w:w="1120" w:type="dxa"/>
            <w:vMerge/>
            <w:tcBorders>
              <w:left w:val="double" w:sz="4" w:space="0" w:color="auto"/>
              <w:right w:val="single" w:sz="4" w:space="0" w:color="auto"/>
            </w:tcBorders>
          </w:tcPr>
          <w:p w14:paraId="29B8C2DC" w14:textId="77777777" w:rsidR="00085C59" w:rsidRPr="00A76211" w:rsidRDefault="00085C59" w:rsidP="00085C59">
            <w:pPr>
              <w:autoSpaceDE w:val="0"/>
              <w:autoSpaceDN w:val="0"/>
              <w:adjustRightInd w:val="0"/>
              <w:spacing w:line="240" w:lineRule="exact"/>
              <w:jc w:val="both"/>
              <w:rPr>
                <w:rFonts w:eastAsia="新細明體"/>
                <w:szCs w:val="24"/>
              </w:rPr>
            </w:pPr>
          </w:p>
        </w:tc>
        <w:tc>
          <w:tcPr>
            <w:tcW w:w="2240" w:type="dxa"/>
            <w:tcBorders>
              <w:top w:val="single" w:sz="6" w:space="0" w:color="auto"/>
              <w:left w:val="single" w:sz="4" w:space="0" w:color="auto"/>
              <w:right w:val="single" w:sz="6" w:space="0" w:color="auto"/>
            </w:tcBorders>
          </w:tcPr>
          <w:p w14:paraId="30182DA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（年度平均值）</w:t>
            </w:r>
          </w:p>
        </w:tc>
        <w:tc>
          <w:tcPr>
            <w:tcW w:w="1440" w:type="dxa"/>
            <w:tcBorders>
              <w:top w:val="single" w:sz="6" w:space="0" w:color="auto"/>
              <w:left w:val="single" w:sz="6" w:space="0" w:color="auto"/>
              <w:right w:val="single" w:sz="6" w:space="0" w:color="auto"/>
            </w:tcBorders>
          </w:tcPr>
          <w:p w14:paraId="2A9BBD8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201</w:t>
            </w:r>
            <w:r w:rsidRPr="00A76211">
              <w:rPr>
                <w:rFonts w:eastAsia="新細明體" w:hint="eastAsia"/>
                <w:szCs w:val="24"/>
              </w:rPr>
              <w:t>5</w:t>
            </w:r>
            <w:r w:rsidRPr="00A76211">
              <w:rPr>
                <w:rFonts w:eastAsia="新細明體"/>
                <w:szCs w:val="24"/>
              </w:rPr>
              <w:t>＝</w:t>
            </w:r>
            <w:r w:rsidRPr="00A76211">
              <w:rPr>
                <w:rFonts w:eastAsia="新細明體"/>
                <w:szCs w:val="24"/>
              </w:rPr>
              <w:t>100</w:t>
            </w:r>
          </w:p>
        </w:tc>
        <w:tc>
          <w:tcPr>
            <w:tcW w:w="1280" w:type="dxa"/>
            <w:tcBorders>
              <w:top w:val="single" w:sz="6" w:space="0" w:color="auto"/>
              <w:left w:val="single" w:sz="6" w:space="0" w:color="auto"/>
              <w:right w:val="double" w:sz="4" w:space="0" w:color="auto"/>
            </w:tcBorders>
          </w:tcPr>
          <w:p w14:paraId="33C1B7E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2015</w:t>
            </w:r>
            <w:r w:rsidRPr="00A76211">
              <w:rPr>
                <w:rFonts w:eastAsia="新細明體"/>
                <w:szCs w:val="24"/>
              </w:rPr>
              <w:t>＝</w:t>
            </w:r>
            <w:r w:rsidRPr="00A76211">
              <w:rPr>
                <w:rFonts w:eastAsia="新細明體"/>
                <w:szCs w:val="24"/>
              </w:rPr>
              <w:t>100</w:t>
            </w:r>
          </w:p>
        </w:tc>
        <w:tc>
          <w:tcPr>
            <w:tcW w:w="1600" w:type="dxa"/>
            <w:tcBorders>
              <w:top w:val="single" w:sz="6" w:space="0" w:color="auto"/>
              <w:left w:val="double" w:sz="4" w:space="0" w:color="auto"/>
              <w:bottom w:val="single" w:sz="4" w:space="0" w:color="auto"/>
              <w:right w:val="double" w:sz="4" w:space="0" w:color="auto"/>
            </w:tcBorders>
          </w:tcPr>
          <w:p w14:paraId="29BA1CE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（十億日圓）</w:t>
            </w:r>
          </w:p>
        </w:tc>
        <w:tc>
          <w:tcPr>
            <w:tcW w:w="1680" w:type="dxa"/>
            <w:tcBorders>
              <w:top w:val="single" w:sz="6" w:space="0" w:color="auto"/>
              <w:left w:val="double" w:sz="4" w:space="0" w:color="auto"/>
              <w:bottom w:val="single" w:sz="4" w:space="0" w:color="auto"/>
              <w:right w:val="double" w:sz="4" w:space="0" w:color="auto"/>
            </w:tcBorders>
          </w:tcPr>
          <w:p w14:paraId="63F36B8F" w14:textId="44AF8B61" w:rsidR="00085C59" w:rsidRPr="00A76211" w:rsidRDefault="00090D11" w:rsidP="00085C59">
            <w:pPr>
              <w:autoSpaceDE w:val="0"/>
              <w:autoSpaceDN w:val="0"/>
              <w:adjustRightInd w:val="0"/>
              <w:spacing w:line="240" w:lineRule="exact"/>
              <w:jc w:val="center"/>
              <w:rPr>
                <w:rFonts w:eastAsia="新細明體"/>
                <w:szCs w:val="24"/>
              </w:rPr>
            </w:pPr>
            <w:r w:rsidRPr="00A76211">
              <w:rPr>
                <w:rFonts w:eastAsia="新細明體"/>
                <w:szCs w:val="24"/>
              </w:rPr>
              <w:t>前年</w:t>
            </w:r>
            <w:r w:rsidR="00085C59" w:rsidRPr="00A76211">
              <w:rPr>
                <w:rFonts w:eastAsia="新細明體"/>
                <w:szCs w:val="24"/>
              </w:rPr>
              <w:t>度同期比</w:t>
            </w:r>
          </w:p>
        </w:tc>
      </w:tr>
      <w:tr w:rsidR="00E54479" w:rsidRPr="00A76211" w14:paraId="39449B62" w14:textId="77777777" w:rsidTr="00085C59">
        <w:trPr>
          <w:trHeight w:val="8275"/>
          <w:jc w:val="center"/>
        </w:trPr>
        <w:tc>
          <w:tcPr>
            <w:tcW w:w="1120" w:type="dxa"/>
            <w:tcBorders>
              <w:top w:val="single" w:sz="4" w:space="0" w:color="auto"/>
              <w:left w:val="double" w:sz="4" w:space="0" w:color="auto"/>
              <w:bottom w:val="double" w:sz="4" w:space="0" w:color="auto"/>
              <w:right w:val="single" w:sz="4" w:space="0" w:color="auto"/>
            </w:tcBorders>
          </w:tcPr>
          <w:p w14:paraId="157A2033" w14:textId="77777777" w:rsidR="00085C59" w:rsidRPr="00A76211" w:rsidRDefault="00085C59" w:rsidP="00085C59">
            <w:pPr>
              <w:autoSpaceDE w:val="0"/>
              <w:autoSpaceDN w:val="0"/>
              <w:spacing w:line="240" w:lineRule="exact"/>
              <w:jc w:val="right"/>
              <w:rPr>
                <w:szCs w:val="24"/>
              </w:rPr>
            </w:pPr>
            <w:r w:rsidRPr="00A76211">
              <w:rPr>
                <w:szCs w:val="24"/>
              </w:rPr>
              <w:t>2015</w:t>
            </w:r>
          </w:p>
          <w:p w14:paraId="09320651" w14:textId="77777777" w:rsidR="00085C59" w:rsidRPr="00A76211" w:rsidRDefault="00085C59" w:rsidP="00085C59">
            <w:pPr>
              <w:autoSpaceDE w:val="0"/>
              <w:autoSpaceDN w:val="0"/>
              <w:spacing w:line="240" w:lineRule="exact"/>
              <w:jc w:val="right"/>
              <w:rPr>
                <w:szCs w:val="24"/>
              </w:rPr>
            </w:pPr>
            <w:r w:rsidRPr="00A76211">
              <w:rPr>
                <w:szCs w:val="24"/>
              </w:rPr>
              <w:t>2016</w:t>
            </w:r>
          </w:p>
          <w:p w14:paraId="5F291755" w14:textId="77777777" w:rsidR="00085C59" w:rsidRPr="00A76211" w:rsidRDefault="00085C59" w:rsidP="00085C59">
            <w:pPr>
              <w:autoSpaceDE w:val="0"/>
              <w:autoSpaceDN w:val="0"/>
              <w:spacing w:line="240" w:lineRule="exact"/>
              <w:jc w:val="right"/>
              <w:rPr>
                <w:szCs w:val="24"/>
              </w:rPr>
            </w:pPr>
            <w:r w:rsidRPr="00A76211">
              <w:rPr>
                <w:szCs w:val="24"/>
              </w:rPr>
              <w:t>2017</w:t>
            </w:r>
          </w:p>
          <w:p w14:paraId="467103C7" w14:textId="77777777" w:rsidR="00085C59" w:rsidRPr="00A76211" w:rsidRDefault="00085C59" w:rsidP="00085C59">
            <w:pPr>
              <w:autoSpaceDE w:val="0"/>
              <w:autoSpaceDN w:val="0"/>
              <w:spacing w:line="240" w:lineRule="exact"/>
              <w:jc w:val="right"/>
              <w:rPr>
                <w:szCs w:val="24"/>
              </w:rPr>
            </w:pPr>
            <w:r w:rsidRPr="00A76211">
              <w:rPr>
                <w:rFonts w:hint="eastAsia"/>
                <w:szCs w:val="24"/>
              </w:rPr>
              <w:t>2018</w:t>
            </w:r>
          </w:p>
          <w:p w14:paraId="78AAB258"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p>
          <w:p w14:paraId="4788DDFE" w14:textId="77777777" w:rsidR="00085C59" w:rsidRPr="00A76211" w:rsidRDefault="00085C59" w:rsidP="00085C59">
            <w:pPr>
              <w:autoSpaceDE w:val="0"/>
              <w:autoSpaceDN w:val="0"/>
              <w:spacing w:line="240" w:lineRule="exact"/>
              <w:jc w:val="right"/>
              <w:rPr>
                <w:szCs w:val="24"/>
              </w:rPr>
            </w:pPr>
          </w:p>
          <w:p w14:paraId="68B93535" w14:textId="77777777" w:rsidR="00085C59" w:rsidRPr="00A76211" w:rsidRDefault="00085C59" w:rsidP="00085C59">
            <w:pPr>
              <w:autoSpaceDE w:val="0"/>
              <w:autoSpaceDN w:val="0"/>
              <w:spacing w:line="240" w:lineRule="exact"/>
              <w:jc w:val="right"/>
              <w:rPr>
                <w:szCs w:val="24"/>
              </w:rPr>
            </w:pPr>
            <w:r w:rsidRPr="00A76211">
              <w:rPr>
                <w:szCs w:val="24"/>
              </w:rPr>
              <w:t>2018.01</w:t>
            </w:r>
          </w:p>
          <w:p w14:paraId="243B2D97" w14:textId="77777777" w:rsidR="00085C59" w:rsidRPr="00A76211" w:rsidRDefault="00085C59" w:rsidP="00085C59">
            <w:pPr>
              <w:autoSpaceDE w:val="0"/>
              <w:autoSpaceDN w:val="0"/>
              <w:spacing w:line="240" w:lineRule="exact"/>
              <w:jc w:val="right"/>
              <w:rPr>
                <w:szCs w:val="24"/>
              </w:rPr>
            </w:pPr>
            <w:r w:rsidRPr="00A76211">
              <w:rPr>
                <w:szCs w:val="24"/>
              </w:rPr>
              <w:t>2018.02</w:t>
            </w:r>
          </w:p>
          <w:p w14:paraId="0D50AC96" w14:textId="77777777" w:rsidR="00085C59" w:rsidRPr="00A76211" w:rsidRDefault="00085C59" w:rsidP="00085C59">
            <w:pPr>
              <w:autoSpaceDE w:val="0"/>
              <w:autoSpaceDN w:val="0"/>
              <w:spacing w:line="240" w:lineRule="exact"/>
              <w:jc w:val="right"/>
              <w:rPr>
                <w:szCs w:val="24"/>
              </w:rPr>
            </w:pPr>
            <w:r w:rsidRPr="00A76211">
              <w:rPr>
                <w:szCs w:val="24"/>
              </w:rPr>
              <w:t>2018.03</w:t>
            </w:r>
          </w:p>
          <w:p w14:paraId="6AF9A8D7" w14:textId="77777777" w:rsidR="00085C59" w:rsidRPr="00A76211" w:rsidRDefault="00085C59" w:rsidP="00085C59">
            <w:pPr>
              <w:autoSpaceDE w:val="0"/>
              <w:autoSpaceDN w:val="0"/>
              <w:spacing w:line="240" w:lineRule="exact"/>
              <w:jc w:val="right"/>
              <w:rPr>
                <w:szCs w:val="24"/>
              </w:rPr>
            </w:pPr>
            <w:r w:rsidRPr="00A76211">
              <w:rPr>
                <w:szCs w:val="24"/>
              </w:rPr>
              <w:t>2018.04</w:t>
            </w:r>
          </w:p>
          <w:p w14:paraId="06CF42B6" w14:textId="77777777" w:rsidR="00085C59" w:rsidRPr="00A76211" w:rsidRDefault="00085C59" w:rsidP="00085C59">
            <w:pPr>
              <w:autoSpaceDE w:val="0"/>
              <w:autoSpaceDN w:val="0"/>
              <w:spacing w:line="240" w:lineRule="exact"/>
              <w:jc w:val="right"/>
              <w:rPr>
                <w:szCs w:val="24"/>
              </w:rPr>
            </w:pPr>
            <w:r w:rsidRPr="00A76211">
              <w:rPr>
                <w:szCs w:val="24"/>
              </w:rPr>
              <w:t>2018.05</w:t>
            </w:r>
          </w:p>
          <w:p w14:paraId="583EE44E" w14:textId="77777777" w:rsidR="00085C59" w:rsidRPr="00A76211" w:rsidRDefault="00085C59" w:rsidP="00085C59">
            <w:pPr>
              <w:autoSpaceDE w:val="0"/>
              <w:autoSpaceDN w:val="0"/>
              <w:spacing w:line="240" w:lineRule="exact"/>
              <w:jc w:val="right"/>
              <w:rPr>
                <w:szCs w:val="24"/>
              </w:rPr>
            </w:pPr>
            <w:r w:rsidRPr="00A76211">
              <w:rPr>
                <w:szCs w:val="24"/>
              </w:rPr>
              <w:t>2018.06</w:t>
            </w:r>
          </w:p>
          <w:p w14:paraId="7FC97A45" w14:textId="77777777" w:rsidR="00085C59" w:rsidRPr="00A76211" w:rsidRDefault="00085C59" w:rsidP="00085C59">
            <w:pPr>
              <w:autoSpaceDE w:val="0"/>
              <w:autoSpaceDN w:val="0"/>
              <w:spacing w:line="240" w:lineRule="exact"/>
              <w:jc w:val="right"/>
              <w:rPr>
                <w:szCs w:val="24"/>
              </w:rPr>
            </w:pPr>
            <w:r w:rsidRPr="00A76211">
              <w:rPr>
                <w:szCs w:val="24"/>
              </w:rPr>
              <w:t>2018.07</w:t>
            </w:r>
          </w:p>
          <w:p w14:paraId="6F64A585" w14:textId="77777777" w:rsidR="00085C59" w:rsidRPr="00A76211" w:rsidRDefault="00085C59" w:rsidP="00085C59">
            <w:pPr>
              <w:autoSpaceDE w:val="0"/>
              <w:autoSpaceDN w:val="0"/>
              <w:spacing w:line="240" w:lineRule="exact"/>
              <w:jc w:val="right"/>
              <w:rPr>
                <w:szCs w:val="24"/>
              </w:rPr>
            </w:pPr>
            <w:r w:rsidRPr="00A76211">
              <w:rPr>
                <w:szCs w:val="24"/>
              </w:rPr>
              <w:t>2018.08</w:t>
            </w:r>
          </w:p>
          <w:p w14:paraId="032ED449" w14:textId="77777777" w:rsidR="00085C59" w:rsidRPr="00A76211" w:rsidRDefault="00085C59" w:rsidP="00085C59">
            <w:pPr>
              <w:autoSpaceDE w:val="0"/>
              <w:autoSpaceDN w:val="0"/>
              <w:spacing w:line="240" w:lineRule="exact"/>
              <w:jc w:val="right"/>
              <w:rPr>
                <w:szCs w:val="24"/>
              </w:rPr>
            </w:pPr>
            <w:r w:rsidRPr="00A76211">
              <w:rPr>
                <w:szCs w:val="24"/>
              </w:rPr>
              <w:t>2018.09</w:t>
            </w:r>
          </w:p>
          <w:p w14:paraId="36929677" w14:textId="77777777" w:rsidR="00085C59" w:rsidRPr="00A76211" w:rsidRDefault="00085C59" w:rsidP="00085C59">
            <w:pPr>
              <w:autoSpaceDE w:val="0"/>
              <w:autoSpaceDN w:val="0"/>
              <w:spacing w:line="240" w:lineRule="exact"/>
              <w:jc w:val="right"/>
              <w:rPr>
                <w:szCs w:val="24"/>
              </w:rPr>
            </w:pPr>
            <w:r w:rsidRPr="00A76211">
              <w:rPr>
                <w:szCs w:val="24"/>
              </w:rPr>
              <w:t>2018.10</w:t>
            </w:r>
          </w:p>
          <w:p w14:paraId="30A31193" w14:textId="77777777" w:rsidR="00085C59" w:rsidRPr="00A76211" w:rsidRDefault="00085C59" w:rsidP="00085C59">
            <w:pPr>
              <w:autoSpaceDE w:val="0"/>
              <w:autoSpaceDN w:val="0"/>
              <w:spacing w:line="240" w:lineRule="exact"/>
              <w:jc w:val="right"/>
              <w:rPr>
                <w:szCs w:val="24"/>
              </w:rPr>
            </w:pPr>
            <w:r w:rsidRPr="00A76211">
              <w:rPr>
                <w:szCs w:val="24"/>
              </w:rPr>
              <w:t>2018.11</w:t>
            </w:r>
          </w:p>
          <w:p w14:paraId="7AE603AC" w14:textId="77777777" w:rsidR="00085C59" w:rsidRPr="00A76211" w:rsidRDefault="00085C59" w:rsidP="00085C59">
            <w:pPr>
              <w:autoSpaceDE w:val="0"/>
              <w:autoSpaceDN w:val="0"/>
              <w:spacing w:line="240" w:lineRule="exact"/>
              <w:jc w:val="right"/>
              <w:rPr>
                <w:szCs w:val="24"/>
              </w:rPr>
            </w:pPr>
            <w:r w:rsidRPr="00A76211">
              <w:rPr>
                <w:rFonts w:hint="eastAsia"/>
                <w:szCs w:val="24"/>
              </w:rPr>
              <w:t xml:space="preserve"> </w:t>
            </w:r>
            <w:r w:rsidRPr="00A76211">
              <w:rPr>
                <w:szCs w:val="24"/>
              </w:rPr>
              <w:t>2018.1</w:t>
            </w:r>
            <w:r w:rsidRPr="00A76211">
              <w:rPr>
                <w:rFonts w:hint="eastAsia"/>
                <w:szCs w:val="24"/>
              </w:rPr>
              <w:t>2</w:t>
            </w:r>
          </w:p>
          <w:p w14:paraId="6527E46E" w14:textId="77777777" w:rsidR="00085C59" w:rsidRPr="00A76211" w:rsidRDefault="00085C59" w:rsidP="00085C59">
            <w:pPr>
              <w:autoSpaceDE w:val="0"/>
              <w:autoSpaceDN w:val="0"/>
              <w:spacing w:line="240" w:lineRule="exact"/>
              <w:jc w:val="right"/>
              <w:rPr>
                <w:szCs w:val="24"/>
              </w:rPr>
            </w:pPr>
            <w:r w:rsidRPr="00A76211">
              <w:rPr>
                <w:rFonts w:hint="eastAsia"/>
                <w:szCs w:val="24"/>
              </w:rPr>
              <w:t>2019.01</w:t>
            </w:r>
          </w:p>
          <w:p w14:paraId="46732F0B" w14:textId="77777777" w:rsidR="00085C59" w:rsidRPr="00A76211" w:rsidRDefault="00085C59" w:rsidP="00085C59">
            <w:pPr>
              <w:autoSpaceDE w:val="0"/>
              <w:autoSpaceDN w:val="0"/>
              <w:spacing w:line="240" w:lineRule="exact"/>
              <w:jc w:val="right"/>
              <w:rPr>
                <w:szCs w:val="24"/>
              </w:rPr>
            </w:pPr>
            <w:r w:rsidRPr="00A76211">
              <w:rPr>
                <w:rFonts w:hint="eastAsia"/>
                <w:szCs w:val="24"/>
              </w:rPr>
              <w:t>2019.02</w:t>
            </w:r>
          </w:p>
          <w:p w14:paraId="4BE0A617" w14:textId="77777777" w:rsidR="00085C59" w:rsidRPr="00A76211" w:rsidRDefault="00085C59" w:rsidP="00085C59">
            <w:pPr>
              <w:autoSpaceDE w:val="0"/>
              <w:autoSpaceDN w:val="0"/>
              <w:spacing w:line="240" w:lineRule="exact"/>
              <w:jc w:val="right"/>
              <w:rPr>
                <w:szCs w:val="24"/>
              </w:rPr>
            </w:pPr>
            <w:r w:rsidRPr="00A76211">
              <w:rPr>
                <w:rFonts w:hint="eastAsia"/>
                <w:szCs w:val="24"/>
              </w:rPr>
              <w:t>2019.03</w:t>
            </w:r>
          </w:p>
          <w:p w14:paraId="0450AC2E" w14:textId="77777777" w:rsidR="00085C59" w:rsidRPr="00A76211" w:rsidRDefault="00085C59" w:rsidP="00085C59">
            <w:pPr>
              <w:autoSpaceDE w:val="0"/>
              <w:autoSpaceDN w:val="0"/>
              <w:spacing w:line="240" w:lineRule="exact"/>
              <w:jc w:val="right"/>
              <w:rPr>
                <w:szCs w:val="24"/>
              </w:rPr>
            </w:pPr>
            <w:r w:rsidRPr="00A76211">
              <w:rPr>
                <w:rFonts w:hint="eastAsia"/>
                <w:szCs w:val="24"/>
              </w:rPr>
              <w:t>2019.04</w:t>
            </w:r>
          </w:p>
          <w:p w14:paraId="25EA22CD" w14:textId="77777777" w:rsidR="00085C59" w:rsidRPr="00A76211" w:rsidRDefault="00085C59" w:rsidP="00085C59">
            <w:pPr>
              <w:autoSpaceDE w:val="0"/>
              <w:autoSpaceDN w:val="0"/>
              <w:spacing w:line="240" w:lineRule="exact"/>
              <w:jc w:val="right"/>
              <w:rPr>
                <w:szCs w:val="24"/>
              </w:rPr>
            </w:pPr>
            <w:r w:rsidRPr="00A76211">
              <w:rPr>
                <w:rFonts w:hint="eastAsia"/>
                <w:szCs w:val="24"/>
              </w:rPr>
              <w:t>2019.05</w:t>
            </w:r>
          </w:p>
          <w:p w14:paraId="2245CDE5" w14:textId="77777777" w:rsidR="00085C59" w:rsidRPr="00A76211" w:rsidRDefault="00085C59" w:rsidP="00085C59">
            <w:pPr>
              <w:autoSpaceDE w:val="0"/>
              <w:autoSpaceDN w:val="0"/>
              <w:spacing w:line="240" w:lineRule="exact"/>
              <w:jc w:val="right"/>
              <w:rPr>
                <w:szCs w:val="24"/>
              </w:rPr>
            </w:pPr>
            <w:r w:rsidRPr="00A76211">
              <w:rPr>
                <w:rFonts w:hint="eastAsia"/>
                <w:szCs w:val="24"/>
              </w:rPr>
              <w:t>2019.06</w:t>
            </w:r>
          </w:p>
          <w:p w14:paraId="6AF87F3D" w14:textId="77777777" w:rsidR="00085C59" w:rsidRPr="00A76211" w:rsidRDefault="00085C59" w:rsidP="00085C59">
            <w:pPr>
              <w:autoSpaceDE w:val="0"/>
              <w:autoSpaceDN w:val="0"/>
              <w:spacing w:line="240" w:lineRule="exact"/>
              <w:jc w:val="right"/>
              <w:rPr>
                <w:szCs w:val="24"/>
              </w:rPr>
            </w:pPr>
            <w:r w:rsidRPr="00A76211">
              <w:rPr>
                <w:szCs w:val="24"/>
              </w:rPr>
              <w:t>2019.</w:t>
            </w:r>
            <w:r w:rsidRPr="00A76211">
              <w:rPr>
                <w:rFonts w:hint="eastAsia"/>
                <w:szCs w:val="24"/>
              </w:rPr>
              <w:t>07</w:t>
            </w:r>
          </w:p>
          <w:p w14:paraId="5A363813" w14:textId="77777777" w:rsidR="00085C59" w:rsidRPr="00A76211" w:rsidRDefault="00085C59" w:rsidP="00085C59">
            <w:pPr>
              <w:autoSpaceDE w:val="0"/>
              <w:autoSpaceDN w:val="0"/>
              <w:spacing w:line="240" w:lineRule="exact"/>
              <w:jc w:val="right"/>
              <w:rPr>
                <w:szCs w:val="24"/>
              </w:rPr>
            </w:pPr>
            <w:r w:rsidRPr="00A76211">
              <w:rPr>
                <w:szCs w:val="24"/>
              </w:rPr>
              <w:t>2019.</w:t>
            </w:r>
            <w:r w:rsidRPr="00A76211">
              <w:rPr>
                <w:rFonts w:hint="eastAsia"/>
                <w:szCs w:val="24"/>
              </w:rPr>
              <w:t>08</w:t>
            </w:r>
          </w:p>
          <w:p w14:paraId="6D1226E9" w14:textId="77777777" w:rsidR="00085C59" w:rsidRPr="00A76211" w:rsidRDefault="00085C59" w:rsidP="00085C59">
            <w:pPr>
              <w:autoSpaceDE w:val="0"/>
              <w:autoSpaceDN w:val="0"/>
              <w:spacing w:line="240" w:lineRule="exact"/>
              <w:jc w:val="right"/>
              <w:rPr>
                <w:szCs w:val="24"/>
              </w:rPr>
            </w:pPr>
            <w:r w:rsidRPr="00A76211">
              <w:rPr>
                <w:rFonts w:hint="eastAsia"/>
                <w:szCs w:val="24"/>
              </w:rPr>
              <w:t>2019.09</w:t>
            </w:r>
          </w:p>
          <w:p w14:paraId="6C6BBC11" w14:textId="77777777" w:rsidR="00085C59" w:rsidRPr="00A76211" w:rsidRDefault="00085C59" w:rsidP="00085C59">
            <w:pPr>
              <w:autoSpaceDE w:val="0"/>
              <w:autoSpaceDN w:val="0"/>
              <w:spacing w:line="240" w:lineRule="exact"/>
              <w:jc w:val="right"/>
              <w:rPr>
                <w:szCs w:val="24"/>
              </w:rPr>
            </w:pPr>
            <w:r w:rsidRPr="00A76211">
              <w:rPr>
                <w:rFonts w:hint="eastAsia"/>
                <w:szCs w:val="24"/>
              </w:rPr>
              <w:t>2019.10</w:t>
            </w:r>
          </w:p>
          <w:p w14:paraId="7C1AC917" w14:textId="77777777" w:rsidR="00085C59" w:rsidRPr="00A76211" w:rsidRDefault="00085C59" w:rsidP="00085C59">
            <w:pPr>
              <w:autoSpaceDE w:val="0"/>
              <w:autoSpaceDN w:val="0"/>
              <w:spacing w:line="240" w:lineRule="exact"/>
              <w:jc w:val="right"/>
              <w:rPr>
                <w:szCs w:val="24"/>
              </w:rPr>
            </w:pPr>
            <w:r w:rsidRPr="00A76211">
              <w:rPr>
                <w:rFonts w:hint="eastAsia"/>
                <w:szCs w:val="24"/>
              </w:rPr>
              <w:t>2019.11</w:t>
            </w:r>
          </w:p>
          <w:p w14:paraId="2AA16D5F" w14:textId="77777777" w:rsidR="00085C59" w:rsidRPr="00A76211" w:rsidRDefault="00085C59" w:rsidP="00085C59">
            <w:pPr>
              <w:autoSpaceDE w:val="0"/>
              <w:autoSpaceDN w:val="0"/>
              <w:spacing w:line="240" w:lineRule="exact"/>
              <w:jc w:val="right"/>
              <w:rPr>
                <w:szCs w:val="24"/>
              </w:rPr>
            </w:pPr>
            <w:r w:rsidRPr="00A76211">
              <w:rPr>
                <w:rFonts w:hint="eastAsia"/>
                <w:szCs w:val="24"/>
              </w:rPr>
              <w:t>2019.12</w:t>
            </w:r>
          </w:p>
          <w:p w14:paraId="0DED8C4A" w14:textId="77777777" w:rsidR="00085C59" w:rsidRPr="00A76211" w:rsidRDefault="00085C59" w:rsidP="00085C59">
            <w:pPr>
              <w:autoSpaceDE w:val="0"/>
              <w:autoSpaceDN w:val="0"/>
              <w:spacing w:line="240" w:lineRule="exact"/>
              <w:jc w:val="right"/>
              <w:rPr>
                <w:szCs w:val="24"/>
              </w:rPr>
            </w:pPr>
            <w:r w:rsidRPr="00A76211">
              <w:rPr>
                <w:rFonts w:hint="eastAsia"/>
                <w:szCs w:val="24"/>
              </w:rPr>
              <w:t>2020.01</w:t>
            </w:r>
          </w:p>
          <w:p w14:paraId="6D2B9DE4" w14:textId="77777777" w:rsidR="00085C59" w:rsidRPr="00A76211" w:rsidRDefault="00085C59" w:rsidP="00085C59">
            <w:pPr>
              <w:autoSpaceDE w:val="0"/>
              <w:autoSpaceDN w:val="0"/>
              <w:spacing w:line="240" w:lineRule="exact"/>
              <w:jc w:val="right"/>
              <w:rPr>
                <w:szCs w:val="24"/>
              </w:rPr>
            </w:pPr>
            <w:r w:rsidRPr="00A76211">
              <w:rPr>
                <w:rFonts w:hint="eastAsia"/>
                <w:szCs w:val="24"/>
              </w:rPr>
              <w:t>2020.02</w:t>
            </w:r>
          </w:p>
          <w:p w14:paraId="3D5517B5" w14:textId="77777777" w:rsidR="00085C59" w:rsidRPr="00A76211" w:rsidRDefault="00085C59" w:rsidP="00085C59">
            <w:pPr>
              <w:autoSpaceDE w:val="0"/>
              <w:autoSpaceDN w:val="0"/>
              <w:spacing w:line="240" w:lineRule="exact"/>
              <w:jc w:val="right"/>
              <w:rPr>
                <w:szCs w:val="24"/>
              </w:rPr>
            </w:pPr>
            <w:r w:rsidRPr="00A76211">
              <w:rPr>
                <w:rFonts w:hint="eastAsia"/>
                <w:szCs w:val="24"/>
              </w:rPr>
              <w:t>2020.03</w:t>
            </w:r>
          </w:p>
          <w:p w14:paraId="047B598B" w14:textId="77777777" w:rsidR="00085C59" w:rsidRPr="00A76211" w:rsidRDefault="00085C59" w:rsidP="00085C59">
            <w:pPr>
              <w:autoSpaceDE w:val="0"/>
              <w:autoSpaceDN w:val="0"/>
              <w:spacing w:line="240" w:lineRule="exact"/>
              <w:jc w:val="right"/>
              <w:rPr>
                <w:szCs w:val="24"/>
              </w:rPr>
            </w:pPr>
            <w:r w:rsidRPr="00A76211">
              <w:rPr>
                <w:rFonts w:hint="eastAsia"/>
                <w:szCs w:val="24"/>
              </w:rPr>
              <w:t>2020.04</w:t>
            </w:r>
          </w:p>
          <w:p w14:paraId="0B26D45C" w14:textId="77777777" w:rsidR="00085C59" w:rsidRPr="00A76211" w:rsidRDefault="00085C59" w:rsidP="00085C59">
            <w:pPr>
              <w:autoSpaceDE w:val="0"/>
              <w:autoSpaceDN w:val="0"/>
              <w:spacing w:line="240" w:lineRule="exact"/>
              <w:jc w:val="right"/>
              <w:rPr>
                <w:szCs w:val="24"/>
              </w:rPr>
            </w:pPr>
            <w:r w:rsidRPr="00A76211">
              <w:rPr>
                <w:rFonts w:hint="eastAsia"/>
                <w:szCs w:val="24"/>
              </w:rPr>
              <w:t>2020.05</w:t>
            </w:r>
          </w:p>
          <w:p w14:paraId="6BAD7D00" w14:textId="77777777" w:rsidR="006D1FBD" w:rsidRPr="00A76211" w:rsidRDefault="006D1FBD" w:rsidP="00085C59">
            <w:pPr>
              <w:autoSpaceDE w:val="0"/>
              <w:autoSpaceDN w:val="0"/>
              <w:spacing w:line="240" w:lineRule="exact"/>
              <w:jc w:val="right"/>
              <w:rPr>
                <w:rFonts w:eastAsia="新細明體"/>
                <w:szCs w:val="24"/>
              </w:rPr>
            </w:pPr>
            <w:r w:rsidRPr="00A76211">
              <w:rPr>
                <w:rFonts w:hint="eastAsia"/>
                <w:szCs w:val="24"/>
              </w:rPr>
              <w:t>2020.06</w:t>
            </w:r>
          </w:p>
          <w:p w14:paraId="79A14FF3"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2020.07</w:t>
            </w:r>
          </w:p>
          <w:p w14:paraId="3C850D4C"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2020.08</w:t>
            </w:r>
          </w:p>
          <w:p w14:paraId="575BE55D"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2020.09</w:t>
            </w:r>
          </w:p>
          <w:p w14:paraId="39348D62"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2020.10</w:t>
            </w:r>
          </w:p>
          <w:p w14:paraId="697FBC46" w14:textId="77777777" w:rsidR="00336AA1" w:rsidRPr="00A76211" w:rsidRDefault="00336AA1" w:rsidP="00085C59">
            <w:pPr>
              <w:autoSpaceDE w:val="0"/>
              <w:autoSpaceDN w:val="0"/>
              <w:spacing w:line="240" w:lineRule="exact"/>
              <w:jc w:val="right"/>
              <w:rPr>
                <w:rFonts w:eastAsia="新細明體"/>
                <w:szCs w:val="24"/>
              </w:rPr>
            </w:pPr>
            <w:r w:rsidRPr="00A76211">
              <w:rPr>
                <w:rFonts w:eastAsia="新細明體" w:hint="eastAsia"/>
                <w:szCs w:val="24"/>
              </w:rPr>
              <w:t>2</w:t>
            </w:r>
            <w:r w:rsidRPr="00A76211">
              <w:rPr>
                <w:rFonts w:eastAsia="新細明體"/>
                <w:szCs w:val="24"/>
              </w:rPr>
              <w:t>020.11</w:t>
            </w:r>
          </w:p>
          <w:p w14:paraId="5180AF2E" w14:textId="77777777" w:rsidR="00425D14" w:rsidRPr="00A76211" w:rsidRDefault="00425D14" w:rsidP="00425D14">
            <w:pPr>
              <w:autoSpaceDE w:val="0"/>
              <w:autoSpaceDN w:val="0"/>
              <w:spacing w:line="240" w:lineRule="exact"/>
              <w:jc w:val="right"/>
              <w:rPr>
                <w:rFonts w:eastAsia="新細明體"/>
                <w:szCs w:val="24"/>
              </w:rPr>
            </w:pPr>
            <w:r w:rsidRPr="00A76211">
              <w:rPr>
                <w:rFonts w:eastAsia="新細明體" w:hint="eastAsia"/>
                <w:szCs w:val="24"/>
              </w:rPr>
              <w:t>2020.12</w:t>
            </w:r>
          </w:p>
          <w:p w14:paraId="6466B699" w14:textId="6E1AB2C6" w:rsidR="00425D14" w:rsidRPr="00A76211" w:rsidRDefault="00425D14" w:rsidP="00425D14">
            <w:pPr>
              <w:autoSpaceDE w:val="0"/>
              <w:autoSpaceDN w:val="0"/>
              <w:spacing w:line="240" w:lineRule="exact"/>
              <w:jc w:val="right"/>
              <w:rPr>
                <w:rFonts w:eastAsia="新細明體"/>
                <w:szCs w:val="24"/>
              </w:rPr>
            </w:pPr>
            <w:r w:rsidRPr="00A76211">
              <w:rPr>
                <w:rFonts w:eastAsia="新細明體" w:hint="eastAsia"/>
                <w:szCs w:val="24"/>
              </w:rPr>
              <w:t xml:space="preserve"> 2021.01</w:t>
            </w:r>
          </w:p>
          <w:p w14:paraId="664D2ECD" w14:textId="77777777" w:rsidR="00425D14" w:rsidRPr="00A76211" w:rsidRDefault="00425D14" w:rsidP="00085C59">
            <w:pPr>
              <w:autoSpaceDE w:val="0"/>
              <w:autoSpaceDN w:val="0"/>
              <w:spacing w:line="240" w:lineRule="exact"/>
              <w:jc w:val="right"/>
              <w:rPr>
                <w:rFonts w:eastAsia="新細明體"/>
                <w:szCs w:val="24"/>
              </w:rPr>
            </w:pPr>
            <w:r w:rsidRPr="00A76211">
              <w:rPr>
                <w:rFonts w:eastAsia="新細明體" w:hint="eastAsia"/>
                <w:szCs w:val="24"/>
              </w:rPr>
              <w:t>2021.02</w:t>
            </w:r>
          </w:p>
          <w:p w14:paraId="7B7B08EF" w14:textId="38589EF6" w:rsidR="005D4391" w:rsidRPr="00A76211" w:rsidRDefault="005D4391" w:rsidP="00085C59">
            <w:pPr>
              <w:autoSpaceDE w:val="0"/>
              <w:autoSpaceDN w:val="0"/>
              <w:spacing w:line="240" w:lineRule="exact"/>
              <w:jc w:val="right"/>
              <w:rPr>
                <w:rFonts w:eastAsia="新細明體"/>
                <w:szCs w:val="24"/>
              </w:rPr>
            </w:pPr>
            <w:r w:rsidRPr="00A76211">
              <w:rPr>
                <w:rFonts w:eastAsia="新細明體" w:hint="eastAsia"/>
                <w:szCs w:val="24"/>
              </w:rPr>
              <w:t>2021.03</w:t>
            </w:r>
          </w:p>
        </w:tc>
        <w:tc>
          <w:tcPr>
            <w:tcW w:w="2240" w:type="dxa"/>
            <w:tcBorders>
              <w:top w:val="single" w:sz="4" w:space="0" w:color="auto"/>
              <w:left w:val="single" w:sz="4" w:space="0" w:color="auto"/>
              <w:bottom w:val="double" w:sz="4" w:space="0" w:color="auto"/>
            </w:tcBorders>
          </w:tcPr>
          <w:p w14:paraId="3A12A519" w14:textId="77777777" w:rsidR="00085C59" w:rsidRPr="00A76211" w:rsidRDefault="00085C59" w:rsidP="00085C59">
            <w:pPr>
              <w:autoSpaceDE w:val="0"/>
              <w:autoSpaceDN w:val="0"/>
              <w:spacing w:line="240" w:lineRule="exact"/>
              <w:jc w:val="right"/>
              <w:rPr>
                <w:szCs w:val="24"/>
              </w:rPr>
            </w:pPr>
            <w:r w:rsidRPr="00A76211">
              <w:rPr>
                <w:rFonts w:eastAsia="新細明體"/>
                <w:szCs w:val="24"/>
              </w:rPr>
              <w:t xml:space="preserve">     </w:t>
            </w:r>
            <w:r w:rsidRPr="00A76211">
              <w:rPr>
                <w:rFonts w:eastAsia="新細明體" w:hint="eastAsia"/>
                <w:szCs w:val="24"/>
              </w:rPr>
              <w:t xml:space="preserve"> </w:t>
            </w:r>
            <w:r w:rsidRPr="00A76211">
              <w:rPr>
                <w:szCs w:val="24"/>
              </w:rPr>
              <w:t>18,855</w:t>
            </w:r>
          </w:p>
          <w:p w14:paraId="785475B0" w14:textId="77777777" w:rsidR="00085C59" w:rsidRPr="00A76211" w:rsidRDefault="00085C59" w:rsidP="00085C59">
            <w:pPr>
              <w:autoSpaceDE w:val="0"/>
              <w:autoSpaceDN w:val="0"/>
              <w:spacing w:line="240" w:lineRule="exact"/>
              <w:jc w:val="right"/>
              <w:rPr>
                <w:szCs w:val="24"/>
              </w:rPr>
            </w:pPr>
            <w:r w:rsidRPr="00A76211">
              <w:rPr>
                <w:szCs w:val="24"/>
              </w:rPr>
              <w:t>17,044</w:t>
            </w:r>
          </w:p>
          <w:p w14:paraId="5B33D753" w14:textId="77777777" w:rsidR="00085C59" w:rsidRPr="00A76211" w:rsidRDefault="00085C59" w:rsidP="00085C59">
            <w:pPr>
              <w:autoSpaceDE w:val="0"/>
              <w:autoSpaceDN w:val="0"/>
              <w:spacing w:line="240" w:lineRule="exact"/>
              <w:jc w:val="right"/>
              <w:rPr>
                <w:szCs w:val="24"/>
              </w:rPr>
            </w:pPr>
            <w:r w:rsidRPr="00A76211">
              <w:rPr>
                <w:szCs w:val="24"/>
              </w:rPr>
              <w:t>22,750</w:t>
            </w:r>
          </w:p>
          <w:p w14:paraId="6ED864B0" w14:textId="77777777" w:rsidR="00085C59" w:rsidRPr="00A76211" w:rsidRDefault="00085C59" w:rsidP="00085C59">
            <w:pPr>
              <w:autoSpaceDE w:val="0"/>
              <w:autoSpaceDN w:val="0"/>
              <w:spacing w:line="240" w:lineRule="exact"/>
              <w:jc w:val="right"/>
              <w:rPr>
                <w:szCs w:val="24"/>
              </w:rPr>
            </w:pPr>
            <w:r w:rsidRPr="00A76211">
              <w:rPr>
                <w:rFonts w:hint="eastAsia"/>
                <w:szCs w:val="24"/>
              </w:rPr>
              <w:t>19,840</w:t>
            </w:r>
          </w:p>
          <w:p w14:paraId="7E9BB676" w14:textId="77777777" w:rsidR="00085C59" w:rsidRPr="00A76211" w:rsidRDefault="00085C59" w:rsidP="00085C59">
            <w:pPr>
              <w:autoSpaceDE w:val="0"/>
              <w:autoSpaceDN w:val="0"/>
              <w:spacing w:line="240" w:lineRule="exact"/>
              <w:jc w:val="right"/>
              <w:rPr>
                <w:szCs w:val="24"/>
              </w:rPr>
            </w:pPr>
            <w:r w:rsidRPr="00A76211">
              <w:rPr>
                <w:rFonts w:hint="eastAsia"/>
                <w:szCs w:val="24"/>
              </w:rPr>
              <w:t>23</w:t>
            </w:r>
            <w:r w:rsidRPr="00A76211">
              <w:rPr>
                <w:szCs w:val="24"/>
              </w:rPr>
              <w:t>,</w:t>
            </w:r>
            <w:r w:rsidRPr="00A76211">
              <w:rPr>
                <w:rFonts w:hint="eastAsia"/>
                <w:szCs w:val="24"/>
              </w:rPr>
              <w:t>640</w:t>
            </w:r>
          </w:p>
          <w:p w14:paraId="36B3B6E4" w14:textId="77777777" w:rsidR="00085C59" w:rsidRPr="00A76211" w:rsidRDefault="00085C59" w:rsidP="00085C59">
            <w:pPr>
              <w:autoSpaceDE w:val="0"/>
              <w:autoSpaceDN w:val="0"/>
              <w:spacing w:line="240" w:lineRule="exact"/>
              <w:jc w:val="right"/>
              <w:rPr>
                <w:szCs w:val="24"/>
              </w:rPr>
            </w:pPr>
          </w:p>
          <w:p w14:paraId="277C2391" w14:textId="77777777" w:rsidR="00085C59" w:rsidRPr="00A76211" w:rsidRDefault="00085C59" w:rsidP="00085C59">
            <w:pPr>
              <w:autoSpaceDE w:val="0"/>
              <w:autoSpaceDN w:val="0"/>
              <w:spacing w:line="240" w:lineRule="exact"/>
              <w:jc w:val="right"/>
              <w:rPr>
                <w:szCs w:val="24"/>
              </w:rPr>
            </w:pPr>
            <w:r w:rsidRPr="00A76211">
              <w:rPr>
                <w:szCs w:val="24"/>
              </w:rPr>
              <w:t>23,090</w:t>
            </w:r>
          </w:p>
          <w:p w14:paraId="606D4A3D" w14:textId="77777777" w:rsidR="00085C59" w:rsidRPr="00A76211" w:rsidRDefault="00085C59" w:rsidP="00085C59">
            <w:pPr>
              <w:autoSpaceDE w:val="0"/>
              <w:autoSpaceDN w:val="0"/>
              <w:spacing w:line="240" w:lineRule="exact"/>
              <w:jc w:val="right"/>
              <w:rPr>
                <w:szCs w:val="24"/>
              </w:rPr>
            </w:pPr>
            <w:r w:rsidRPr="00A76211">
              <w:rPr>
                <w:szCs w:val="24"/>
              </w:rPr>
              <w:t>22,100</w:t>
            </w:r>
          </w:p>
          <w:p w14:paraId="5BC5FAD2" w14:textId="77777777" w:rsidR="00085C59" w:rsidRPr="00A76211" w:rsidRDefault="00085C59" w:rsidP="00085C59">
            <w:pPr>
              <w:autoSpaceDE w:val="0"/>
              <w:autoSpaceDN w:val="0"/>
              <w:spacing w:line="240" w:lineRule="exact"/>
              <w:jc w:val="right"/>
              <w:rPr>
                <w:szCs w:val="24"/>
              </w:rPr>
            </w:pPr>
            <w:r w:rsidRPr="00A76211">
              <w:rPr>
                <w:szCs w:val="24"/>
              </w:rPr>
              <w:t>21,440</w:t>
            </w:r>
          </w:p>
          <w:p w14:paraId="5534435F" w14:textId="77777777" w:rsidR="00085C59" w:rsidRPr="00A76211" w:rsidRDefault="00085C59" w:rsidP="00085C59">
            <w:pPr>
              <w:autoSpaceDE w:val="0"/>
              <w:autoSpaceDN w:val="0"/>
              <w:spacing w:line="240" w:lineRule="exact"/>
              <w:jc w:val="right"/>
              <w:rPr>
                <w:szCs w:val="24"/>
              </w:rPr>
            </w:pPr>
            <w:r w:rsidRPr="00A76211">
              <w:rPr>
                <w:szCs w:val="24"/>
              </w:rPr>
              <w:t>22,510</w:t>
            </w:r>
          </w:p>
          <w:p w14:paraId="510981BB" w14:textId="77777777" w:rsidR="00085C59" w:rsidRPr="00A76211" w:rsidRDefault="00085C59" w:rsidP="00085C59">
            <w:pPr>
              <w:autoSpaceDE w:val="0"/>
              <w:autoSpaceDN w:val="0"/>
              <w:spacing w:line="240" w:lineRule="exact"/>
              <w:jc w:val="right"/>
              <w:rPr>
                <w:szCs w:val="24"/>
              </w:rPr>
            </w:pPr>
            <w:r w:rsidRPr="00A76211">
              <w:rPr>
                <w:szCs w:val="24"/>
              </w:rPr>
              <w:t>22,190</w:t>
            </w:r>
          </w:p>
          <w:p w14:paraId="74C2C430" w14:textId="77777777" w:rsidR="00085C59" w:rsidRPr="00A76211" w:rsidRDefault="00085C59" w:rsidP="00085C59">
            <w:pPr>
              <w:autoSpaceDE w:val="0"/>
              <w:autoSpaceDN w:val="0"/>
              <w:spacing w:line="240" w:lineRule="exact"/>
              <w:jc w:val="right"/>
              <w:rPr>
                <w:szCs w:val="24"/>
              </w:rPr>
            </w:pPr>
            <w:r w:rsidRPr="00A76211">
              <w:rPr>
                <w:szCs w:val="24"/>
              </w:rPr>
              <w:t>22,210</w:t>
            </w:r>
          </w:p>
          <w:p w14:paraId="6EED5CCC" w14:textId="77777777" w:rsidR="00085C59" w:rsidRPr="00A76211" w:rsidRDefault="00085C59" w:rsidP="00085C59">
            <w:pPr>
              <w:autoSpaceDE w:val="0"/>
              <w:autoSpaceDN w:val="0"/>
              <w:spacing w:line="240" w:lineRule="exact"/>
              <w:jc w:val="right"/>
              <w:rPr>
                <w:szCs w:val="24"/>
              </w:rPr>
            </w:pPr>
            <w:r w:rsidRPr="00A76211">
              <w:rPr>
                <w:szCs w:val="24"/>
              </w:rPr>
              <w:t>22,500</w:t>
            </w:r>
          </w:p>
          <w:p w14:paraId="230DE596" w14:textId="77777777" w:rsidR="00085C59" w:rsidRPr="00A76211" w:rsidRDefault="00085C59" w:rsidP="00085C59">
            <w:pPr>
              <w:autoSpaceDE w:val="0"/>
              <w:autoSpaceDN w:val="0"/>
              <w:spacing w:line="240" w:lineRule="exact"/>
              <w:jc w:val="right"/>
              <w:rPr>
                <w:szCs w:val="24"/>
              </w:rPr>
            </w:pPr>
            <w:r w:rsidRPr="00A76211">
              <w:rPr>
                <w:szCs w:val="24"/>
              </w:rPr>
              <w:t>22,860</w:t>
            </w:r>
          </w:p>
          <w:p w14:paraId="672D7F7C" w14:textId="77777777" w:rsidR="00085C59" w:rsidRPr="00A76211" w:rsidRDefault="00085C59" w:rsidP="00085C59">
            <w:pPr>
              <w:autoSpaceDE w:val="0"/>
              <w:autoSpaceDN w:val="0"/>
              <w:spacing w:line="240" w:lineRule="exact"/>
              <w:jc w:val="right"/>
              <w:rPr>
                <w:szCs w:val="24"/>
              </w:rPr>
            </w:pPr>
            <w:r w:rsidRPr="00A76211">
              <w:rPr>
                <w:szCs w:val="24"/>
              </w:rPr>
              <w:t>24,130</w:t>
            </w:r>
          </w:p>
          <w:p w14:paraId="5780A9A3" w14:textId="77777777" w:rsidR="00085C59" w:rsidRPr="00A76211" w:rsidRDefault="00085C59" w:rsidP="00085C59">
            <w:pPr>
              <w:autoSpaceDE w:val="0"/>
              <w:autoSpaceDN w:val="0"/>
              <w:spacing w:line="240" w:lineRule="exact"/>
              <w:jc w:val="right"/>
              <w:rPr>
                <w:szCs w:val="24"/>
              </w:rPr>
            </w:pPr>
            <w:r w:rsidRPr="00A76211">
              <w:rPr>
                <w:szCs w:val="24"/>
              </w:rPr>
              <w:t>21,880</w:t>
            </w:r>
          </w:p>
          <w:p w14:paraId="7DF8BA23" w14:textId="77777777" w:rsidR="00085C59" w:rsidRPr="00A76211" w:rsidRDefault="00085C59" w:rsidP="00085C59">
            <w:pPr>
              <w:autoSpaceDE w:val="0"/>
              <w:autoSpaceDN w:val="0"/>
              <w:spacing w:line="240" w:lineRule="exact"/>
              <w:jc w:val="right"/>
              <w:rPr>
                <w:szCs w:val="24"/>
              </w:rPr>
            </w:pPr>
            <w:r w:rsidRPr="00A76211">
              <w:rPr>
                <w:szCs w:val="24"/>
              </w:rPr>
              <w:t>22,350</w:t>
            </w:r>
          </w:p>
          <w:p w14:paraId="4A09CE72" w14:textId="77777777" w:rsidR="00085C59" w:rsidRPr="00A76211" w:rsidRDefault="00085C59" w:rsidP="00085C59">
            <w:pPr>
              <w:autoSpaceDE w:val="0"/>
              <w:autoSpaceDN w:val="0"/>
              <w:spacing w:line="240" w:lineRule="exact"/>
              <w:jc w:val="right"/>
              <w:rPr>
                <w:szCs w:val="24"/>
              </w:rPr>
            </w:pPr>
            <w:r w:rsidRPr="00A76211">
              <w:rPr>
                <w:rFonts w:hint="eastAsia"/>
                <w:szCs w:val="24"/>
              </w:rPr>
              <w:t>19,840</w:t>
            </w:r>
          </w:p>
          <w:p w14:paraId="7541BD75"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20,750</w:t>
            </w:r>
          </w:p>
          <w:p w14:paraId="760E2DBB"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21,390</w:t>
            </w:r>
          </w:p>
          <w:p w14:paraId="18FD656F"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21,190</w:t>
            </w:r>
          </w:p>
          <w:p w14:paraId="4C290899"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22,250</w:t>
            </w:r>
          </w:p>
          <w:p w14:paraId="5D3BB50A"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20,540</w:t>
            </w:r>
          </w:p>
          <w:p w14:paraId="569D2A35"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21,220</w:t>
            </w:r>
          </w:p>
          <w:p w14:paraId="66690A78"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21,550</w:t>
            </w:r>
          </w:p>
          <w:p w14:paraId="66C387EA"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20,690</w:t>
            </w:r>
          </w:p>
          <w:p w14:paraId="7642128B"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21,720</w:t>
            </w:r>
          </w:p>
          <w:p w14:paraId="5FCE45F8"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22,950</w:t>
            </w:r>
          </w:p>
          <w:p w14:paraId="075F3575"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23,290</w:t>
            </w:r>
          </w:p>
          <w:p w14:paraId="6A926E5E"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szCs w:val="24"/>
              </w:rPr>
              <w:t>23,640</w:t>
            </w:r>
          </w:p>
          <w:p w14:paraId="0EA0F414"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szCs w:val="24"/>
              </w:rPr>
              <w:t>23,130</w:t>
            </w:r>
          </w:p>
          <w:p w14:paraId="4FC05445"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szCs w:val="24"/>
              </w:rPr>
              <w:t>21,080</w:t>
            </w:r>
          </w:p>
          <w:p w14:paraId="206DACF7"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hint="eastAsia"/>
                <w:szCs w:val="24"/>
              </w:rPr>
              <w:t>18</w:t>
            </w:r>
            <w:r w:rsidRPr="00A76211">
              <w:rPr>
                <w:rFonts w:eastAsia="新細明體"/>
                <w:szCs w:val="24"/>
              </w:rPr>
              <w:t>,</w:t>
            </w:r>
            <w:r w:rsidRPr="00A76211">
              <w:rPr>
                <w:rFonts w:eastAsia="新細明體" w:hint="eastAsia"/>
                <w:szCs w:val="24"/>
              </w:rPr>
              <w:t>710</w:t>
            </w:r>
          </w:p>
          <w:p w14:paraId="2A9147AA"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hint="eastAsia"/>
                <w:szCs w:val="24"/>
              </w:rPr>
              <w:t>20,060</w:t>
            </w:r>
          </w:p>
          <w:p w14:paraId="2277069F"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21,810</w:t>
            </w:r>
          </w:p>
          <w:p w14:paraId="4B45CEA3" w14:textId="77777777" w:rsidR="006D1FBD" w:rsidRPr="00A76211" w:rsidRDefault="006D1FBD" w:rsidP="00085C59">
            <w:pPr>
              <w:autoSpaceDE w:val="0"/>
              <w:autoSpaceDN w:val="0"/>
              <w:adjustRightInd w:val="0"/>
              <w:spacing w:line="240" w:lineRule="exact"/>
              <w:jc w:val="right"/>
              <w:rPr>
                <w:rFonts w:eastAsia="新細明體"/>
                <w:szCs w:val="24"/>
              </w:rPr>
            </w:pPr>
            <w:r w:rsidRPr="00A76211">
              <w:rPr>
                <w:rFonts w:eastAsia="新細明體" w:hint="eastAsia"/>
                <w:szCs w:val="24"/>
              </w:rPr>
              <w:t>22,320</w:t>
            </w:r>
          </w:p>
          <w:p w14:paraId="50152AFD" w14:textId="77777777" w:rsidR="008E70C9" w:rsidRPr="00A76211" w:rsidRDefault="008E70C9" w:rsidP="00085C59">
            <w:pPr>
              <w:autoSpaceDE w:val="0"/>
              <w:autoSpaceDN w:val="0"/>
              <w:adjustRightInd w:val="0"/>
              <w:spacing w:line="240" w:lineRule="exact"/>
              <w:jc w:val="right"/>
              <w:rPr>
                <w:rFonts w:eastAsia="新細明體"/>
                <w:szCs w:val="24"/>
              </w:rPr>
            </w:pPr>
            <w:r w:rsidRPr="00A76211">
              <w:rPr>
                <w:rFonts w:eastAsia="新細明體" w:hint="eastAsia"/>
                <w:szCs w:val="24"/>
              </w:rPr>
              <w:t>21,760</w:t>
            </w:r>
          </w:p>
          <w:p w14:paraId="571F1BB4" w14:textId="77777777" w:rsidR="008E70C9" w:rsidRPr="00A76211" w:rsidRDefault="008E70C9" w:rsidP="00085C59">
            <w:pPr>
              <w:autoSpaceDE w:val="0"/>
              <w:autoSpaceDN w:val="0"/>
              <w:adjustRightInd w:val="0"/>
              <w:spacing w:line="240" w:lineRule="exact"/>
              <w:jc w:val="right"/>
              <w:rPr>
                <w:rFonts w:eastAsia="新細明體"/>
                <w:szCs w:val="24"/>
              </w:rPr>
            </w:pPr>
            <w:r w:rsidRPr="00A76211">
              <w:rPr>
                <w:rFonts w:eastAsia="新細明體" w:hint="eastAsia"/>
                <w:szCs w:val="24"/>
              </w:rPr>
              <w:t>23,160</w:t>
            </w:r>
          </w:p>
          <w:p w14:paraId="5F76A287" w14:textId="77777777" w:rsidR="008E70C9" w:rsidRPr="00A76211" w:rsidRDefault="008E70C9" w:rsidP="00085C59">
            <w:pPr>
              <w:autoSpaceDE w:val="0"/>
              <w:autoSpaceDN w:val="0"/>
              <w:adjustRightInd w:val="0"/>
              <w:spacing w:line="240" w:lineRule="exact"/>
              <w:jc w:val="right"/>
              <w:rPr>
                <w:rFonts w:eastAsia="新細明體"/>
                <w:szCs w:val="24"/>
              </w:rPr>
            </w:pPr>
            <w:r w:rsidRPr="00A76211">
              <w:rPr>
                <w:rFonts w:eastAsia="新細明體" w:hint="eastAsia"/>
                <w:szCs w:val="24"/>
              </w:rPr>
              <w:t>23,180</w:t>
            </w:r>
          </w:p>
          <w:p w14:paraId="6EF94686" w14:textId="77777777" w:rsidR="008E70C9" w:rsidRPr="00A76211" w:rsidRDefault="008E70C9" w:rsidP="00085C59">
            <w:pPr>
              <w:autoSpaceDE w:val="0"/>
              <w:autoSpaceDN w:val="0"/>
              <w:adjustRightInd w:val="0"/>
              <w:spacing w:line="240" w:lineRule="exact"/>
              <w:jc w:val="right"/>
              <w:rPr>
                <w:rFonts w:eastAsia="新細明體"/>
                <w:szCs w:val="24"/>
              </w:rPr>
            </w:pPr>
            <w:r w:rsidRPr="00A76211">
              <w:rPr>
                <w:rFonts w:eastAsia="新細明體" w:hint="eastAsia"/>
                <w:szCs w:val="24"/>
              </w:rPr>
              <w:t>22,880</w:t>
            </w:r>
          </w:p>
          <w:p w14:paraId="73741F97" w14:textId="77777777" w:rsidR="00336AA1" w:rsidRPr="00A76211" w:rsidRDefault="00336AA1" w:rsidP="00085C59">
            <w:pPr>
              <w:autoSpaceDE w:val="0"/>
              <w:autoSpaceDN w:val="0"/>
              <w:adjustRightInd w:val="0"/>
              <w:spacing w:line="240" w:lineRule="exact"/>
              <w:jc w:val="right"/>
              <w:rPr>
                <w:rFonts w:eastAsia="新細明體"/>
                <w:szCs w:val="24"/>
              </w:rPr>
            </w:pPr>
            <w:r w:rsidRPr="00A76211">
              <w:rPr>
                <w:rFonts w:eastAsia="新細明體" w:hint="eastAsia"/>
                <w:szCs w:val="24"/>
              </w:rPr>
              <w:t>26</w:t>
            </w:r>
            <w:r w:rsidRPr="00A76211">
              <w:rPr>
                <w:rFonts w:eastAsia="新細明體"/>
                <w:szCs w:val="24"/>
              </w:rPr>
              <w:t>,460</w:t>
            </w:r>
          </w:p>
          <w:p w14:paraId="48ECEAE0" w14:textId="77777777" w:rsidR="00425D14" w:rsidRPr="00A76211" w:rsidRDefault="00425D14" w:rsidP="00425D14">
            <w:pPr>
              <w:autoSpaceDE w:val="0"/>
              <w:autoSpaceDN w:val="0"/>
              <w:adjustRightInd w:val="0"/>
              <w:spacing w:line="240" w:lineRule="exact"/>
              <w:jc w:val="right"/>
              <w:rPr>
                <w:rFonts w:eastAsia="新細明體"/>
                <w:szCs w:val="24"/>
              </w:rPr>
            </w:pPr>
            <w:r w:rsidRPr="00A76211">
              <w:rPr>
                <w:rFonts w:eastAsia="新細明體" w:hint="eastAsia"/>
                <w:szCs w:val="24"/>
              </w:rPr>
              <w:t>27,470</w:t>
            </w:r>
          </w:p>
          <w:p w14:paraId="21711372" w14:textId="77777777" w:rsidR="00425D14" w:rsidRPr="00A76211" w:rsidRDefault="00425D14" w:rsidP="00425D14">
            <w:pPr>
              <w:autoSpaceDE w:val="0"/>
              <w:autoSpaceDN w:val="0"/>
              <w:adjustRightInd w:val="0"/>
              <w:spacing w:line="240" w:lineRule="exact"/>
              <w:jc w:val="right"/>
              <w:rPr>
                <w:rFonts w:eastAsia="新細明體"/>
                <w:szCs w:val="24"/>
              </w:rPr>
            </w:pPr>
            <w:r w:rsidRPr="00A76211">
              <w:rPr>
                <w:rFonts w:eastAsia="新細明體" w:hint="eastAsia"/>
                <w:szCs w:val="24"/>
              </w:rPr>
              <w:t>27,570</w:t>
            </w:r>
          </w:p>
          <w:p w14:paraId="3AD714BD" w14:textId="77777777" w:rsidR="00425D14" w:rsidRPr="00A76211" w:rsidRDefault="00425D14" w:rsidP="00425D14">
            <w:pPr>
              <w:autoSpaceDE w:val="0"/>
              <w:autoSpaceDN w:val="0"/>
              <w:adjustRightInd w:val="0"/>
              <w:spacing w:line="240" w:lineRule="exact"/>
              <w:jc w:val="right"/>
              <w:rPr>
                <w:rFonts w:eastAsia="新細明體"/>
                <w:szCs w:val="24"/>
              </w:rPr>
            </w:pPr>
            <w:r w:rsidRPr="00A76211">
              <w:rPr>
                <w:rFonts w:eastAsia="新細明體" w:hint="eastAsia"/>
                <w:szCs w:val="24"/>
              </w:rPr>
              <w:t>29,250</w:t>
            </w:r>
          </w:p>
          <w:p w14:paraId="65460296" w14:textId="35368ADD" w:rsidR="005D4391" w:rsidRPr="00A76211" w:rsidRDefault="005D4391" w:rsidP="00425D14">
            <w:pPr>
              <w:autoSpaceDE w:val="0"/>
              <w:autoSpaceDN w:val="0"/>
              <w:adjustRightInd w:val="0"/>
              <w:spacing w:line="240" w:lineRule="exact"/>
              <w:jc w:val="right"/>
              <w:rPr>
                <w:rFonts w:eastAsia="新細明體"/>
                <w:szCs w:val="24"/>
              </w:rPr>
            </w:pPr>
            <w:r w:rsidRPr="00A76211">
              <w:rPr>
                <w:rFonts w:eastAsia="新細明體" w:hint="eastAsia"/>
                <w:szCs w:val="24"/>
              </w:rPr>
              <w:t>29,210</w:t>
            </w:r>
          </w:p>
        </w:tc>
        <w:tc>
          <w:tcPr>
            <w:tcW w:w="1440" w:type="dxa"/>
            <w:tcBorders>
              <w:top w:val="single" w:sz="4" w:space="0" w:color="auto"/>
              <w:left w:val="single" w:sz="4" w:space="0" w:color="auto"/>
              <w:bottom w:val="double" w:sz="4" w:space="0" w:color="auto"/>
              <w:right w:val="single" w:sz="4" w:space="0" w:color="auto"/>
            </w:tcBorders>
          </w:tcPr>
          <w:p w14:paraId="49DE23C3" w14:textId="77777777" w:rsidR="00085C59" w:rsidRPr="00A76211" w:rsidRDefault="00085C59" w:rsidP="00085C59">
            <w:pPr>
              <w:autoSpaceDE w:val="0"/>
              <w:autoSpaceDN w:val="0"/>
              <w:spacing w:line="240" w:lineRule="exact"/>
              <w:jc w:val="right"/>
              <w:rPr>
                <w:szCs w:val="24"/>
              </w:rPr>
            </w:pPr>
            <w:r w:rsidRPr="00A76211">
              <w:rPr>
                <w:rFonts w:eastAsia="新細明體"/>
                <w:szCs w:val="24"/>
              </w:rPr>
              <w:t xml:space="preserve">  </w:t>
            </w:r>
            <w:r w:rsidRPr="00A76211">
              <w:rPr>
                <w:szCs w:val="24"/>
              </w:rPr>
              <w:t>99.1</w:t>
            </w:r>
          </w:p>
          <w:p w14:paraId="6A0EBF90" w14:textId="77777777" w:rsidR="00085C59" w:rsidRPr="00A76211" w:rsidRDefault="00085C59" w:rsidP="00085C59">
            <w:pPr>
              <w:autoSpaceDE w:val="0"/>
              <w:autoSpaceDN w:val="0"/>
              <w:spacing w:line="240" w:lineRule="exact"/>
              <w:jc w:val="right"/>
              <w:rPr>
                <w:szCs w:val="24"/>
              </w:rPr>
            </w:pPr>
            <w:r w:rsidRPr="00A76211">
              <w:rPr>
                <w:szCs w:val="24"/>
              </w:rPr>
              <w:t xml:space="preserve">  96.7</w:t>
            </w:r>
          </w:p>
          <w:p w14:paraId="52D7DB57" w14:textId="77777777" w:rsidR="00085C59" w:rsidRPr="00A76211" w:rsidRDefault="00085C59" w:rsidP="00085C59">
            <w:pPr>
              <w:autoSpaceDE w:val="0"/>
              <w:autoSpaceDN w:val="0"/>
              <w:spacing w:line="240" w:lineRule="exact"/>
              <w:jc w:val="right"/>
              <w:rPr>
                <w:szCs w:val="24"/>
              </w:rPr>
            </w:pPr>
            <w:r w:rsidRPr="00A76211">
              <w:rPr>
                <w:szCs w:val="24"/>
              </w:rPr>
              <w:t xml:space="preserve">  99.3</w:t>
            </w:r>
          </w:p>
          <w:p w14:paraId="3E068540" w14:textId="77777777" w:rsidR="00085C59" w:rsidRPr="00A76211" w:rsidRDefault="00085C59" w:rsidP="00085C59">
            <w:pPr>
              <w:autoSpaceDE w:val="0"/>
              <w:autoSpaceDN w:val="0"/>
              <w:spacing w:line="240" w:lineRule="exact"/>
              <w:jc w:val="right"/>
              <w:rPr>
                <w:szCs w:val="24"/>
              </w:rPr>
            </w:pPr>
            <w:r w:rsidRPr="00A76211">
              <w:rPr>
                <w:rFonts w:hint="eastAsia"/>
                <w:szCs w:val="24"/>
              </w:rPr>
              <w:t>101.5</w:t>
            </w:r>
          </w:p>
          <w:p w14:paraId="1B32D0A1" w14:textId="77777777" w:rsidR="00085C59" w:rsidRPr="00A76211" w:rsidRDefault="00085C59" w:rsidP="00085C59">
            <w:pPr>
              <w:autoSpaceDE w:val="0"/>
              <w:autoSpaceDN w:val="0"/>
              <w:spacing w:line="240" w:lineRule="exact"/>
              <w:jc w:val="right"/>
              <w:rPr>
                <w:szCs w:val="24"/>
              </w:rPr>
            </w:pPr>
            <w:r w:rsidRPr="00A76211">
              <w:rPr>
                <w:rFonts w:hint="eastAsia"/>
                <w:szCs w:val="24"/>
              </w:rPr>
              <w:t>101.7</w:t>
            </w:r>
          </w:p>
          <w:p w14:paraId="077A64F1" w14:textId="77777777" w:rsidR="00085C59" w:rsidRPr="00A76211" w:rsidRDefault="00085C59" w:rsidP="00085C59">
            <w:pPr>
              <w:autoSpaceDE w:val="0"/>
              <w:autoSpaceDN w:val="0"/>
              <w:spacing w:line="240" w:lineRule="exact"/>
              <w:jc w:val="right"/>
              <w:rPr>
                <w:szCs w:val="24"/>
              </w:rPr>
            </w:pPr>
          </w:p>
          <w:p w14:paraId="7D7F2AB8" w14:textId="77777777" w:rsidR="00085C59" w:rsidRPr="00A76211" w:rsidRDefault="00085C59" w:rsidP="00085C59">
            <w:pPr>
              <w:autoSpaceDE w:val="0"/>
              <w:autoSpaceDN w:val="0"/>
              <w:spacing w:line="240" w:lineRule="exact"/>
              <w:jc w:val="right"/>
              <w:rPr>
                <w:szCs w:val="24"/>
              </w:rPr>
            </w:pPr>
            <w:r w:rsidRPr="00A76211">
              <w:rPr>
                <w:szCs w:val="24"/>
              </w:rPr>
              <w:t xml:space="preserve"> 100.3</w:t>
            </w:r>
          </w:p>
          <w:p w14:paraId="1296C564" w14:textId="77777777" w:rsidR="00085C59" w:rsidRPr="00A76211" w:rsidRDefault="00085C59" w:rsidP="00085C59">
            <w:pPr>
              <w:autoSpaceDE w:val="0"/>
              <w:autoSpaceDN w:val="0"/>
              <w:spacing w:line="240" w:lineRule="exact"/>
              <w:jc w:val="right"/>
              <w:rPr>
                <w:szCs w:val="24"/>
              </w:rPr>
            </w:pPr>
            <w:r w:rsidRPr="00A76211">
              <w:rPr>
                <w:szCs w:val="24"/>
              </w:rPr>
              <w:t xml:space="preserve"> 100.4</w:t>
            </w:r>
          </w:p>
          <w:p w14:paraId="3D1F3A36" w14:textId="77777777" w:rsidR="00085C59" w:rsidRPr="00A76211" w:rsidRDefault="00085C59" w:rsidP="00085C59">
            <w:pPr>
              <w:autoSpaceDE w:val="0"/>
              <w:autoSpaceDN w:val="0"/>
              <w:spacing w:line="240" w:lineRule="exact"/>
              <w:jc w:val="right"/>
              <w:rPr>
                <w:szCs w:val="24"/>
              </w:rPr>
            </w:pPr>
            <w:r w:rsidRPr="00A76211">
              <w:rPr>
                <w:szCs w:val="24"/>
              </w:rPr>
              <w:t xml:space="preserve"> 100.3</w:t>
            </w:r>
          </w:p>
          <w:p w14:paraId="7208FBE3" w14:textId="77777777" w:rsidR="00085C59" w:rsidRPr="00A76211" w:rsidRDefault="00085C59" w:rsidP="00085C59">
            <w:pPr>
              <w:autoSpaceDE w:val="0"/>
              <w:autoSpaceDN w:val="0"/>
              <w:spacing w:line="240" w:lineRule="exact"/>
              <w:jc w:val="right"/>
              <w:rPr>
                <w:szCs w:val="24"/>
              </w:rPr>
            </w:pPr>
            <w:r w:rsidRPr="00A76211">
              <w:rPr>
                <w:szCs w:val="24"/>
              </w:rPr>
              <w:t xml:space="preserve"> 100.5</w:t>
            </w:r>
          </w:p>
          <w:p w14:paraId="5DB41E3C" w14:textId="77777777" w:rsidR="00085C59" w:rsidRPr="00A76211" w:rsidRDefault="00085C59" w:rsidP="00085C59">
            <w:pPr>
              <w:autoSpaceDE w:val="0"/>
              <w:autoSpaceDN w:val="0"/>
              <w:spacing w:line="240" w:lineRule="exact"/>
              <w:jc w:val="right"/>
              <w:rPr>
                <w:szCs w:val="24"/>
              </w:rPr>
            </w:pPr>
            <w:r w:rsidRPr="00A76211">
              <w:rPr>
                <w:szCs w:val="24"/>
              </w:rPr>
              <w:t>101.1</w:t>
            </w:r>
          </w:p>
          <w:p w14:paraId="61F8DDDA" w14:textId="77777777" w:rsidR="00085C59" w:rsidRPr="00A76211" w:rsidRDefault="00085C59" w:rsidP="00085C59">
            <w:pPr>
              <w:autoSpaceDE w:val="0"/>
              <w:autoSpaceDN w:val="0"/>
              <w:spacing w:line="240" w:lineRule="exact"/>
              <w:jc w:val="right"/>
              <w:rPr>
                <w:szCs w:val="24"/>
              </w:rPr>
            </w:pPr>
            <w:r w:rsidRPr="00A76211">
              <w:rPr>
                <w:szCs w:val="24"/>
              </w:rPr>
              <w:t>101.3</w:t>
            </w:r>
          </w:p>
          <w:p w14:paraId="2363F047" w14:textId="77777777" w:rsidR="00085C59" w:rsidRPr="00A76211" w:rsidRDefault="00085C59" w:rsidP="00085C59">
            <w:pPr>
              <w:autoSpaceDE w:val="0"/>
              <w:autoSpaceDN w:val="0"/>
              <w:spacing w:line="240" w:lineRule="exact"/>
              <w:jc w:val="right"/>
              <w:rPr>
                <w:szCs w:val="24"/>
              </w:rPr>
            </w:pPr>
            <w:r w:rsidRPr="00A76211">
              <w:rPr>
                <w:szCs w:val="24"/>
              </w:rPr>
              <w:t>101.8</w:t>
            </w:r>
          </w:p>
          <w:p w14:paraId="4C05A5D7" w14:textId="77777777" w:rsidR="00085C59" w:rsidRPr="00A76211" w:rsidRDefault="00085C59" w:rsidP="00085C59">
            <w:pPr>
              <w:autoSpaceDE w:val="0"/>
              <w:autoSpaceDN w:val="0"/>
              <w:spacing w:line="240" w:lineRule="exact"/>
              <w:jc w:val="right"/>
              <w:rPr>
                <w:szCs w:val="24"/>
              </w:rPr>
            </w:pPr>
            <w:r w:rsidRPr="00A76211">
              <w:rPr>
                <w:szCs w:val="24"/>
              </w:rPr>
              <w:t>101.7</w:t>
            </w:r>
          </w:p>
          <w:p w14:paraId="0FB7FEFA" w14:textId="77777777" w:rsidR="00085C59" w:rsidRPr="00A76211" w:rsidRDefault="00085C59" w:rsidP="00085C59">
            <w:pPr>
              <w:autoSpaceDE w:val="0"/>
              <w:autoSpaceDN w:val="0"/>
              <w:spacing w:line="240" w:lineRule="exact"/>
              <w:jc w:val="right"/>
              <w:rPr>
                <w:szCs w:val="24"/>
              </w:rPr>
            </w:pPr>
            <w:r w:rsidRPr="00A76211">
              <w:rPr>
                <w:szCs w:val="24"/>
              </w:rPr>
              <w:t>102.0</w:t>
            </w:r>
          </w:p>
          <w:p w14:paraId="20BD7671" w14:textId="77777777" w:rsidR="00085C59" w:rsidRPr="00A76211" w:rsidRDefault="00085C59" w:rsidP="00085C59">
            <w:pPr>
              <w:autoSpaceDE w:val="0"/>
              <w:autoSpaceDN w:val="0"/>
              <w:spacing w:line="240" w:lineRule="exact"/>
              <w:jc w:val="right"/>
              <w:rPr>
                <w:szCs w:val="24"/>
              </w:rPr>
            </w:pPr>
            <w:r w:rsidRPr="00A76211">
              <w:rPr>
                <w:szCs w:val="24"/>
              </w:rPr>
              <w:t>102.4</w:t>
            </w:r>
          </w:p>
          <w:p w14:paraId="1F759AAE" w14:textId="77777777" w:rsidR="00085C59" w:rsidRPr="00A76211" w:rsidRDefault="00085C59" w:rsidP="00085C59">
            <w:pPr>
              <w:autoSpaceDE w:val="0"/>
              <w:autoSpaceDN w:val="0"/>
              <w:spacing w:line="240" w:lineRule="exact"/>
              <w:jc w:val="right"/>
              <w:rPr>
                <w:szCs w:val="24"/>
              </w:rPr>
            </w:pPr>
            <w:r w:rsidRPr="00A76211">
              <w:rPr>
                <w:szCs w:val="24"/>
              </w:rPr>
              <w:t>102.1</w:t>
            </w:r>
          </w:p>
          <w:p w14:paraId="7DBBBF94" w14:textId="77777777" w:rsidR="00085C59" w:rsidRPr="00A76211" w:rsidRDefault="00085C59" w:rsidP="00085C59">
            <w:pPr>
              <w:autoSpaceDE w:val="0"/>
              <w:autoSpaceDN w:val="0"/>
              <w:spacing w:line="240" w:lineRule="exact"/>
              <w:jc w:val="right"/>
              <w:rPr>
                <w:szCs w:val="24"/>
              </w:rPr>
            </w:pPr>
            <w:r w:rsidRPr="00A76211">
              <w:rPr>
                <w:rFonts w:hint="eastAsia"/>
                <w:szCs w:val="24"/>
              </w:rPr>
              <w:t>101.5</w:t>
            </w:r>
          </w:p>
          <w:p w14:paraId="26B17DB7" w14:textId="77777777" w:rsidR="00085C59" w:rsidRPr="00A76211" w:rsidRDefault="00085C59" w:rsidP="00085C59">
            <w:pPr>
              <w:autoSpaceDE w:val="0"/>
              <w:autoSpaceDN w:val="0"/>
              <w:spacing w:line="240" w:lineRule="exact"/>
              <w:jc w:val="right"/>
              <w:rPr>
                <w:szCs w:val="24"/>
              </w:rPr>
            </w:pPr>
            <w:r w:rsidRPr="00A76211">
              <w:rPr>
                <w:rFonts w:hint="eastAsia"/>
                <w:szCs w:val="24"/>
              </w:rPr>
              <w:t>100.9</w:t>
            </w:r>
          </w:p>
          <w:p w14:paraId="02308D28" w14:textId="77777777" w:rsidR="00085C59" w:rsidRPr="00A76211" w:rsidRDefault="00085C59" w:rsidP="00085C59">
            <w:pPr>
              <w:autoSpaceDE w:val="0"/>
              <w:autoSpaceDN w:val="0"/>
              <w:spacing w:line="240" w:lineRule="exact"/>
              <w:jc w:val="right"/>
              <w:rPr>
                <w:szCs w:val="24"/>
              </w:rPr>
            </w:pPr>
            <w:r w:rsidRPr="00A76211">
              <w:rPr>
                <w:rFonts w:hint="eastAsia"/>
                <w:szCs w:val="24"/>
              </w:rPr>
              <w:t>101.1</w:t>
            </w:r>
          </w:p>
          <w:p w14:paraId="1BA3E970" w14:textId="77777777" w:rsidR="00085C59" w:rsidRPr="00A76211" w:rsidRDefault="00085C59" w:rsidP="00085C59">
            <w:pPr>
              <w:autoSpaceDE w:val="0"/>
              <w:autoSpaceDN w:val="0"/>
              <w:spacing w:line="240" w:lineRule="exact"/>
              <w:jc w:val="right"/>
              <w:rPr>
                <w:szCs w:val="24"/>
              </w:rPr>
            </w:pPr>
            <w:r w:rsidRPr="00A76211">
              <w:rPr>
                <w:rFonts w:hint="eastAsia"/>
                <w:szCs w:val="24"/>
              </w:rPr>
              <w:t>101.5</w:t>
            </w:r>
          </w:p>
          <w:p w14:paraId="7A3F201D" w14:textId="77777777" w:rsidR="00085C59" w:rsidRPr="00A76211" w:rsidRDefault="00085C59" w:rsidP="00085C59">
            <w:pPr>
              <w:autoSpaceDE w:val="0"/>
              <w:autoSpaceDN w:val="0"/>
              <w:spacing w:line="240" w:lineRule="exact"/>
              <w:jc w:val="right"/>
              <w:rPr>
                <w:szCs w:val="24"/>
              </w:rPr>
            </w:pPr>
            <w:r w:rsidRPr="00A76211">
              <w:rPr>
                <w:rFonts w:hint="eastAsia"/>
                <w:szCs w:val="24"/>
              </w:rPr>
              <w:t>101.8</w:t>
            </w:r>
          </w:p>
          <w:p w14:paraId="62BFF2BE" w14:textId="77777777" w:rsidR="00085C59" w:rsidRPr="00A76211" w:rsidRDefault="00085C59" w:rsidP="00085C59">
            <w:pPr>
              <w:autoSpaceDE w:val="0"/>
              <w:autoSpaceDN w:val="0"/>
              <w:spacing w:line="240" w:lineRule="exact"/>
              <w:jc w:val="right"/>
              <w:rPr>
                <w:szCs w:val="24"/>
              </w:rPr>
            </w:pPr>
            <w:r w:rsidRPr="00A76211">
              <w:rPr>
                <w:rFonts w:hint="eastAsia"/>
                <w:szCs w:val="24"/>
              </w:rPr>
              <w:t>101.7</w:t>
            </w:r>
          </w:p>
          <w:p w14:paraId="78D046C0" w14:textId="77777777" w:rsidR="00085C59" w:rsidRPr="00A76211" w:rsidRDefault="00085C59" w:rsidP="00085C59">
            <w:pPr>
              <w:autoSpaceDE w:val="0"/>
              <w:autoSpaceDN w:val="0"/>
              <w:spacing w:line="240" w:lineRule="exact"/>
              <w:jc w:val="right"/>
              <w:rPr>
                <w:szCs w:val="24"/>
              </w:rPr>
            </w:pPr>
            <w:r w:rsidRPr="00A76211">
              <w:rPr>
                <w:rFonts w:hint="eastAsia"/>
                <w:szCs w:val="24"/>
              </w:rPr>
              <w:t>101.2</w:t>
            </w:r>
          </w:p>
          <w:p w14:paraId="69372AE2" w14:textId="77777777" w:rsidR="00085C59" w:rsidRPr="00A76211" w:rsidRDefault="00085C59" w:rsidP="00085C59">
            <w:pPr>
              <w:autoSpaceDE w:val="0"/>
              <w:autoSpaceDN w:val="0"/>
              <w:spacing w:line="240" w:lineRule="exact"/>
              <w:jc w:val="right"/>
              <w:rPr>
                <w:szCs w:val="24"/>
              </w:rPr>
            </w:pPr>
            <w:r w:rsidRPr="00A76211">
              <w:rPr>
                <w:rFonts w:hint="eastAsia"/>
                <w:szCs w:val="24"/>
              </w:rPr>
              <w:t>100.9</w:t>
            </w:r>
          </w:p>
          <w:p w14:paraId="0475191D" w14:textId="77777777" w:rsidR="00085C59" w:rsidRPr="00A76211" w:rsidRDefault="00085C59" w:rsidP="00085C59">
            <w:pPr>
              <w:autoSpaceDE w:val="0"/>
              <w:autoSpaceDN w:val="0"/>
              <w:spacing w:line="240" w:lineRule="exact"/>
              <w:jc w:val="right"/>
              <w:rPr>
                <w:szCs w:val="24"/>
              </w:rPr>
            </w:pPr>
            <w:r w:rsidRPr="00A76211">
              <w:rPr>
                <w:rFonts w:hint="eastAsia"/>
                <w:szCs w:val="24"/>
              </w:rPr>
              <w:t>100.7</w:t>
            </w:r>
          </w:p>
          <w:p w14:paraId="1B512E6D" w14:textId="77777777" w:rsidR="00085C59" w:rsidRPr="00A76211" w:rsidRDefault="00085C59" w:rsidP="00085C59">
            <w:pPr>
              <w:autoSpaceDE w:val="0"/>
              <w:autoSpaceDN w:val="0"/>
              <w:spacing w:line="240" w:lineRule="exact"/>
              <w:jc w:val="right"/>
              <w:rPr>
                <w:szCs w:val="24"/>
              </w:rPr>
            </w:pPr>
            <w:r w:rsidRPr="00A76211">
              <w:rPr>
                <w:rFonts w:hint="eastAsia"/>
                <w:szCs w:val="24"/>
              </w:rPr>
              <w:t>100.9</w:t>
            </w:r>
          </w:p>
          <w:p w14:paraId="146ECA9E" w14:textId="77777777" w:rsidR="00085C59" w:rsidRPr="00A76211" w:rsidRDefault="00085C59" w:rsidP="00085C59">
            <w:pPr>
              <w:autoSpaceDE w:val="0"/>
              <w:autoSpaceDN w:val="0"/>
              <w:spacing w:line="240" w:lineRule="exact"/>
              <w:jc w:val="right"/>
              <w:rPr>
                <w:szCs w:val="24"/>
              </w:rPr>
            </w:pPr>
            <w:r w:rsidRPr="00A76211">
              <w:rPr>
                <w:rFonts w:hint="eastAsia"/>
                <w:szCs w:val="24"/>
              </w:rPr>
              <w:t>102.0</w:t>
            </w:r>
          </w:p>
          <w:p w14:paraId="795FB9A8" w14:textId="77777777" w:rsidR="00085C59" w:rsidRPr="00A76211" w:rsidRDefault="00085C59" w:rsidP="00085C59">
            <w:pPr>
              <w:autoSpaceDE w:val="0"/>
              <w:autoSpaceDN w:val="0"/>
              <w:spacing w:line="240" w:lineRule="exact"/>
              <w:jc w:val="right"/>
              <w:rPr>
                <w:szCs w:val="24"/>
              </w:rPr>
            </w:pPr>
            <w:r w:rsidRPr="00A76211">
              <w:rPr>
                <w:rFonts w:hint="eastAsia"/>
                <w:szCs w:val="24"/>
              </w:rPr>
              <w:t>102.2</w:t>
            </w:r>
          </w:p>
          <w:p w14:paraId="68624CF4" w14:textId="77777777" w:rsidR="00085C59" w:rsidRPr="00A76211" w:rsidRDefault="00085C59" w:rsidP="00085C59">
            <w:pPr>
              <w:autoSpaceDE w:val="0"/>
              <w:autoSpaceDN w:val="0"/>
              <w:spacing w:line="240" w:lineRule="exact"/>
              <w:jc w:val="right"/>
              <w:rPr>
                <w:szCs w:val="24"/>
              </w:rPr>
            </w:pPr>
            <w:r w:rsidRPr="00A76211">
              <w:rPr>
                <w:szCs w:val="24"/>
              </w:rPr>
              <w:t>102.3</w:t>
            </w:r>
          </w:p>
          <w:p w14:paraId="1E2F0E46" w14:textId="77777777" w:rsidR="00085C59" w:rsidRPr="00A76211" w:rsidRDefault="00085C59" w:rsidP="00085C59">
            <w:pPr>
              <w:autoSpaceDE w:val="0"/>
              <w:autoSpaceDN w:val="0"/>
              <w:spacing w:line="240" w:lineRule="exact"/>
              <w:jc w:val="right"/>
              <w:rPr>
                <w:szCs w:val="24"/>
              </w:rPr>
            </w:pPr>
            <w:r w:rsidRPr="00A76211">
              <w:rPr>
                <w:szCs w:val="24"/>
              </w:rPr>
              <w:t>102.4</w:t>
            </w:r>
          </w:p>
          <w:p w14:paraId="0E4360E9" w14:textId="77777777" w:rsidR="00085C59" w:rsidRPr="00A76211" w:rsidRDefault="00085C59" w:rsidP="00085C59">
            <w:pPr>
              <w:autoSpaceDE w:val="0"/>
              <w:autoSpaceDN w:val="0"/>
              <w:spacing w:line="240" w:lineRule="exact"/>
              <w:jc w:val="right"/>
              <w:rPr>
                <w:szCs w:val="24"/>
              </w:rPr>
            </w:pPr>
            <w:r w:rsidRPr="00A76211">
              <w:rPr>
                <w:szCs w:val="24"/>
              </w:rPr>
              <w:t>102.0</w:t>
            </w:r>
          </w:p>
          <w:p w14:paraId="49E97714" w14:textId="77777777" w:rsidR="00085C59" w:rsidRPr="00A76211" w:rsidRDefault="00085C59" w:rsidP="00085C59">
            <w:pPr>
              <w:autoSpaceDE w:val="0"/>
              <w:autoSpaceDN w:val="0"/>
              <w:spacing w:line="240" w:lineRule="exact"/>
              <w:jc w:val="right"/>
              <w:rPr>
                <w:szCs w:val="24"/>
              </w:rPr>
            </w:pPr>
            <w:r w:rsidRPr="00A76211">
              <w:rPr>
                <w:rFonts w:hint="eastAsia"/>
                <w:szCs w:val="24"/>
              </w:rPr>
              <w:t>101.1</w:t>
            </w:r>
          </w:p>
          <w:p w14:paraId="1C8A0918" w14:textId="77777777" w:rsidR="00085C59" w:rsidRPr="00A76211" w:rsidRDefault="006D1FBD" w:rsidP="00085C59">
            <w:pPr>
              <w:autoSpaceDE w:val="0"/>
              <w:autoSpaceDN w:val="0"/>
              <w:spacing w:line="240" w:lineRule="exact"/>
              <w:jc w:val="right"/>
              <w:rPr>
                <w:szCs w:val="24"/>
              </w:rPr>
            </w:pPr>
            <w:r w:rsidRPr="00A76211">
              <w:rPr>
                <w:rFonts w:hint="eastAsia"/>
                <w:szCs w:val="24"/>
              </w:rPr>
              <w:t>99.5</w:t>
            </w:r>
          </w:p>
          <w:p w14:paraId="768B947D" w14:textId="77777777" w:rsidR="006D1FBD" w:rsidRPr="00A76211" w:rsidRDefault="006D1FBD" w:rsidP="00085C59">
            <w:pPr>
              <w:autoSpaceDE w:val="0"/>
              <w:autoSpaceDN w:val="0"/>
              <w:spacing w:line="240" w:lineRule="exact"/>
              <w:jc w:val="right"/>
              <w:rPr>
                <w:szCs w:val="24"/>
              </w:rPr>
            </w:pPr>
            <w:r w:rsidRPr="00A76211">
              <w:rPr>
                <w:rFonts w:hint="eastAsia"/>
                <w:szCs w:val="24"/>
              </w:rPr>
              <w:t>99.0(r)</w:t>
            </w:r>
          </w:p>
          <w:p w14:paraId="63CC7725" w14:textId="77777777" w:rsidR="008E70C9" w:rsidRPr="00A76211" w:rsidRDefault="006D1FBD" w:rsidP="00085C59">
            <w:pPr>
              <w:autoSpaceDE w:val="0"/>
              <w:autoSpaceDN w:val="0"/>
              <w:spacing w:line="240" w:lineRule="exact"/>
              <w:jc w:val="right"/>
              <w:rPr>
                <w:rFonts w:eastAsia="新細明體"/>
                <w:szCs w:val="24"/>
              </w:rPr>
            </w:pPr>
            <w:r w:rsidRPr="00A76211">
              <w:rPr>
                <w:rFonts w:hint="eastAsia"/>
                <w:szCs w:val="24"/>
              </w:rPr>
              <w:t>99.6</w:t>
            </w:r>
          </w:p>
          <w:p w14:paraId="3603AA79"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100.2</w:t>
            </w:r>
          </w:p>
          <w:p w14:paraId="45AFAA3D"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100.3</w:t>
            </w:r>
          </w:p>
          <w:p w14:paraId="7F22CE88" w14:textId="77777777" w:rsidR="008E70C9"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100.1</w:t>
            </w:r>
          </w:p>
          <w:p w14:paraId="5CFD0809" w14:textId="77777777" w:rsidR="00336AA1" w:rsidRPr="00A76211" w:rsidRDefault="008E70C9" w:rsidP="00085C59">
            <w:pPr>
              <w:autoSpaceDE w:val="0"/>
              <w:autoSpaceDN w:val="0"/>
              <w:spacing w:line="240" w:lineRule="exact"/>
              <w:jc w:val="right"/>
              <w:rPr>
                <w:rFonts w:eastAsia="新細明體"/>
                <w:szCs w:val="24"/>
              </w:rPr>
            </w:pPr>
            <w:r w:rsidRPr="00A76211">
              <w:rPr>
                <w:rFonts w:eastAsia="新細明體" w:hint="eastAsia"/>
                <w:szCs w:val="24"/>
              </w:rPr>
              <w:t>99.9</w:t>
            </w:r>
          </w:p>
          <w:p w14:paraId="4D58B1B9" w14:textId="77777777" w:rsidR="00850A18" w:rsidRPr="00A76211" w:rsidRDefault="00336AA1" w:rsidP="00085C59">
            <w:pPr>
              <w:autoSpaceDE w:val="0"/>
              <w:autoSpaceDN w:val="0"/>
              <w:spacing w:line="240" w:lineRule="exact"/>
              <w:jc w:val="right"/>
              <w:rPr>
                <w:rFonts w:eastAsia="新細明體"/>
                <w:szCs w:val="24"/>
              </w:rPr>
            </w:pPr>
            <w:r w:rsidRPr="00A76211">
              <w:rPr>
                <w:rFonts w:eastAsia="新細明體"/>
                <w:szCs w:val="24"/>
              </w:rPr>
              <w:t>99.9</w:t>
            </w:r>
          </w:p>
          <w:p w14:paraId="223BD7F7" w14:textId="77777777" w:rsidR="00850A18" w:rsidRPr="00A76211" w:rsidRDefault="00850A18" w:rsidP="00085C59">
            <w:pPr>
              <w:autoSpaceDE w:val="0"/>
              <w:autoSpaceDN w:val="0"/>
              <w:spacing w:line="240" w:lineRule="exact"/>
              <w:jc w:val="right"/>
              <w:rPr>
                <w:rFonts w:eastAsia="新細明體"/>
                <w:szCs w:val="24"/>
              </w:rPr>
            </w:pPr>
            <w:r w:rsidRPr="00A76211">
              <w:rPr>
                <w:rFonts w:eastAsia="新細明體" w:hint="eastAsia"/>
                <w:szCs w:val="24"/>
              </w:rPr>
              <w:t>100.3</w:t>
            </w:r>
          </w:p>
          <w:p w14:paraId="568DF7D7" w14:textId="4B77BB44" w:rsidR="00850A18" w:rsidRPr="00A76211" w:rsidRDefault="00850A18" w:rsidP="00850A18">
            <w:pPr>
              <w:autoSpaceDE w:val="0"/>
              <w:autoSpaceDN w:val="0"/>
              <w:spacing w:line="240" w:lineRule="exact"/>
              <w:jc w:val="right"/>
              <w:rPr>
                <w:szCs w:val="24"/>
              </w:rPr>
            </w:pPr>
            <w:r w:rsidRPr="00A76211">
              <w:rPr>
                <w:rFonts w:eastAsia="新細明體" w:hint="eastAsia"/>
                <w:szCs w:val="24"/>
              </w:rPr>
              <w:t>100.</w:t>
            </w:r>
            <w:r w:rsidR="005D4391" w:rsidRPr="00A76211">
              <w:rPr>
                <w:rFonts w:eastAsia="新細明體" w:hint="eastAsia"/>
                <w:szCs w:val="24"/>
              </w:rPr>
              <w:t>7</w:t>
            </w:r>
            <w:r w:rsidRPr="00A76211">
              <w:rPr>
                <w:rFonts w:hint="eastAsia"/>
                <w:szCs w:val="24"/>
              </w:rPr>
              <w:t>(r)</w:t>
            </w:r>
          </w:p>
          <w:p w14:paraId="6BACAD74" w14:textId="77777777" w:rsidR="005D4391" w:rsidRPr="00A76211" w:rsidRDefault="005D4391" w:rsidP="005D4391">
            <w:pPr>
              <w:autoSpaceDE w:val="0"/>
              <w:autoSpaceDN w:val="0"/>
              <w:spacing w:line="240" w:lineRule="exact"/>
              <w:jc w:val="right"/>
              <w:rPr>
                <w:szCs w:val="24"/>
              </w:rPr>
            </w:pPr>
            <w:r w:rsidRPr="00A76211">
              <w:rPr>
                <w:rFonts w:hint="eastAsia"/>
                <w:szCs w:val="24"/>
              </w:rPr>
              <w:t>101</w:t>
            </w:r>
            <w:r w:rsidR="00850A18" w:rsidRPr="00A76211">
              <w:rPr>
                <w:rFonts w:hint="eastAsia"/>
                <w:szCs w:val="24"/>
              </w:rPr>
              <w:t>.</w:t>
            </w:r>
            <w:r w:rsidRPr="00A76211">
              <w:rPr>
                <w:rFonts w:hint="eastAsia"/>
                <w:szCs w:val="24"/>
              </w:rPr>
              <w:t>3(r)</w:t>
            </w:r>
          </w:p>
          <w:p w14:paraId="755A3894" w14:textId="60617130" w:rsidR="00085C59" w:rsidRPr="00A76211" w:rsidRDefault="005D4391" w:rsidP="005D4391">
            <w:pPr>
              <w:autoSpaceDE w:val="0"/>
              <w:autoSpaceDN w:val="0"/>
              <w:spacing w:line="240" w:lineRule="exact"/>
              <w:jc w:val="right"/>
              <w:rPr>
                <w:rFonts w:eastAsia="新細明體"/>
                <w:szCs w:val="24"/>
              </w:rPr>
            </w:pPr>
            <w:r w:rsidRPr="00A76211">
              <w:rPr>
                <w:rFonts w:hint="eastAsia"/>
                <w:szCs w:val="24"/>
              </w:rPr>
              <w:t>102.1</w:t>
            </w:r>
            <w:r w:rsidR="00085C59" w:rsidRPr="00A76211">
              <w:rPr>
                <w:rFonts w:eastAsia="新細明體" w:hint="eastAsia"/>
                <w:szCs w:val="24"/>
              </w:rPr>
              <w:t xml:space="preserve"> </w:t>
            </w:r>
          </w:p>
        </w:tc>
        <w:tc>
          <w:tcPr>
            <w:tcW w:w="1280" w:type="dxa"/>
            <w:tcBorders>
              <w:top w:val="single" w:sz="4" w:space="0" w:color="auto"/>
              <w:left w:val="nil"/>
              <w:bottom w:val="double" w:sz="4" w:space="0" w:color="auto"/>
              <w:right w:val="double" w:sz="4" w:space="0" w:color="auto"/>
            </w:tcBorders>
          </w:tcPr>
          <w:p w14:paraId="21398BAA"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100.0</w:t>
            </w:r>
          </w:p>
          <w:p w14:paraId="37AFC303"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100.0</w:t>
            </w:r>
          </w:p>
          <w:p w14:paraId="6CD92427"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100.7</w:t>
            </w:r>
          </w:p>
          <w:p w14:paraId="614CD2BE"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101.4</w:t>
            </w:r>
          </w:p>
          <w:p w14:paraId="5B3DB67D"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102.0</w:t>
            </w:r>
          </w:p>
          <w:p w14:paraId="698EAFBA" w14:textId="77777777" w:rsidR="00085C59" w:rsidRPr="00A76211" w:rsidRDefault="00085C59" w:rsidP="00085C59">
            <w:pPr>
              <w:autoSpaceDE w:val="0"/>
              <w:autoSpaceDN w:val="0"/>
              <w:spacing w:line="240" w:lineRule="exact"/>
              <w:ind w:rightChars="15" w:right="36"/>
              <w:jc w:val="right"/>
              <w:rPr>
                <w:szCs w:val="24"/>
              </w:rPr>
            </w:pPr>
          </w:p>
          <w:p w14:paraId="21F85601" w14:textId="77777777" w:rsidR="00085C59" w:rsidRPr="00A76211" w:rsidRDefault="00085C59" w:rsidP="00085C59">
            <w:pPr>
              <w:autoSpaceDE w:val="0"/>
              <w:autoSpaceDN w:val="0"/>
              <w:spacing w:line="240" w:lineRule="exact"/>
              <w:ind w:rightChars="15" w:right="36"/>
              <w:jc w:val="right"/>
              <w:rPr>
                <w:szCs w:val="24"/>
              </w:rPr>
            </w:pPr>
          </w:p>
          <w:p w14:paraId="4F081943"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101.3</w:t>
            </w:r>
          </w:p>
          <w:p w14:paraId="04BE0253"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101.3</w:t>
            </w:r>
          </w:p>
          <w:p w14:paraId="086BDB9C"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101.0</w:t>
            </w:r>
          </w:p>
          <w:p w14:paraId="2CD49EA7"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100.9</w:t>
            </w:r>
          </w:p>
          <w:p w14:paraId="73D7423C"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101.0</w:t>
            </w:r>
          </w:p>
          <w:p w14:paraId="2414E246"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100.9</w:t>
            </w:r>
          </w:p>
          <w:p w14:paraId="50394F40"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101.0</w:t>
            </w:r>
          </w:p>
          <w:p w14:paraId="41A23074"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101.6</w:t>
            </w:r>
          </w:p>
          <w:p w14:paraId="0629A2B1"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101.7</w:t>
            </w:r>
          </w:p>
          <w:p w14:paraId="06531DE5"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102.0</w:t>
            </w:r>
          </w:p>
          <w:p w14:paraId="3DAE9982"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101.8</w:t>
            </w:r>
          </w:p>
          <w:p w14:paraId="6E43D65B"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101.5</w:t>
            </w:r>
          </w:p>
          <w:p w14:paraId="3B8361DC"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101.5</w:t>
            </w:r>
          </w:p>
          <w:p w14:paraId="3A4E180D"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101.5</w:t>
            </w:r>
          </w:p>
          <w:p w14:paraId="60FD9079"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101.5</w:t>
            </w:r>
          </w:p>
          <w:p w14:paraId="7A9C656B"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101.8</w:t>
            </w:r>
          </w:p>
          <w:p w14:paraId="5CEBB68D"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101.8</w:t>
            </w:r>
          </w:p>
          <w:p w14:paraId="59C722A7"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101.6</w:t>
            </w:r>
          </w:p>
          <w:p w14:paraId="47893BEE"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101.6</w:t>
            </w:r>
          </w:p>
          <w:p w14:paraId="76CCFC70"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101.8</w:t>
            </w:r>
          </w:p>
          <w:p w14:paraId="30FD52DE"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101.9</w:t>
            </w:r>
          </w:p>
          <w:p w14:paraId="0160E3FF"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102.2</w:t>
            </w:r>
          </w:p>
          <w:p w14:paraId="7D175CD7"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102.3</w:t>
            </w:r>
          </w:p>
          <w:p w14:paraId="04518E95"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102.3</w:t>
            </w:r>
          </w:p>
          <w:p w14:paraId="47D7AD7D" w14:textId="77777777" w:rsidR="00085C59" w:rsidRPr="00A76211" w:rsidRDefault="00085C59" w:rsidP="00085C59">
            <w:pPr>
              <w:autoSpaceDE w:val="0"/>
              <w:autoSpaceDN w:val="0"/>
              <w:spacing w:line="240" w:lineRule="exact"/>
              <w:ind w:rightChars="15" w:right="36"/>
              <w:jc w:val="right"/>
              <w:rPr>
                <w:szCs w:val="24"/>
              </w:rPr>
            </w:pPr>
            <w:r w:rsidRPr="00A76211">
              <w:rPr>
                <w:szCs w:val="24"/>
              </w:rPr>
              <w:t>102.2</w:t>
            </w:r>
          </w:p>
          <w:p w14:paraId="38277990"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102.0</w:t>
            </w:r>
          </w:p>
          <w:p w14:paraId="5D6F6B64"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101.9</w:t>
            </w:r>
          </w:p>
          <w:p w14:paraId="1677D29E" w14:textId="77777777" w:rsidR="00085C59" w:rsidRPr="00A76211" w:rsidRDefault="00085C59" w:rsidP="00085C59">
            <w:pPr>
              <w:autoSpaceDE w:val="0"/>
              <w:autoSpaceDN w:val="0"/>
              <w:spacing w:line="240" w:lineRule="exact"/>
              <w:ind w:rightChars="15" w:right="36"/>
              <w:jc w:val="right"/>
              <w:rPr>
                <w:szCs w:val="24"/>
              </w:rPr>
            </w:pPr>
            <w:r w:rsidRPr="00A76211">
              <w:rPr>
                <w:rFonts w:hint="eastAsia"/>
                <w:szCs w:val="24"/>
              </w:rPr>
              <w:t>101.9</w:t>
            </w:r>
          </w:p>
          <w:p w14:paraId="0DD7B179" w14:textId="77777777" w:rsidR="006D1FBD" w:rsidRPr="00A76211" w:rsidRDefault="006D1FBD" w:rsidP="00085C59">
            <w:pPr>
              <w:autoSpaceDE w:val="0"/>
              <w:autoSpaceDN w:val="0"/>
              <w:spacing w:line="240" w:lineRule="exact"/>
              <w:ind w:rightChars="15" w:right="36"/>
              <w:jc w:val="right"/>
              <w:rPr>
                <w:rFonts w:eastAsia="新細明體"/>
                <w:szCs w:val="24"/>
              </w:rPr>
            </w:pPr>
            <w:r w:rsidRPr="00A76211">
              <w:rPr>
                <w:rFonts w:hint="eastAsia"/>
                <w:szCs w:val="24"/>
              </w:rPr>
              <w:t>101.8</w:t>
            </w:r>
          </w:p>
          <w:p w14:paraId="26C019AB" w14:textId="77777777" w:rsidR="008E70C9" w:rsidRPr="00A76211" w:rsidRDefault="008E70C9"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101.7</w:t>
            </w:r>
          </w:p>
          <w:p w14:paraId="32A57D21" w14:textId="77777777" w:rsidR="008E70C9" w:rsidRPr="00A76211" w:rsidRDefault="008E70C9"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101.9</w:t>
            </w:r>
          </w:p>
          <w:p w14:paraId="11BE23D2" w14:textId="77777777" w:rsidR="008E70C9" w:rsidRPr="00A76211" w:rsidRDefault="008E70C9"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102.0</w:t>
            </w:r>
          </w:p>
          <w:p w14:paraId="2D495B66" w14:textId="77777777" w:rsidR="008E70C9" w:rsidRPr="00A76211" w:rsidRDefault="00336AA1" w:rsidP="00085C59">
            <w:pPr>
              <w:autoSpaceDE w:val="0"/>
              <w:autoSpaceDN w:val="0"/>
              <w:spacing w:line="240" w:lineRule="exact"/>
              <w:ind w:rightChars="15" w:right="36"/>
              <w:jc w:val="right"/>
              <w:rPr>
                <w:rFonts w:eastAsia="新細明體"/>
                <w:szCs w:val="24"/>
              </w:rPr>
            </w:pPr>
            <w:r w:rsidRPr="00A76211">
              <w:rPr>
                <w:rFonts w:eastAsia="新細明體"/>
                <w:szCs w:val="24"/>
              </w:rPr>
              <w:t>101.8</w:t>
            </w:r>
          </w:p>
          <w:p w14:paraId="675D34D3" w14:textId="77777777" w:rsidR="00850A18" w:rsidRPr="00A76211" w:rsidRDefault="00850A18"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101.3</w:t>
            </w:r>
          </w:p>
          <w:p w14:paraId="40C03613" w14:textId="77777777" w:rsidR="00850A18" w:rsidRPr="00A76211" w:rsidRDefault="00850A18"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101.1</w:t>
            </w:r>
          </w:p>
          <w:p w14:paraId="1540205F" w14:textId="77777777" w:rsidR="00850A18" w:rsidRPr="00A76211" w:rsidRDefault="00850A18"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101.6</w:t>
            </w:r>
          </w:p>
          <w:p w14:paraId="4670F80B" w14:textId="2DECCCA2" w:rsidR="005D4391" w:rsidRPr="00A76211" w:rsidRDefault="005D4391" w:rsidP="00085C59">
            <w:pPr>
              <w:autoSpaceDE w:val="0"/>
              <w:autoSpaceDN w:val="0"/>
              <w:spacing w:line="240" w:lineRule="exact"/>
              <w:ind w:rightChars="15" w:right="36"/>
              <w:jc w:val="right"/>
              <w:rPr>
                <w:rFonts w:eastAsia="新細明體"/>
                <w:szCs w:val="24"/>
              </w:rPr>
            </w:pPr>
            <w:r w:rsidRPr="00A76211">
              <w:rPr>
                <w:rFonts w:eastAsia="新細明體" w:hint="eastAsia"/>
                <w:szCs w:val="24"/>
              </w:rPr>
              <w:t>101.6</w:t>
            </w:r>
          </w:p>
        </w:tc>
        <w:tc>
          <w:tcPr>
            <w:tcW w:w="1600" w:type="dxa"/>
            <w:tcBorders>
              <w:top w:val="single" w:sz="4" w:space="0" w:color="auto"/>
              <w:left w:val="double" w:sz="4" w:space="0" w:color="auto"/>
              <w:bottom w:val="double" w:sz="4" w:space="0" w:color="auto"/>
              <w:right w:val="double" w:sz="4" w:space="0" w:color="auto"/>
            </w:tcBorders>
          </w:tcPr>
          <w:p w14:paraId="76E8A625" w14:textId="77777777" w:rsidR="00085C59" w:rsidRPr="00A76211" w:rsidRDefault="00085C59" w:rsidP="00085C59">
            <w:pPr>
              <w:autoSpaceDE w:val="0"/>
              <w:autoSpaceDN w:val="0"/>
              <w:spacing w:line="240" w:lineRule="exact"/>
              <w:jc w:val="right"/>
              <w:rPr>
                <w:szCs w:val="24"/>
              </w:rPr>
            </w:pPr>
            <w:r w:rsidRPr="00A76211">
              <w:rPr>
                <w:rFonts w:eastAsia="新細明體"/>
                <w:szCs w:val="24"/>
              </w:rPr>
              <w:t xml:space="preserve">  </w:t>
            </w:r>
            <w:r w:rsidRPr="00A76211">
              <w:rPr>
                <w:rFonts w:hint="eastAsia"/>
                <w:szCs w:val="24"/>
              </w:rPr>
              <w:t>532</w:t>
            </w:r>
            <w:r w:rsidRPr="00A76211">
              <w:rPr>
                <w:szCs w:val="24"/>
              </w:rPr>
              <w:t>,786.0</w:t>
            </w:r>
          </w:p>
          <w:p w14:paraId="563AC5B6" w14:textId="77777777" w:rsidR="00085C59" w:rsidRPr="00A76211" w:rsidRDefault="00085C59" w:rsidP="00085C59">
            <w:pPr>
              <w:autoSpaceDE w:val="0"/>
              <w:autoSpaceDN w:val="0"/>
              <w:spacing w:line="240" w:lineRule="exact"/>
              <w:jc w:val="right"/>
              <w:rPr>
                <w:szCs w:val="24"/>
              </w:rPr>
            </w:pPr>
            <w:r w:rsidRPr="00A76211">
              <w:rPr>
                <w:szCs w:val="24"/>
              </w:rPr>
              <w:t xml:space="preserve"> 536</w:t>
            </w:r>
            <w:r w:rsidRPr="00A76211">
              <w:rPr>
                <w:rFonts w:hint="eastAsia"/>
                <w:szCs w:val="24"/>
              </w:rPr>
              <w:t>,8</w:t>
            </w:r>
            <w:r w:rsidRPr="00A76211">
              <w:rPr>
                <w:szCs w:val="24"/>
              </w:rPr>
              <w:t>50.8</w:t>
            </w:r>
          </w:p>
          <w:p w14:paraId="27BFC317" w14:textId="77777777" w:rsidR="00085C59" w:rsidRPr="00A76211" w:rsidRDefault="00085C59" w:rsidP="00085C59">
            <w:pPr>
              <w:autoSpaceDE w:val="0"/>
              <w:autoSpaceDN w:val="0"/>
              <w:spacing w:line="240" w:lineRule="exact"/>
              <w:jc w:val="right"/>
              <w:rPr>
                <w:szCs w:val="24"/>
              </w:rPr>
            </w:pPr>
            <w:r w:rsidRPr="00A76211">
              <w:rPr>
                <w:szCs w:val="24"/>
              </w:rPr>
              <w:t>547,</w:t>
            </w:r>
            <w:r w:rsidRPr="00A76211">
              <w:rPr>
                <w:rFonts w:hint="eastAsia"/>
                <w:szCs w:val="24"/>
              </w:rPr>
              <w:t>548</w:t>
            </w:r>
            <w:r w:rsidRPr="00A76211">
              <w:rPr>
                <w:szCs w:val="24"/>
              </w:rPr>
              <w:t>.</w:t>
            </w:r>
            <w:r w:rsidRPr="00A76211">
              <w:rPr>
                <w:rFonts w:hint="eastAsia"/>
                <w:szCs w:val="24"/>
              </w:rPr>
              <w:t>0(r)</w:t>
            </w:r>
          </w:p>
          <w:p w14:paraId="02AC1962" w14:textId="77777777" w:rsidR="00085C59" w:rsidRPr="00A76211" w:rsidRDefault="00085C59" w:rsidP="00085C59">
            <w:pPr>
              <w:autoSpaceDE w:val="0"/>
              <w:autoSpaceDN w:val="0"/>
              <w:spacing w:line="240" w:lineRule="exact"/>
              <w:jc w:val="right"/>
              <w:rPr>
                <w:szCs w:val="24"/>
              </w:rPr>
            </w:pPr>
            <w:r w:rsidRPr="00A76211">
              <w:rPr>
                <w:rFonts w:hint="eastAsia"/>
                <w:szCs w:val="24"/>
              </w:rPr>
              <w:t>5</w:t>
            </w:r>
            <w:r w:rsidRPr="00A76211">
              <w:rPr>
                <w:szCs w:val="24"/>
              </w:rPr>
              <w:t>48</w:t>
            </w:r>
            <w:r w:rsidRPr="00A76211">
              <w:rPr>
                <w:rFonts w:hint="eastAsia"/>
                <w:szCs w:val="24"/>
              </w:rPr>
              <w:t>,123.0(r)</w:t>
            </w:r>
          </w:p>
          <w:p w14:paraId="1F5677C8" w14:textId="77777777" w:rsidR="00085C59" w:rsidRPr="00A76211" w:rsidRDefault="00085C59" w:rsidP="00085C59">
            <w:pPr>
              <w:autoSpaceDE w:val="0"/>
              <w:autoSpaceDN w:val="0"/>
              <w:spacing w:line="240" w:lineRule="exact"/>
              <w:jc w:val="right"/>
              <w:rPr>
                <w:szCs w:val="24"/>
              </w:rPr>
            </w:pPr>
            <w:r w:rsidRPr="00A76211">
              <w:rPr>
                <w:rFonts w:hint="eastAsia"/>
                <w:szCs w:val="24"/>
              </w:rPr>
              <w:t>552,558.9</w:t>
            </w:r>
          </w:p>
          <w:p w14:paraId="533DE975" w14:textId="77777777" w:rsidR="00085C59" w:rsidRPr="00A76211" w:rsidRDefault="00085C59" w:rsidP="00085C59">
            <w:pPr>
              <w:autoSpaceDE w:val="0"/>
              <w:autoSpaceDN w:val="0"/>
              <w:spacing w:line="240" w:lineRule="exact"/>
              <w:ind w:right="960"/>
              <w:rPr>
                <w:szCs w:val="24"/>
              </w:rPr>
            </w:pPr>
          </w:p>
          <w:p w14:paraId="09320805"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1-3</w:t>
            </w:r>
            <w:r w:rsidRPr="00A76211">
              <w:rPr>
                <w:szCs w:val="24"/>
              </w:rPr>
              <w:t>月</w:t>
            </w:r>
          </w:p>
          <w:p w14:paraId="5F6A6B7A" w14:textId="77777777" w:rsidR="00085C59" w:rsidRPr="00A76211" w:rsidRDefault="00085C59" w:rsidP="00085C59">
            <w:pPr>
              <w:autoSpaceDE w:val="0"/>
              <w:autoSpaceDN w:val="0"/>
              <w:spacing w:line="240" w:lineRule="exact"/>
              <w:jc w:val="right"/>
              <w:rPr>
                <w:szCs w:val="24"/>
              </w:rPr>
            </w:pPr>
            <w:r w:rsidRPr="00A76211">
              <w:rPr>
                <w:szCs w:val="24"/>
              </w:rPr>
              <w:t xml:space="preserve"> 13</w:t>
            </w:r>
            <w:r w:rsidRPr="00A76211">
              <w:rPr>
                <w:rFonts w:hint="eastAsia"/>
                <w:szCs w:val="24"/>
              </w:rPr>
              <w:t>6</w:t>
            </w:r>
            <w:r w:rsidRPr="00A76211">
              <w:rPr>
                <w:szCs w:val="24"/>
              </w:rPr>
              <w:t>,</w:t>
            </w:r>
            <w:r w:rsidRPr="00A76211">
              <w:rPr>
                <w:rFonts w:hint="eastAsia"/>
                <w:szCs w:val="24"/>
              </w:rPr>
              <w:t>159</w:t>
            </w:r>
            <w:r w:rsidRPr="00A76211">
              <w:rPr>
                <w:szCs w:val="24"/>
              </w:rPr>
              <w:t>.</w:t>
            </w:r>
            <w:r w:rsidRPr="00A76211">
              <w:rPr>
                <w:rFonts w:hint="eastAsia"/>
                <w:szCs w:val="24"/>
              </w:rPr>
              <w:t>6 (r)</w:t>
            </w:r>
          </w:p>
          <w:p w14:paraId="10AA01FD"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4-6</w:t>
            </w:r>
            <w:r w:rsidRPr="00A76211">
              <w:rPr>
                <w:szCs w:val="24"/>
              </w:rPr>
              <w:t>月</w:t>
            </w:r>
          </w:p>
          <w:p w14:paraId="651AF224" w14:textId="77777777" w:rsidR="00085C59" w:rsidRPr="00A76211" w:rsidRDefault="00085C59" w:rsidP="00085C59">
            <w:pPr>
              <w:autoSpaceDE w:val="0"/>
              <w:autoSpaceDN w:val="0"/>
              <w:spacing w:line="240" w:lineRule="exact"/>
              <w:jc w:val="right"/>
              <w:rPr>
                <w:szCs w:val="24"/>
              </w:rPr>
            </w:pPr>
            <w:r w:rsidRPr="00A76211">
              <w:rPr>
                <w:szCs w:val="24"/>
              </w:rPr>
              <w:t>13</w:t>
            </w:r>
            <w:r w:rsidRPr="00A76211">
              <w:rPr>
                <w:rFonts w:hint="eastAsia"/>
                <w:szCs w:val="24"/>
              </w:rPr>
              <w:t>5</w:t>
            </w:r>
            <w:r w:rsidRPr="00A76211">
              <w:rPr>
                <w:szCs w:val="24"/>
              </w:rPr>
              <w:t>,</w:t>
            </w:r>
            <w:r w:rsidRPr="00A76211">
              <w:rPr>
                <w:rFonts w:hint="eastAsia"/>
                <w:szCs w:val="24"/>
              </w:rPr>
              <w:t>979.2</w:t>
            </w:r>
          </w:p>
          <w:p w14:paraId="55C847DD"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7-9</w:t>
            </w:r>
            <w:r w:rsidRPr="00A76211">
              <w:rPr>
                <w:szCs w:val="24"/>
              </w:rPr>
              <w:t>月</w:t>
            </w:r>
          </w:p>
          <w:p w14:paraId="7F79BBA1" w14:textId="77777777" w:rsidR="00085C59" w:rsidRPr="00A76211" w:rsidRDefault="00085C59" w:rsidP="00085C59">
            <w:pPr>
              <w:wordWrap w:val="0"/>
              <w:autoSpaceDE w:val="0"/>
              <w:autoSpaceDN w:val="0"/>
              <w:spacing w:line="240" w:lineRule="exact"/>
              <w:jc w:val="right"/>
              <w:rPr>
                <w:szCs w:val="24"/>
              </w:rPr>
            </w:pPr>
            <w:r w:rsidRPr="00A76211">
              <w:rPr>
                <w:szCs w:val="24"/>
              </w:rPr>
              <w:t>13</w:t>
            </w:r>
            <w:r w:rsidRPr="00A76211">
              <w:rPr>
                <w:rFonts w:hint="eastAsia"/>
                <w:szCs w:val="24"/>
              </w:rPr>
              <w:t>3,195.0</w:t>
            </w:r>
          </w:p>
          <w:p w14:paraId="7C20013A"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rFonts w:hint="eastAsia"/>
                <w:szCs w:val="24"/>
              </w:rPr>
              <w:t>10</w:t>
            </w:r>
            <w:r w:rsidRPr="00A76211">
              <w:rPr>
                <w:szCs w:val="24"/>
              </w:rPr>
              <w:t>-</w:t>
            </w:r>
            <w:r w:rsidRPr="00A76211">
              <w:rPr>
                <w:rFonts w:hint="eastAsia"/>
                <w:szCs w:val="24"/>
              </w:rPr>
              <w:t>12</w:t>
            </w:r>
            <w:r w:rsidRPr="00A76211">
              <w:rPr>
                <w:szCs w:val="24"/>
              </w:rPr>
              <w:t>月</w:t>
            </w:r>
          </w:p>
          <w:p w14:paraId="72DC0414" w14:textId="77777777" w:rsidR="00085C59" w:rsidRPr="00A76211" w:rsidRDefault="00085C59" w:rsidP="00085C59">
            <w:pPr>
              <w:autoSpaceDE w:val="0"/>
              <w:autoSpaceDN w:val="0"/>
              <w:adjustRightInd w:val="0"/>
              <w:spacing w:line="240" w:lineRule="exact"/>
              <w:jc w:val="right"/>
              <w:rPr>
                <w:szCs w:val="24"/>
              </w:rPr>
            </w:pPr>
            <w:r w:rsidRPr="00A76211">
              <w:rPr>
                <w:rFonts w:hint="eastAsia"/>
                <w:szCs w:val="24"/>
              </w:rPr>
              <w:t>141,517.9(r)</w:t>
            </w:r>
          </w:p>
          <w:p w14:paraId="7D9576C3" w14:textId="77777777" w:rsidR="00085C59" w:rsidRPr="00A76211" w:rsidRDefault="00085C59" w:rsidP="00085C59">
            <w:pPr>
              <w:autoSpaceDE w:val="0"/>
              <w:autoSpaceDN w:val="0"/>
              <w:spacing w:line="240" w:lineRule="exact"/>
              <w:jc w:val="right"/>
              <w:rPr>
                <w:szCs w:val="24"/>
              </w:rPr>
            </w:pPr>
            <w:r w:rsidRPr="00A76211">
              <w:rPr>
                <w:szCs w:val="24"/>
              </w:rPr>
              <w:t>201</w:t>
            </w:r>
            <w:r w:rsidRPr="00A76211">
              <w:rPr>
                <w:rFonts w:hint="eastAsia"/>
                <w:szCs w:val="24"/>
              </w:rPr>
              <w:t>9</w:t>
            </w:r>
            <w:r w:rsidRPr="00A76211">
              <w:rPr>
                <w:szCs w:val="24"/>
              </w:rPr>
              <w:t>年</w:t>
            </w:r>
            <w:r w:rsidRPr="00A76211">
              <w:rPr>
                <w:szCs w:val="24"/>
              </w:rPr>
              <w:t>1-3</w:t>
            </w:r>
            <w:r w:rsidRPr="00A76211">
              <w:rPr>
                <w:szCs w:val="24"/>
              </w:rPr>
              <w:t>月</w:t>
            </w:r>
          </w:p>
          <w:p w14:paraId="69FA0EA6" w14:textId="77777777" w:rsidR="00085C59" w:rsidRPr="00A76211" w:rsidRDefault="00085C59" w:rsidP="00085C59">
            <w:pPr>
              <w:autoSpaceDE w:val="0"/>
              <w:autoSpaceDN w:val="0"/>
              <w:spacing w:line="240" w:lineRule="exact"/>
              <w:jc w:val="right"/>
              <w:rPr>
                <w:szCs w:val="24"/>
              </w:rPr>
            </w:pPr>
            <w:r w:rsidRPr="00A76211">
              <w:rPr>
                <w:rFonts w:hint="eastAsia"/>
                <w:szCs w:val="24"/>
              </w:rPr>
              <w:t>137,430.9(r)</w:t>
            </w:r>
          </w:p>
          <w:p w14:paraId="3910E13A"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4-6</w:t>
            </w:r>
            <w:r w:rsidRPr="00A76211">
              <w:rPr>
                <w:rFonts w:hint="eastAsia"/>
                <w:szCs w:val="24"/>
              </w:rPr>
              <w:t>月</w:t>
            </w:r>
          </w:p>
          <w:p w14:paraId="579D4FA0" w14:textId="77777777" w:rsidR="00085C59" w:rsidRPr="00A76211" w:rsidRDefault="00085C59" w:rsidP="00085C59">
            <w:pPr>
              <w:autoSpaceDE w:val="0"/>
              <w:autoSpaceDN w:val="0"/>
              <w:spacing w:line="240" w:lineRule="exact"/>
              <w:jc w:val="right"/>
              <w:rPr>
                <w:szCs w:val="24"/>
              </w:rPr>
            </w:pPr>
            <w:r w:rsidRPr="00A76211">
              <w:rPr>
                <w:rFonts w:hint="eastAsia"/>
                <w:szCs w:val="24"/>
              </w:rPr>
              <w:t>137,783.3(r)</w:t>
            </w:r>
          </w:p>
          <w:p w14:paraId="490499FF"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7-9</w:t>
            </w:r>
            <w:r w:rsidRPr="00A76211">
              <w:rPr>
                <w:rFonts w:hint="eastAsia"/>
                <w:szCs w:val="24"/>
              </w:rPr>
              <w:t>月</w:t>
            </w:r>
          </w:p>
          <w:p w14:paraId="5094A28E" w14:textId="77777777" w:rsidR="00085C59" w:rsidRPr="00A76211" w:rsidRDefault="00085C59" w:rsidP="00085C59">
            <w:pPr>
              <w:autoSpaceDE w:val="0"/>
              <w:autoSpaceDN w:val="0"/>
              <w:spacing w:line="240" w:lineRule="exact"/>
              <w:jc w:val="right"/>
              <w:rPr>
                <w:szCs w:val="24"/>
              </w:rPr>
            </w:pPr>
            <w:r w:rsidRPr="00A76211">
              <w:rPr>
                <w:rFonts w:hint="eastAsia"/>
                <w:szCs w:val="24"/>
              </w:rPr>
              <w:t>136,299.8(r)</w:t>
            </w:r>
          </w:p>
          <w:p w14:paraId="712CF008"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10-12</w:t>
            </w:r>
            <w:r w:rsidRPr="00A76211">
              <w:rPr>
                <w:rFonts w:hint="eastAsia"/>
                <w:szCs w:val="24"/>
              </w:rPr>
              <w:t>月</w:t>
            </w:r>
          </w:p>
          <w:p w14:paraId="640169ED" w14:textId="77777777" w:rsidR="00085C59" w:rsidRPr="00A76211" w:rsidRDefault="00085C59" w:rsidP="00085C59">
            <w:pPr>
              <w:wordWrap w:val="0"/>
              <w:autoSpaceDE w:val="0"/>
              <w:autoSpaceDN w:val="0"/>
              <w:spacing w:line="240" w:lineRule="exact"/>
              <w:jc w:val="right"/>
              <w:rPr>
                <w:szCs w:val="24"/>
              </w:rPr>
            </w:pPr>
            <w:r w:rsidRPr="00A76211">
              <w:rPr>
                <w:rFonts w:hint="eastAsia"/>
                <w:szCs w:val="24"/>
              </w:rPr>
              <w:t>142,226.8 (r)</w:t>
            </w:r>
          </w:p>
          <w:p w14:paraId="25498F3A" w14:textId="1E60B94E" w:rsidR="00085C59" w:rsidRPr="00A76211" w:rsidRDefault="00085C59" w:rsidP="00085C59">
            <w:pPr>
              <w:autoSpaceDE w:val="0"/>
              <w:autoSpaceDN w:val="0"/>
              <w:spacing w:line="240" w:lineRule="exact"/>
              <w:jc w:val="right"/>
              <w:rPr>
                <w:rFonts w:eastAsia="新細明體"/>
                <w:szCs w:val="24"/>
              </w:rPr>
            </w:pPr>
            <w:r w:rsidRPr="00A76211">
              <w:rPr>
                <w:rFonts w:hint="eastAsia"/>
                <w:szCs w:val="24"/>
              </w:rPr>
              <w:t>2020</w:t>
            </w:r>
            <w:r w:rsidRPr="00A76211">
              <w:rPr>
                <w:rFonts w:hint="eastAsia"/>
                <w:szCs w:val="24"/>
              </w:rPr>
              <w:t>年</w:t>
            </w:r>
            <w:r w:rsidRPr="00A76211">
              <w:rPr>
                <w:rFonts w:hint="eastAsia"/>
                <w:szCs w:val="24"/>
              </w:rPr>
              <w:t>1-3</w:t>
            </w:r>
            <w:r w:rsidRPr="00A76211">
              <w:rPr>
                <w:rFonts w:hint="eastAsia"/>
                <w:szCs w:val="24"/>
              </w:rPr>
              <w:t>月</w:t>
            </w:r>
            <w:r w:rsidRPr="00A76211">
              <w:rPr>
                <w:rFonts w:hint="eastAsia"/>
                <w:szCs w:val="24"/>
                <w:u w:val="single"/>
              </w:rPr>
              <w:t xml:space="preserve"> </w:t>
            </w:r>
            <w:r w:rsidRPr="00A76211">
              <w:rPr>
                <w:rFonts w:hint="eastAsia"/>
                <w:szCs w:val="24"/>
              </w:rPr>
              <w:t>13</w:t>
            </w:r>
            <w:r w:rsidR="00336AA1" w:rsidRPr="00A76211">
              <w:rPr>
                <w:szCs w:val="24"/>
              </w:rPr>
              <w:t>7</w:t>
            </w:r>
            <w:r w:rsidRPr="00A76211">
              <w:rPr>
                <w:rFonts w:hint="eastAsia"/>
                <w:szCs w:val="24"/>
              </w:rPr>
              <w:t>,</w:t>
            </w:r>
            <w:r w:rsidR="00336AA1" w:rsidRPr="00A76211">
              <w:rPr>
                <w:rFonts w:eastAsia="新細明體"/>
                <w:szCs w:val="24"/>
              </w:rPr>
              <w:t>955.8</w:t>
            </w:r>
            <w:r w:rsidR="00D60CC5" w:rsidRPr="00A76211">
              <w:rPr>
                <w:rFonts w:eastAsia="新細明體" w:hint="eastAsia"/>
                <w:szCs w:val="24"/>
              </w:rPr>
              <w:t>(r)</w:t>
            </w:r>
          </w:p>
          <w:p w14:paraId="12086DA7" w14:textId="5198FE4D" w:rsidR="00D60CC5" w:rsidRPr="00A76211" w:rsidRDefault="00D60CC5" w:rsidP="00D60CC5">
            <w:pPr>
              <w:autoSpaceDE w:val="0"/>
              <w:autoSpaceDN w:val="0"/>
              <w:spacing w:line="240" w:lineRule="exact"/>
              <w:jc w:val="right"/>
              <w:rPr>
                <w:rFonts w:eastAsia="新細明體"/>
                <w:szCs w:val="24"/>
              </w:rPr>
            </w:pPr>
            <w:r w:rsidRPr="00A76211">
              <w:rPr>
                <w:rFonts w:hint="eastAsia"/>
                <w:szCs w:val="24"/>
              </w:rPr>
              <w:t>2020</w:t>
            </w:r>
            <w:r w:rsidRPr="00A76211">
              <w:rPr>
                <w:rFonts w:hint="eastAsia"/>
                <w:szCs w:val="24"/>
              </w:rPr>
              <w:t>年</w:t>
            </w:r>
            <w:r w:rsidRPr="00A76211">
              <w:rPr>
                <w:rFonts w:eastAsia="新細明體" w:hint="eastAsia"/>
                <w:szCs w:val="24"/>
              </w:rPr>
              <w:t>4</w:t>
            </w:r>
            <w:r w:rsidRPr="00A76211">
              <w:rPr>
                <w:rFonts w:hint="eastAsia"/>
                <w:szCs w:val="24"/>
              </w:rPr>
              <w:t>-</w:t>
            </w:r>
            <w:r w:rsidRPr="00A76211">
              <w:rPr>
                <w:rFonts w:eastAsia="新細明體" w:hint="eastAsia"/>
                <w:szCs w:val="24"/>
              </w:rPr>
              <w:t>6</w:t>
            </w:r>
            <w:r w:rsidRPr="00A76211">
              <w:rPr>
                <w:rFonts w:hint="eastAsia"/>
                <w:szCs w:val="24"/>
              </w:rPr>
              <w:t>月</w:t>
            </w:r>
            <w:r w:rsidRPr="00A76211">
              <w:rPr>
                <w:rFonts w:hint="eastAsia"/>
                <w:szCs w:val="24"/>
                <w:u w:val="single"/>
              </w:rPr>
              <w:t xml:space="preserve"> </w:t>
            </w:r>
            <w:r w:rsidR="00336AA1" w:rsidRPr="00A76211">
              <w:rPr>
                <w:rFonts w:eastAsia="新細明體"/>
                <w:szCs w:val="24"/>
              </w:rPr>
              <w:t>126</w:t>
            </w:r>
            <w:r w:rsidR="00336AA1" w:rsidRPr="00A76211">
              <w:rPr>
                <w:rFonts w:eastAsia="新細明體" w:hint="eastAsia"/>
                <w:szCs w:val="24"/>
              </w:rPr>
              <w:t>,</w:t>
            </w:r>
            <w:r w:rsidR="00720CCC" w:rsidRPr="00A76211">
              <w:rPr>
                <w:rFonts w:eastAsia="新細明體" w:hint="eastAsia"/>
                <w:szCs w:val="24"/>
              </w:rPr>
              <w:t>648.4</w:t>
            </w:r>
            <w:r w:rsidRPr="00A76211">
              <w:rPr>
                <w:rFonts w:eastAsia="新細明體" w:hint="eastAsia"/>
                <w:szCs w:val="24"/>
              </w:rPr>
              <w:t>(r)</w:t>
            </w:r>
          </w:p>
          <w:p w14:paraId="68636161" w14:textId="0B303170" w:rsidR="00D60CC5" w:rsidRPr="00A76211" w:rsidRDefault="00D60CC5" w:rsidP="00D60CC5">
            <w:pPr>
              <w:autoSpaceDE w:val="0"/>
              <w:autoSpaceDN w:val="0"/>
              <w:spacing w:line="240" w:lineRule="exact"/>
              <w:jc w:val="right"/>
              <w:rPr>
                <w:szCs w:val="24"/>
              </w:rPr>
            </w:pPr>
            <w:r w:rsidRPr="00A76211">
              <w:rPr>
                <w:rFonts w:hint="eastAsia"/>
                <w:szCs w:val="24"/>
              </w:rPr>
              <w:t>2020</w:t>
            </w:r>
            <w:r w:rsidRPr="00A76211">
              <w:rPr>
                <w:rFonts w:hint="eastAsia"/>
                <w:szCs w:val="24"/>
              </w:rPr>
              <w:t>年</w:t>
            </w:r>
            <w:r w:rsidR="00336AA1" w:rsidRPr="00A76211">
              <w:rPr>
                <w:szCs w:val="24"/>
              </w:rPr>
              <w:t>7</w:t>
            </w:r>
            <w:r w:rsidRPr="00A76211">
              <w:rPr>
                <w:rFonts w:hint="eastAsia"/>
                <w:szCs w:val="24"/>
              </w:rPr>
              <w:t>-</w:t>
            </w:r>
            <w:r w:rsidR="00336AA1" w:rsidRPr="00A76211">
              <w:rPr>
                <w:szCs w:val="24"/>
              </w:rPr>
              <w:t>9</w:t>
            </w:r>
            <w:r w:rsidRPr="00A76211">
              <w:rPr>
                <w:rFonts w:hint="eastAsia"/>
                <w:szCs w:val="24"/>
              </w:rPr>
              <w:t>月</w:t>
            </w:r>
            <w:r w:rsidRPr="00A76211">
              <w:rPr>
                <w:rFonts w:hint="eastAsia"/>
                <w:szCs w:val="24"/>
                <w:u w:val="single"/>
              </w:rPr>
              <w:t xml:space="preserve"> </w:t>
            </w:r>
            <w:r w:rsidR="00336AA1" w:rsidRPr="00A76211">
              <w:rPr>
                <w:szCs w:val="24"/>
              </w:rPr>
              <w:t>131</w:t>
            </w:r>
            <w:r w:rsidR="00336AA1" w:rsidRPr="00A76211">
              <w:rPr>
                <w:rFonts w:hint="eastAsia"/>
                <w:szCs w:val="24"/>
              </w:rPr>
              <w:t>,</w:t>
            </w:r>
            <w:r w:rsidR="00720CCC" w:rsidRPr="00A76211">
              <w:rPr>
                <w:rFonts w:hint="eastAsia"/>
                <w:szCs w:val="24"/>
              </w:rPr>
              <w:t>244.1(r)</w:t>
            </w:r>
          </w:p>
          <w:p w14:paraId="2706FEA6" w14:textId="77777777" w:rsidR="00D03FCC" w:rsidRPr="00A76211" w:rsidRDefault="00D03FCC" w:rsidP="00D03FCC">
            <w:pPr>
              <w:autoSpaceDE w:val="0"/>
              <w:autoSpaceDN w:val="0"/>
              <w:spacing w:line="240" w:lineRule="exact"/>
              <w:jc w:val="right"/>
              <w:rPr>
                <w:rFonts w:eastAsia="新細明體"/>
                <w:szCs w:val="24"/>
              </w:rPr>
            </w:pPr>
            <w:r w:rsidRPr="00A76211">
              <w:rPr>
                <w:rFonts w:hint="eastAsia"/>
                <w:szCs w:val="24"/>
              </w:rPr>
              <w:t>2020</w:t>
            </w:r>
            <w:r w:rsidRPr="00A76211">
              <w:rPr>
                <w:rFonts w:hint="eastAsia"/>
                <w:szCs w:val="24"/>
              </w:rPr>
              <w:t>年</w:t>
            </w:r>
            <w:r w:rsidRPr="00A76211">
              <w:rPr>
                <w:rFonts w:hint="eastAsia"/>
                <w:szCs w:val="24"/>
              </w:rPr>
              <w:t>10-12</w:t>
            </w:r>
            <w:r w:rsidRPr="00A76211">
              <w:rPr>
                <w:rFonts w:hint="eastAsia"/>
                <w:szCs w:val="24"/>
              </w:rPr>
              <w:t>月</w:t>
            </w:r>
          </w:p>
          <w:p w14:paraId="50033B4E" w14:textId="758F3AC0" w:rsidR="00D03FCC" w:rsidRPr="00A76211" w:rsidRDefault="00720CCC" w:rsidP="00D03FCC">
            <w:pPr>
              <w:autoSpaceDE w:val="0"/>
              <w:autoSpaceDN w:val="0"/>
              <w:spacing w:line="240" w:lineRule="exact"/>
              <w:jc w:val="right"/>
              <w:rPr>
                <w:rFonts w:eastAsia="新細明體"/>
                <w:szCs w:val="24"/>
              </w:rPr>
            </w:pPr>
            <w:r w:rsidRPr="00A76211">
              <w:rPr>
                <w:rFonts w:hint="eastAsia"/>
                <w:szCs w:val="24"/>
              </w:rPr>
              <w:t>143,246</w:t>
            </w:r>
            <w:r w:rsidR="00D03FCC" w:rsidRPr="00A76211">
              <w:rPr>
                <w:rFonts w:hint="eastAsia"/>
                <w:szCs w:val="24"/>
              </w:rPr>
              <w:t>.5</w:t>
            </w:r>
            <w:r w:rsidRPr="00A76211">
              <w:rPr>
                <w:rFonts w:hint="eastAsia"/>
                <w:szCs w:val="24"/>
              </w:rPr>
              <w:t>(r)</w:t>
            </w:r>
          </w:p>
          <w:p w14:paraId="479BAB8B" w14:textId="77777777" w:rsidR="00085C59" w:rsidRPr="00A76211" w:rsidRDefault="00085C59" w:rsidP="00085C59">
            <w:pPr>
              <w:autoSpaceDE w:val="0"/>
              <w:autoSpaceDN w:val="0"/>
              <w:spacing w:line="240" w:lineRule="exact"/>
              <w:jc w:val="right"/>
              <w:rPr>
                <w:szCs w:val="24"/>
              </w:rPr>
            </w:pPr>
          </w:p>
          <w:p w14:paraId="3A10BD27" w14:textId="77777777" w:rsidR="00085C59" w:rsidRPr="00A76211" w:rsidRDefault="00085C59" w:rsidP="00085C59">
            <w:pPr>
              <w:autoSpaceDE w:val="0"/>
              <w:autoSpaceDN w:val="0"/>
              <w:spacing w:line="240" w:lineRule="exact"/>
              <w:jc w:val="right"/>
              <w:rPr>
                <w:szCs w:val="24"/>
              </w:rPr>
            </w:pPr>
          </w:p>
          <w:p w14:paraId="2F3549DA" w14:textId="77777777" w:rsidR="00085C59" w:rsidRPr="00A76211" w:rsidRDefault="00085C59" w:rsidP="00085C59">
            <w:pPr>
              <w:autoSpaceDE w:val="0"/>
              <w:autoSpaceDN w:val="0"/>
              <w:spacing w:line="240" w:lineRule="exact"/>
              <w:jc w:val="right"/>
              <w:rPr>
                <w:szCs w:val="24"/>
              </w:rPr>
            </w:pPr>
          </w:p>
          <w:p w14:paraId="2A5EEB04" w14:textId="77777777" w:rsidR="00085C59" w:rsidRPr="00A76211" w:rsidRDefault="00085C59" w:rsidP="00085C59">
            <w:pPr>
              <w:autoSpaceDE w:val="0"/>
              <w:autoSpaceDN w:val="0"/>
              <w:adjustRightInd w:val="0"/>
              <w:spacing w:line="240" w:lineRule="exact"/>
              <w:jc w:val="right"/>
              <w:rPr>
                <w:rFonts w:eastAsia="新細明體"/>
                <w:szCs w:val="24"/>
              </w:rPr>
            </w:pPr>
          </w:p>
        </w:tc>
        <w:tc>
          <w:tcPr>
            <w:tcW w:w="1680" w:type="dxa"/>
            <w:tcBorders>
              <w:top w:val="single" w:sz="4" w:space="0" w:color="auto"/>
              <w:left w:val="double" w:sz="4" w:space="0" w:color="auto"/>
              <w:bottom w:val="double" w:sz="4" w:space="0" w:color="auto"/>
              <w:right w:val="double" w:sz="4" w:space="0" w:color="auto"/>
            </w:tcBorders>
          </w:tcPr>
          <w:p w14:paraId="166AC27C" w14:textId="77777777" w:rsidR="00085C59" w:rsidRPr="00A76211" w:rsidRDefault="00085C59" w:rsidP="00085C59">
            <w:pPr>
              <w:autoSpaceDE w:val="0"/>
              <w:autoSpaceDN w:val="0"/>
              <w:spacing w:line="240" w:lineRule="exact"/>
              <w:jc w:val="right"/>
              <w:rPr>
                <w:szCs w:val="24"/>
              </w:rPr>
            </w:pPr>
            <w:r w:rsidRPr="00A76211">
              <w:rPr>
                <w:szCs w:val="24"/>
              </w:rPr>
              <w:t>2.8</w:t>
            </w:r>
          </w:p>
          <w:p w14:paraId="18B3D435" w14:textId="77777777" w:rsidR="00085C59" w:rsidRPr="00A76211" w:rsidRDefault="00085C59" w:rsidP="00085C59">
            <w:pPr>
              <w:autoSpaceDE w:val="0"/>
              <w:autoSpaceDN w:val="0"/>
              <w:spacing w:line="240" w:lineRule="exact"/>
              <w:jc w:val="right"/>
              <w:rPr>
                <w:szCs w:val="24"/>
              </w:rPr>
            </w:pPr>
            <w:r w:rsidRPr="00A76211">
              <w:rPr>
                <w:szCs w:val="24"/>
              </w:rPr>
              <w:t xml:space="preserve">   </w:t>
            </w:r>
            <w:r w:rsidRPr="00A76211">
              <w:rPr>
                <w:rFonts w:hint="eastAsia"/>
                <w:szCs w:val="24"/>
              </w:rPr>
              <w:t>0.</w:t>
            </w:r>
            <w:r w:rsidRPr="00A76211">
              <w:rPr>
                <w:szCs w:val="24"/>
              </w:rPr>
              <w:t>8</w:t>
            </w:r>
          </w:p>
          <w:p w14:paraId="45E0C1D5" w14:textId="77777777" w:rsidR="00085C59" w:rsidRPr="00A76211" w:rsidRDefault="00085C59" w:rsidP="00085C59">
            <w:pPr>
              <w:autoSpaceDE w:val="0"/>
              <w:autoSpaceDN w:val="0"/>
              <w:spacing w:line="240" w:lineRule="exact"/>
              <w:jc w:val="right"/>
              <w:rPr>
                <w:szCs w:val="24"/>
              </w:rPr>
            </w:pPr>
            <w:r w:rsidRPr="00A76211">
              <w:rPr>
                <w:szCs w:val="24"/>
              </w:rPr>
              <w:t xml:space="preserve">   2.0</w:t>
            </w:r>
          </w:p>
          <w:p w14:paraId="5A78D448" w14:textId="77777777" w:rsidR="00085C59" w:rsidRPr="00A76211" w:rsidRDefault="00085C59" w:rsidP="00085C59">
            <w:pPr>
              <w:autoSpaceDE w:val="0"/>
              <w:autoSpaceDN w:val="0"/>
              <w:spacing w:line="240" w:lineRule="exact"/>
              <w:jc w:val="right"/>
              <w:rPr>
                <w:szCs w:val="24"/>
              </w:rPr>
            </w:pPr>
            <w:r w:rsidRPr="00A76211">
              <w:rPr>
                <w:szCs w:val="24"/>
              </w:rPr>
              <w:t>0.1</w:t>
            </w:r>
          </w:p>
          <w:p w14:paraId="5E60932D" w14:textId="6480494E" w:rsidR="00085C59" w:rsidRPr="00A76211" w:rsidRDefault="00085C59" w:rsidP="00085C59">
            <w:pPr>
              <w:autoSpaceDE w:val="0"/>
              <w:autoSpaceDN w:val="0"/>
              <w:spacing w:line="240" w:lineRule="exact"/>
              <w:jc w:val="right"/>
              <w:rPr>
                <w:szCs w:val="24"/>
              </w:rPr>
            </w:pPr>
            <w:r w:rsidRPr="00A76211">
              <w:rPr>
                <w:rFonts w:hint="eastAsia"/>
                <w:szCs w:val="24"/>
              </w:rPr>
              <w:t>0.8</w:t>
            </w:r>
          </w:p>
          <w:p w14:paraId="39FB20FB" w14:textId="77777777" w:rsidR="00085C59" w:rsidRPr="00A76211" w:rsidRDefault="00085C59" w:rsidP="00085C59">
            <w:pPr>
              <w:autoSpaceDE w:val="0"/>
              <w:autoSpaceDN w:val="0"/>
              <w:spacing w:line="240" w:lineRule="exact"/>
              <w:jc w:val="right"/>
              <w:rPr>
                <w:szCs w:val="24"/>
              </w:rPr>
            </w:pPr>
          </w:p>
          <w:p w14:paraId="722D0BC8"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1-3</w:t>
            </w:r>
            <w:r w:rsidRPr="00A76211">
              <w:rPr>
                <w:szCs w:val="24"/>
              </w:rPr>
              <w:t>月</w:t>
            </w:r>
          </w:p>
          <w:p w14:paraId="4529E640" w14:textId="77777777" w:rsidR="00085C59" w:rsidRPr="00A76211" w:rsidRDefault="00085C59" w:rsidP="00085C59">
            <w:pPr>
              <w:autoSpaceDE w:val="0"/>
              <w:autoSpaceDN w:val="0"/>
              <w:spacing w:line="240" w:lineRule="exact"/>
              <w:jc w:val="right"/>
              <w:rPr>
                <w:szCs w:val="24"/>
              </w:rPr>
            </w:pPr>
            <w:r w:rsidRPr="00A76211">
              <w:rPr>
                <w:szCs w:val="24"/>
              </w:rPr>
              <w:t xml:space="preserve">   1</w:t>
            </w:r>
            <w:r w:rsidRPr="00A76211">
              <w:rPr>
                <w:rFonts w:hint="eastAsia"/>
                <w:szCs w:val="24"/>
              </w:rPr>
              <w:t>.2 (r)</w:t>
            </w:r>
          </w:p>
          <w:p w14:paraId="737302FC"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4-6</w:t>
            </w:r>
            <w:r w:rsidRPr="00A76211">
              <w:rPr>
                <w:szCs w:val="24"/>
              </w:rPr>
              <w:t>月</w:t>
            </w:r>
          </w:p>
          <w:p w14:paraId="1E46604E" w14:textId="77777777" w:rsidR="00085C59" w:rsidRPr="00A76211" w:rsidRDefault="00085C59" w:rsidP="00085C59">
            <w:pPr>
              <w:autoSpaceDE w:val="0"/>
              <w:autoSpaceDN w:val="0"/>
              <w:spacing w:line="240" w:lineRule="exact"/>
              <w:jc w:val="right"/>
              <w:rPr>
                <w:szCs w:val="24"/>
              </w:rPr>
            </w:pPr>
            <w:r w:rsidRPr="00A76211">
              <w:rPr>
                <w:rFonts w:hint="eastAsia"/>
                <w:szCs w:val="24"/>
              </w:rPr>
              <w:t>1.1(r)</w:t>
            </w:r>
          </w:p>
          <w:p w14:paraId="0CE95366"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szCs w:val="24"/>
              </w:rPr>
              <w:t>7-9</w:t>
            </w:r>
            <w:r w:rsidRPr="00A76211">
              <w:rPr>
                <w:szCs w:val="24"/>
              </w:rPr>
              <w:t>月</w:t>
            </w:r>
          </w:p>
          <w:p w14:paraId="6E313955" w14:textId="77777777" w:rsidR="00085C59" w:rsidRPr="00A76211" w:rsidRDefault="00085C59" w:rsidP="00085C59">
            <w:pPr>
              <w:autoSpaceDE w:val="0"/>
              <w:autoSpaceDN w:val="0"/>
              <w:spacing w:line="240" w:lineRule="exact"/>
              <w:jc w:val="right"/>
              <w:rPr>
                <w:szCs w:val="24"/>
              </w:rPr>
            </w:pPr>
            <w:r w:rsidRPr="00A76211">
              <w:rPr>
                <w:rFonts w:hint="eastAsia"/>
                <w:szCs w:val="24"/>
              </w:rPr>
              <w:t>-0.6</w:t>
            </w:r>
          </w:p>
          <w:p w14:paraId="71716471" w14:textId="77777777" w:rsidR="00085C59" w:rsidRPr="00A76211" w:rsidRDefault="00085C59" w:rsidP="00085C59">
            <w:pPr>
              <w:autoSpaceDE w:val="0"/>
              <w:autoSpaceDN w:val="0"/>
              <w:spacing w:line="240" w:lineRule="exact"/>
              <w:jc w:val="right"/>
              <w:rPr>
                <w:szCs w:val="24"/>
              </w:rPr>
            </w:pPr>
            <w:r w:rsidRPr="00A76211">
              <w:rPr>
                <w:szCs w:val="24"/>
              </w:rPr>
              <w:t>2018</w:t>
            </w:r>
            <w:r w:rsidRPr="00A76211">
              <w:rPr>
                <w:szCs w:val="24"/>
              </w:rPr>
              <w:t>年</w:t>
            </w:r>
            <w:r w:rsidRPr="00A76211">
              <w:rPr>
                <w:rFonts w:hint="eastAsia"/>
                <w:szCs w:val="24"/>
              </w:rPr>
              <w:t>10</w:t>
            </w:r>
            <w:r w:rsidRPr="00A76211">
              <w:rPr>
                <w:szCs w:val="24"/>
              </w:rPr>
              <w:t>-</w:t>
            </w:r>
            <w:r w:rsidRPr="00A76211">
              <w:rPr>
                <w:rFonts w:hint="eastAsia"/>
                <w:szCs w:val="24"/>
              </w:rPr>
              <w:t>12</w:t>
            </w:r>
            <w:r w:rsidRPr="00A76211">
              <w:rPr>
                <w:szCs w:val="24"/>
              </w:rPr>
              <w:t>月</w:t>
            </w:r>
          </w:p>
          <w:p w14:paraId="262738EA" w14:textId="77777777" w:rsidR="00085C59" w:rsidRPr="00A76211" w:rsidRDefault="00085C59" w:rsidP="00085C59">
            <w:pPr>
              <w:autoSpaceDE w:val="0"/>
              <w:autoSpaceDN w:val="0"/>
              <w:spacing w:line="240" w:lineRule="exact"/>
              <w:jc w:val="right"/>
              <w:rPr>
                <w:szCs w:val="24"/>
              </w:rPr>
            </w:pPr>
            <w:r w:rsidRPr="00A76211">
              <w:rPr>
                <w:rFonts w:hint="eastAsia"/>
                <w:szCs w:val="24"/>
              </w:rPr>
              <w:t>-1.0(r)</w:t>
            </w:r>
          </w:p>
          <w:p w14:paraId="49BF3835" w14:textId="77777777" w:rsidR="00085C59" w:rsidRPr="00A76211" w:rsidRDefault="00085C59" w:rsidP="00085C59">
            <w:pPr>
              <w:autoSpaceDE w:val="0"/>
              <w:autoSpaceDN w:val="0"/>
              <w:spacing w:line="240" w:lineRule="exact"/>
              <w:jc w:val="right"/>
              <w:rPr>
                <w:szCs w:val="24"/>
              </w:rPr>
            </w:pPr>
            <w:r w:rsidRPr="00A76211">
              <w:rPr>
                <w:szCs w:val="24"/>
              </w:rPr>
              <w:t>201</w:t>
            </w:r>
            <w:r w:rsidRPr="00A76211">
              <w:rPr>
                <w:rFonts w:hint="eastAsia"/>
                <w:szCs w:val="24"/>
              </w:rPr>
              <w:t>9</w:t>
            </w:r>
            <w:r w:rsidRPr="00A76211">
              <w:rPr>
                <w:szCs w:val="24"/>
              </w:rPr>
              <w:t>年</w:t>
            </w:r>
            <w:r w:rsidRPr="00A76211">
              <w:rPr>
                <w:szCs w:val="24"/>
              </w:rPr>
              <w:t>1-3</w:t>
            </w:r>
            <w:r w:rsidRPr="00A76211">
              <w:rPr>
                <w:szCs w:val="24"/>
              </w:rPr>
              <w:t>月</w:t>
            </w:r>
          </w:p>
          <w:p w14:paraId="47DC22DE" w14:textId="77777777" w:rsidR="00085C59" w:rsidRPr="00A76211" w:rsidRDefault="00085C59" w:rsidP="00085C59">
            <w:pPr>
              <w:autoSpaceDE w:val="0"/>
              <w:autoSpaceDN w:val="0"/>
              <w:spacing w:line="240" w:lineRule="exact"/>
              <w:jc w:val="right"/>
              <w:rPr>
                <w:szCs w:val="24"/>
              </w:rPr>
            </w:pPr>
            <w:r w:rsidRPr="00A76211">
              <w:rPr>
                <w:szCs w:val="24"/>
              </w:rPr>
              <w:t xml:space="preserve"> </w:t>
            </w:r>
            <w:r w:rsidRPr="00A76211">
              <w:rPr>
                <w:rFonts w:hint="eastAsia"/>
                <w:szCs w:val="24"/>
              </w:rPr>
              <w:t>0.9</w:t>
            </w:r>
          </w:p>
          <w:p w14:paraId="633281C7"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4-6</w:t>
            </w:r>
            <w:r w:rsidRPr="00A76211">
              <w:rPr>
                <w:rFonts w:hint="eastAsia"/>
                <w:szCs w:val="24"/>
              </w:rPr>
              <w:t>月</w:t>
            </w:r>
          </w:p>
          <w:p w14:paraId="23A9950C" w14:textId="77777777" w:rsidR="00085C59" w:rsidRPr="00A76211" w:rsidRDefault="00085C59" w:rsidP="00085C59">
            <w:pPr>
              <w:autoSpaceDE w:val="0"/>
              <w:autoSpaceDN w:val="0"/>
              <w:spacing w:line="240" w:lineRule="exact"/>
              <w:jc w:val="right"/>
              <w:rPr>
                <w:szCs w:val="24"/>
              </w:rPr>
            </w:pPr>
            <w:r w:rsidRPr="00A76211">
              <w:rPr>
                <w:rFonts w:hint="eastAsia"/>
                <w:szCs w:val="24"/>
              </w:rPr>
              <w:t>1.3</w:t>
            </w:r>
          </w:p>
          <w:p w14:paraId="3BC7BA76"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7-9</w:t>
            </w:r>
            <w:r w:rsidRPr="00A76211">
              <w:rPr>
                <w:rFonts w:hint="eastAsia"/>
                <w:szCs w:val="24"/>
              </w:rPr>
              <w:t>月</w:t>
            </w:r>
          </w:p>
          <w:p w14:paraId="7849172E" w14:textId="77777777" w:rsidR="00085C59" w:rsidRPr="00A76211" w:rsidRDefault="00085C59" w:rsidP="00085C59">
            <w:pPr>
              <w:autoSpaceDE w:val="0"/>
              <w:autoSpaceDN w:val="0"/>
              <w:spacing w:line="240" w:lineRule="exact"/>
              <w:jc w:val="right"/>
              <w:rPr>
                <w:szCs w:val="24"/>
              </w:rPr>
            </w:pPr>
            <w:r w:rsidRPr="00A76211">
              <w:rPr>
                <w:rFonts w:hint="eastAsia"/>
                <w:szCs w:val="24"/>
              </w:rPr>
              <w:t>2.3</w:t>
            </w:r>
          </w:p>
          <w:p w14:paraId="270B4982" w14:textId="77777777" w:rsidR="00085C59" w:rsidRPr="00A76211" w:rsidRDefault="00085C59" w:rsidP="00085C59">
            <w:pPr>
              <w:autoSpaceDE w:val="0"/>
              <w:autoSpaceDN w:val="0"/>
              <w:spacing w:line="240" w:lineRule="exact"/>
              <w:jc w:val="right"/>
              <w:rPr>
                <w:szCs w:val="24"/>
              </w:rPr>
            </w:pPr>
            <w:r w:rsidRPr="00A76211">
              <w:rPr>
                <w:rFonts w:hint="eastAsia"/>
                <w:szCs w:val="24"/>
              </w:rPr>
              <w:t>2019</w:t>
            </w:r>
            <w:r w:rsidRPr="00A76211">
              <w:rPr>
                <w:rFonts w:hint="eastAsia"/>
                <w:szCs w:val="24"/>
              </w:rPr>
              <w:t>年</w:t>
            </w:r>
            <w:r w:rsidRPr="00A76211">
              <w:rPr>
                <w:rFonts w:hint="eastAsia"/>
                <w:szCs w:val="24"/>
              </w:rPr>
              <w:t>10-12</w:t>
            </w:r>
            <w:r w:rsidRPr="00A76211">
              <w:rPr>
                <w:rFonts w:hint="eastAsia"/>
                <w:szCs w:val="24"/>
              </w:rPr>
              <w:t>月</w:t>
            </w:r>
          </w:p>
          <w:p w14:paraId="770FB533" w14:textId="77777777" w:rsidR="00085C59" w:rsidRPr="00A76211" w:rsidRDefault="00085C59" w:rsidP="00085C59">
            <w:pPr>
              <w:autoSpaceDE w:val="0"/>
              <w:autoSpaceDN w:val="0"/>
              <w:spacing w:line="240" w:lineRule="exact"/>
              <w:jc w:val="right"/>
              <w:rPr>
                <w:szCs w:val="24"/>
              </w:rPr>
            </w:pPr>
            <w:r w:rsidRPr="00A76211">
              <w:rPr>
                <w:rFonts w:hint="eastAsia"/>
                <w:szCs w:val="24"/>
              </w:rPr>
              <w:t>0.5</w:t>
            </w:r>
          </w:p>
          <w:p w14:paraId="30A74F7A" w14:textId="77777777" w:rsidR="00085C59" w:rsidRPr="00A76211" w:rsidRDefault="00085C59" w:rsidP="00085C59">
            <w:pPr>
              <w:autoSpaceDE w:val="0"/>
              <w:autoSpaceDN w:val="0"/>
              <w:spacing w:line="240" w:lineRule="exact"/>
              <w:jc w:val="right"/>
              <w:rPr>
                <w:szCs w:val="24"/>
              </w:rPr>
            </w:pPr>
            <w:r w:rsidRPr="00A76211">
              <w:rPr>
                <w:rFonts w:hint="eastAsia"/>
                <w:szCs w:val="24"/>
              </w:rPr>
              <w:t>2020</w:t>
            </w:r>
            <w:r w:rsidRPr="00A76211">
              <w:rPr>
                <w:rFonts w:hint="eastAsia"/>
                <w:szCs w:val="24"/>
              </w:rPr>
              <w:t>年</w:t>
            </w:r>
            <w:r w:rsidRPr="00A76211">
              <w:rPr>
                <w:rFonts w:hint="eastAsia"/>
                <w:szCs w:val="24"/>
              </w:rPr>
              <w:t>1-3</w:t>
            </w:r>
            <w:r w:rsidRPr="00A76211">
              <w:rPr>
                <w:rFonts w:hint="eastAsia"/>
                <w:szCs w:val="24"/>
              </w:rPr>
              <w:t>月</w:t>
            </w:r>
          </w:p>
          <w:p w14:paraId="1DA0CF2B" w14:textId="72DB3555" w:rsidR="00085C59" w:rsidRPr="00A76211" w:rsidRDefault="00336AA1" w:rsidP="00085C59">
            <w:pPr>
              <w:autoSpaceDE w:val="0"/>
              <w:autoSpaceDN w:val="0"/>
              <w:spacing w:line="240" w:lineRule="exact"/>
              <w:jc w:val="right"/>
              <w:rPr>
                <w:szCs w:val="24"/>
              </w:rPr>
            </w:pPr>
            <w:r w:rsidRPr="00A76211">
              <w:rPr>
                <w:szCs w:val="24"/>
              </w:rPr>
              <w:t>-1.1</w:t>
            </w:r>
          </w:p>
          <w:p w14:paraId="3D3861EA" w14:textId="77777777" w:rsidR="00D60CC5" w:rsidRPr="00A76211" w:rsidRDefault="00D60CC5" w:rsidP="00D60CC5">
            <w:pPr>
              <w:autoSpaceDE w:val="0"/>
              <w:autoSpaceDN w:val="0"/>
              <w:spacing w:line="240" w:lineRule="exact"/>
              <w:jc w:val="right"/>
              <w:rPr>
                <w:szCs w:val="24"/>
              </w:rPr>
            </w:pPr>
            <w:r w:rsidRPr="00A76211">
              <w:rPr>
                <w:rFonts w:hint="eastAsia"/>
                <w:szCs w:val="24"/>
              </w:rPr>
              <w:t>2020</w:t>
            </w:r>
            <w:r w:rsidRPr="00A76211">
              <w:rPr>
                <w:rFonts w:hint="eastAsia"/>
                <w:szCs w:val="24"/>
              </w:rPr>
              <w:t>年</w:t>
            </w:r>
            <w:r w:rsidRPr="00A76211">
              <w:rPr>
                <w:rFonts w:eastAsia="新細明體" w:hint="eastAsia"/>
                <w:szCs w:val="24"/>
              </w:rPr>
              <w:t>4</w:t>
            </w:r>
            <w:r w:rsidRPr="00A76211">
              <w:rPr>
                <w:rFonts w:hint="eastAsia"/>
                <w:szCs w:val="24"/>
              </w:rPr>
              <w:t>-</w:t>
            </w:r>
            <w:r w:rsidRPr="00A76211">
              <w:rPr>
                <w:rFonts w:eastAsia="新細明體" w:hint="eastAsia"/>
                <w:szCs w:val="24"/>
              </w:rPr>
              <w:t>6</w:t>
            </w:r>
            <w:r w:rsidRPr="00A76211">
              <w:rPr>
                <w:rFonts w:hint="eastAsia"/>
                <w:szCs w:val="24"/>
              </w:rPr>
              <w:t>月</w:t>
            </w:r>
          </w:p>
          <w:p w14:paraId="371117D0" w14:textId="300F73A6" w:rsidR="00D60CC5" w:rsidRPr="00A76211" w:rsidRDefault="00D60CC5" w:rsidP="00D60CC5">
            <w:pPr>
              <w:autoSpaceDE w:val="0"/>
              <w:autoSpaceDN w:val="0"/>
              <w:spacing w:line="240" w:lineRule="exact"/>
              <w:jc w:val="right"/>
              <w:rPr>
                <w:szCs w:val="24"/>
              </w:rPr>
            </w:pPr>
            <w:r w:rsidRPr="00A76211">
              <w:rPr>
                <w:rFonts w:hint="eastAsia"/>
                <w:szCs w:val="24"/>
              </w:rPr>
              <w:t>-</w:t>
            </w:r>
            <w:r w:rsidR="00336AA1" w:rsidRPr="00A76211">
              <w:rPr>
                <w:rFonts w:eastAsia="新細明體"/>
                <w:szCs w:val="24"/>
              </w:rPr>
              <w:t>9.0</w:t>
            </w:r>
          </w:p>
          <w:p w14:paraId="25CB5D2E" w14:textId="77777777" w:rsidR="00D60CC5" w:rsidRPr="00A76211" w:rsidRDefault="00D60CC5" w:rsidP="00D60CC5">
            <w:pPr>
              <w:autoSpaceDE w:val="0"/>
              <w:autoSpaceDN w:val="0"/>
              <w:spacing w:line="240" w:lineRule="exact"/>
              <w:jc w:val="right"/>
              <w:rPr>
                <w:szCs w:val="24"/>
              </w:rPr>
            </w:pPr>
            <w:r w:rsidRPr="00A76211">
              <w:rPr>
                <w:rFonts w:hint="eastAsia"/>
                <w:szCs w:val="24"/>
              </w:rPr>
              <w:t>2020</w:t>
            </w:r>
            <w:r w:rsidRPr="00A76211">
              <w:rPr>
                <w:rFonts w:hint="eastAsia"/>
                <w:szCs w:val="24"/>
              </w:rPr>
              <w:t>年</w:t>
            </w:r>
            <w:r w:rsidRPr="00A76211">
              <w:rPr>
                <w:rFonts w:eastAsia="新細明體" w:hint="eastAsia"/>
                <w:szCs w:val="24"/>
              </w:rPr>
              <w:t>7</w:t>
            </w:r>
            <w:r w:rsidRPr="00A76211">
              <w:rPr>
                <w:rFonts w:hint="eastAsia"/>
                <w:szCs w:val="24"/>
              </w:rPr>
              <w:t>-</w:t>
            </w:r>
            <w:r w:rsidRPr="00A76211">
              <w:rPr>
                <w:rFonts w:eastAsia="新細明體" w:hint="eastAsia"/>
                <w:szCs w:val="24"/>
              </w:rPr>
              <w:t>9</w:t>
            </w:r>
            <w:r w:rsidRPr="00A76211">
              <w:rPr>
                <w:rFonts w:hint="eastAsia"/>
                <w:szCs w:val="24"/>
              </w:rPr>
              <w:t>月</w:t>
            </w:r>
          </w:p>
          <w:p w14:paraId="05C286A8" w14:textId="7E0D9B85" w:rsidR="00D60CC5" w:rsidRPr="00A76211" w:rsidRDefault="00D60CC5" w:rsidP="00D60CC5">
            <w:pPr>
              <w:autoSpaceDE w:val="0"/>
              <w:autoSpaceDN w:val="0"/>
              <w:spacing w:line="240" w:lineRule="exact"/>
              <w:jc w:val="right"/>
              <w:rPr>
                <w:rFonts w:eastAsia="新細明體"/>
                <w:szCs w:val="24"/>
              </w:rPr>
            </w:pPr>
            <w:r w:rsidRPr="00A76211">
              <w:rPr>
                <w:rFonts w:hint="eastAsia"/>
                <w:szCs w:val="24"/>
              </w:rPr>
              <w:t>-</w:t>
            </w:r>
            <w:r w:rsidRPr="00A76211">
              <w:rPr>
                <w:rFonts w:eastAsia="新細明體" w:hint="eastAsia"/>
                <w:szCs w:val="24"/>
              </w:rPr>
              <w:t>4.</w:t>
            </w:r>
            <w:r w:rsidR="00720CCC" w:rsidRPr="00A76211">
              <w:rPr>
                <w:rFonts w:eastAsia="新細明體" w:hint="eastAsia"/>
                <w:szCs w:val="24"/>
              </w:rPr>
              <w:t>7</w:t>
            </w:r>
          </w:p>
          <w:p w14:paraId="0C8CC3D7" w14:textId="77777777" w:rsidR="00D03FCC" w:rsidRPr="00A76211" w:rsidRDefault="00D03FCC" w:rsidP="00D03FCC">
            <w:pPr>
              <w:autoSpaceDE w:val="0"/>
              <w:autoSpaceDN w:val="0"/>
              <w:spacing w:line="240" w:lineRule="exact"/>
              <w:jc w:val="right"/>
              <w:rPr>
                <w:szCs w:val="24"/>
              </w:rPr>
            </w:pPr>
            <w:r w:rsidRPr="00A76211">
              <w:rPr>
                <w:rFonts w:hint="eastAsia"/>
                <w:szCs w:val="24"/>
              </w:rPr>
              <w:t>2020</w:t>
            </w:r>
            <w:r w:rsidRPr="00A76211">
              <w:rPr>
                <w:rFonts w:hint="eastAsia"/>
                <w:szCs w:val="24"/>
              </w:rPr>
              <w:t>年</w:t>
            </w:r>
            <w:r w:rsidRPr="00A76211">
              <w:rPr>
                <w:rFonts w:eastAsia="新細明體" w:hint="eastAsia"/>
                <w:szCs w:val="24"/>
              </w:rPr>
              <w:t>10</w:t>
            </w:r>
            <w:r w:rsidRPr="00A76211">
              <w:rPr>
                <w:rFonts w:hint="eastAsia"/>
                <w:szCs w:val="24"/>
              </w:rPr>
              <w:t>-</w:t>
            </w:r>
            <w:r w:rsidRPr="00A76211">
              <w:rPr>
                <w:rFonts w:eastAsia="新細明體" w:hint="eastAsia"/>
                <w:szCs w:val="24"/>
              </w:rPr>
              <w:t>12</w:t>
            </w:r>
            <w:r w:rsidRPr="00A76211">
              <w:rPr>
                <w:rFonts w:hint="eastAsia"/>
                <w:szCs w:val="24"/>
              </w:rPr>
              <w:t>月</w:t>
            </w:r>
          </w:p>
          <w:p w14:paraId="12B47F73" w14:textId="0ECFC7A9" w:rsidR="00085C59" w:rsidRPr="00A76211" w:rsidRDefault="00D03FCC" w:rsidP="00D03FCC">
            <w:pPr>
              <w:autoSpaceDE w:val="0"/>
              <w:autoSpaceDN w:val="0"/>
              <w:spacing w:line="240" w:lineRule="exact"/>
              <w:jc w:val="right"/>
              <w:rPr>
                <w:szCs w:val="24"/>
              </w:rPr>
            </w:pPr>
            <w:r w:rsidRPr="00A76211">
              <w:rPr>
                <w:rFonts w:hint="eastAsia"/>
                <w:szCs w:val="24"/>
              </w:rPr>
              <w:t>-</w:t>
            </w:r>
            <w:r w:rsidRPr="00A76211">
              <w:rPr>
                <w:rFonts w:eastAsia="新細明體" w:hint="eastAsia"/>
                <w:szCs w:val="24"/>
              </w:rPr>
              <w:t>1</w:t>
            </w:r>
            <w:r w:rsidR="00720CCC" w:rsidRPr="00A76211">
              <w:rPr>
                <w:rFonts w:eastAsia="新細明體" w:hint="eastAsia"/>
                <w:szCs w:val="24"/>
              </w:rPr>
              <w:t>.1</w:t>
            </w:r>
          </w:p>
          <w:p w14:paraId="318A1CE5" w14:textId="77777777" w:rsidR="00085C59" w:rsidRPr="00A76211" w:rsidRDefault="00085C59" w:rsidP="00085C59">
            <w:pPr>
              <w:autoSpaceDE w:val="0"/>
              <w:autoSpaceDN w:val="0"/>
              <w:spacing w:line="240" w:lineRule="exact"/>
              <w:jc w:val="right"/>
              <w:rPr>
                <w:rFonts w:eastAsia="新細明體"/>
                <w:szCs w:val="24"/>
              </w:rPr>
            </w:pPr>
          </w:p>
          <w:p w14:paraId="1A8346EC" w14:textId="77777777" w:rsidR="00085C59" w:rsidRPr="00A76211" w:rsidRDefault="00085C59" w:rsidP="00085C59">
            <w:pPr>
              <w:autoSpaceDE w:val="0"/>
              <w:autoSpaceDN w:val="0"/>
              <w:adjustRightInd w:val="0"/>
              <w:spacing w:line="240" w:lineRule="exact"/>
              <w:jc w:val="right"/>
              <w:rPr>
                <w:rFonts w:eastAsia="新細明體"/>
                <w:szCs w:val="24"/>
              </w:rPr>
            </w:pPr>
          </w:p>
        </w:tc>
      </w:tr>
    </w:tbl>
    <w:p w14:paraId="1809DBAA" w14:textId="12EDF18F" w:rsidR="00085C59" w:rsidRPr="00A76211" w:rsidRDefault="00085C59" w:rsidP="00085C59">
      <w:pPr>
        <w:rPr>
          <w:sz w:val="16"/>
          <w:szCs w:val="16"/>
        </w:rPr>
      </w:pPr>
      <w:r w:rsidRPr="00A76211">
        <w:rPr>
          <w:rFonts w:hint="eastAsia"/>
          <w:sz w:val="16"/>
          <w:szCs w:val="16"/>
        </w:rPr>
        <w:t>備註：</w:t>
      </w:r>
      <w:r w:rsidRPr="00A76211">
        <w:rPr>
          <w:rFonts w:hint="eastAsia"/>
          <w:sz w:val="16"/>
          <w:szCs w:val="16"/>
        </w:rPr>
        <w:t>(r)</w:t>
      </w:r>
      <w:r w:rsidRPr="00A76211">
        <w:rPr>
          <w:rFonts w:hint="eastAsia"/>
          <w:sz w:val="16"/>
          <w:szCs w:val="16"/>
        </w:rPr>
        <w:t>修正</w:t>
      </w:r>
    </w:p>
    <w:p w14:paraId="4D3CD329" w14:textId="77777777" w:rsidR="00085C59" w:rsidRPr="00A76211" w:rsidRDefault="00085C59" w:rsidP="00085C59">
      <w:pPr>
        <w:spacing w:line="520" w:lineRule="exact"/>
        <w:ind w:leftChars="100" w:left="240" w:firstLineChars="300" w:firstLine="720"/>
        <w:jc w:val="both"/>
        <w:rPr>
          <w:szCs w:val="24"/>
          <w:highlight w:val="yellow"/>
        </w:rPr>
      </w:pPr>
    </w:p>
    <w:p w14:paraId="317DB3E5" w14:textId="77777777" w:rsidR="00085C59" w:rsidRPr="00A76211" w:rsidRDefault="00085C59" w:rsidP="00085C59">
      <w:pPr>
        <w:spacing w:line="520" w:lineRule="exact"/>
        <w:jc w:val="both"/>
        <w:rPr>
          <w:szCs w:val="24"/>
        </w:rPr>
      </w:pPr>
    </w:p>
    <w:p w14:paraId="50678E98" w14:textId="77777777" w:rsidR="006D1FBD" w:rsidRPr="00A76211" w:rsidRDefault="006D1FBD" w:rsidP="00085C59">
      <w:pPr>
        <w:spacing w:line="520" w:lineRule="exact"/>
        <w:jc w:val="both"/>
        <w:rPr>
          <w:rFonts w:eastAsia="新細明體"/>
          <w:szCs w:val="24"/>
        </w:rPr>
      </w:pPr>
    </w:p>
    <w:p w14:paraId="2FD641EC" w14:textId="77777777" w:rsidR="000B7DE2" w:rsidRPr="00A76211" w:rsidRDefault="000B7DE2" w:rsidP="00085C59">
      <w:pPr>
        <w:spacing w:line="520" w:lineRule="exact"/>
        <w:jc w:val="both"/>
        <w:rPr>
          <w:rFonts w:eastAsia="新細明體"/>
          <w:szCs w:val="24"/>
        </w:rPr>
      </w:pPr>
    </w:p>
    <w:tbl>
      <w:tblPr>
        <w:tblpPr w:leftFromText="180" w:rightFromText="180" w:vertAnchor="text" w:horzAnchor="margin" w:tblpXSpec="center" w:tblpY="12"/>
        <w:tblW w:w="9243" w:type="dxa"/>
        <w:tblLayout w:type="fixed"/>
        <w:tblCellMar>
          <w:left w:w="30" w:type="dxa"/>
          <w:right w:w="30" w:type="dxa"/>
        </w:tblCellMar>
        <w:tblLook w:val="0000" w:firstRow="0" w:lastRow="0" w:firstColumn="0" w:lastColumn="0" w:noHBand="0" w:noVBand="0"/>
      </w:tblPr>
      <w:tblGrid>
        <w:gridCol w:w="1195"/>
        <w:gridCol w:w="1529"/>
        <w:gridCol w:w="1756"/>
        <w:gridCol w:w="1600"/>
        <w:gridCol w:w="1504"/>
        <w:gridCol w:w="1659"/>
      </w:tblGrid>
      <w:tr w:rsidR="00A76211" w:rsidRPr="00A76211" w14:paraId="76615E3F" w14:textId="77777777" w:rsidTr="000B7DE2">
        <w:trPr>
          <w:cantSplit/>
          <w:trHeight w:val="254"/>
        </w:trPr>
        <w:tc>
          <w:tcPr>
            <w:tcW w:w="1195" w:type="dxa"/>
            <w:vMerge w:val="restart"/>
            <w:tcBorders>
              <w:top w:val="single" w:sz="8" w:space="0" w:color="auto"/>
              <w:left w:val="single" w:sz="8" w:space="0" w:color="auto"/>
              <w:bottom w:val="nil"/>
              <w:right w:val="single" w:sz="6" w:space="0" w:color="auto"/>
              <w:tl2br w:val="single" w:sz="4" w:space="0" w:color="auto"/>
            </w:tcBorders>
          </w:tcPr>
          <w:p w14:paraId="49ABD95E" w14:textId="77777777" w:rsidR="00085C59" w:rsidRPr="00A76211" w:rsidRDefault="00085C59" w:rsidP="00085C59">
            <w:pPr>
              <w:autoSpaceDE w:val="0"/>
              <w:autoSpaceDN w:val="0"/>
              <w:adjustRightInd w:val="0"/>
              <w:spacing w:line="240" w:lineRule="exact"/>
              <w:jc w:val="right"/>
              <w:rPr>
                <w:rFonts w:eastAsia="新細明體"/>
                <w:szCs w:val="24"/>
              </w:rPr>
            </w:pPr>
            <w:r w:rsidRPr="00A76211">
              <w:rPr>
                <w:rFonts w:eastAsia="新細明體"/>
                <w:szCs w:val="24"/>
              </w:rPr>
              <w:t>項目</w:t>
            </w:r>
          </w:p>
          <w:p w14:paraId="60BED4CC" w14:textId="77777777" w:rsidR="00085C59" w:rsidRPr="00A76211" w:rsidRDefault="00085C59" w:rsidP="00085C59">
            <w:pPr>
              <w:autoSpaceDE w:val="0"/>
              <w:autoSpaceDN w:val="0"/>
              <w:adjustRightInd w:val="0"/>
              <w:spacing w:line="240" w:lineRule="exact"/>
              <w:jc w:val="right"/>
              <w:rPr>
                <w:rFonts w:eastAsia="新細明體"/>
                <w:szCs w:val="24"/>
              </w:rPr>
            </w:pPr>
          </w:p>
          <w:p w14:paraId="13F6744C" w14:textId="77777777" w:rsidR="00085C59" w:rsidRPr="00A76211" w:rsidRDefault="00085C59" w:rsidP="00085C59">
            <w:pPr>
              <w:autoSpaceDE w:val="0"/>
              <w:autoSpaceDN w:val="0"/>
              <w:adjustRightInd w:val="0"/>
              <w:spacing w:line="240" w:lineRule="exact"/>
              <w:rPr>
                <w:rFonts w:eastAsia="新細明體"/>
                <w:szCs w:val="24"/>
              </w:rPr>
            </w:pPr>
            <w:r w:rsidRPr="00A76211">
              <w:rPr>
                <w:rFonts w:eastAsia="新細明體"/>
                <w:szCs w:val="24"/>
              </w:rPr>
              <w:t>年月</w:t>
            </w:r>
          </w:p>
        </w:tc>
        <w:tc>
          <w:tcPr>
            <w:tcW w:w="1529" w:type="dxa"/>
            <w:tcBorders>
              <w:top w:val="single" w:sz="8" w:space="0" w:color="auto"/>
              <w:left w:val="single" w:sz="6" w:space="0" w:color="auto"/>
              <w:bottom w:val="single" w:sz="6" w:space="0" w:color="auto"/>
              <w:right w:val="single" w:sz="6" w:space="0" w:color="auto"/>
            </w:tcBorders>
          </w:tcPr>
          <w:p w14:paraId="70D84772"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外匯存底</w:t>
            </w:r>
          </w:p>
        </w:tc>
        <w:tc>
          <w:tcPr>
            <w:tcW w:w="1756" w:type="dxa"/>
            <w:vMerge w:val="restart"/>
            <w:tcBorders>
              <w:top w:val="single" w:sz="8" w:space="0" w:color="auto"/>
              <w:left w:val="single" w:sz="6" w:space="0" w:color="auto"/>
              <w:right w:val="single" w:sz="6" w:space="0" w:color="auto"/>
            </w:tcBorders>
          </w:tcPr>
          <w:p w14:paraId="3439D75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薪資成長率</w:t>
            </w:r>
          </w:p>
          <w:p w14:paraId="2A066F2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（現金）（名目）</w:t>
            </w:r>
          </w:p>
        </w:tc>
        <w:tc>
          <w:tcPr>
            <w:tcW w:w="1600" w:type="dxa"/>
            <w:tcBorders>
              <w:top w:val="single" w:sz="8" w:space="0" w:color="auto"/>
              <w:left w:val="single" w:sz="6" w:space="0" w:color="auto"/>
              <w:bottom w:val="single" w:sz="6" w:space="0" w:color="auto"/>
              <w:right w:val="single" w:sz="6" w:space="0" w:color="auto"/>
            </w:tcBorders>
          </w:tcPr>
          <w:p w14:paraId="53E4245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運轉率指數</w:t>
            </w:r>
          </w:p>
        </w:tc>
        <w:tc>
          <w:tcPr>
            <w:tcW w:w="1504" w:type="dxa"/>
            <w:tcBorders>
              <w:top w:val="single" w:sz="8" w:space="0" w:color="auto"/>
              <w:left w:val="single" w:sz="6" w:space="0" w:color="auto"/>
              <w:bottom w:val="single" w:sz="6" w:space="0" w:color="auto"/>
              <w:right w:val="single" w:sz="6" w:space="0" w:color="auto"/>
            </w:tcBorders>
          </w:tcPr>
          <w:p w14:paraId="72539F6E"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完全失業率</w:t>
            </w:r>
          </w:p>
        </w:tc>
        <w:tc>
          <w:tcPr>
            <w:tcW w:w="1659" w:type="dxa"/>
            <w:tcBorders>
              <w:top w:val="single" w:sz="8" w:space="0" w:color="auto"/>
              <w:left w:val="single" w:sz="6" w:space="0" w:color="auto"/>
              <w:bottom w:val="single" w:sz="6" w:space="0" w:color="auto"/>
              <w:right w:val="single" w:sz="8" w:space="0" w:color="auto"/>
            </w:tcBorders>
          </w:tcPr>
          <w:p w14:paraId="0D18402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求供倍數</w:t>
            </w:r>
          </w:p>
        </w:tc>
      </w:tr>
      <w:tr w:rsidR="00A76211" w:rsidRPr="00A76211" w14:paraId="78B41F05" w14:textId="77777777" w:rsidTr="000B7DE2">
        <w:trPr>
          <w:cantSplit/>
          <w:trHeight w:val="278"/>
        </w:trPr>
        <w:tc>
          <w:tcPr>
            <w:tcW w:w="1195" w:type="dxa"/>
            <w:vMerge/>
            <w:tcBorders>
              <w:top w:val="nil"/>
              <w:left w:val="single" w:sz="8" w:space="0" w:color="auto"/>
              <w:right w:val="single" w:sz="6" w:space="0" w:color="auto"/>
            </w:tcBorders>
          </w:tcPr>
          <w:p w14:paraId="1069876F" w14:textId="77777777" w:rsidR="00085C59" w:rsidRPr="00A76211" w:rsidRDefault="00085C59" w:rsidP="00085C59">
            <w:pPr>
              <w:autoSpaceDE w:val="0"/>
              <w:autoSpaceDN w:val="0"/>
              <w:adjustRightInd w:val="0"/>
              <w:spacing w:line="240" w:lineRule="exact"/>
              <w:jc w:val="center"/>
              <w:rPr>
                <w:rFonts w:eastAsia="新細明體"/>
                <w:szCs w:val="24"/>
              </w:rPr>
            </w:pPr>
          </w:p>
        </w:tc>
        <w:tc>
          <w:tcPr>
            <w:tcW w:w="1529" w:type="dxa"/>
            <w:tcBorders>
              <w:top w:val="single" w:sz="6" w:space="0" w:color="auto"/>
              <w:left w:val="single" w:sz="6" w:space="0" w:color="auto"/>
              <w:right w:val="single" w:sz="6" w:space="0" w:color="auto"/>
            </w:tcBorders>
          </w:tcPr>
          <w:p w14:paraId="3B7D5A35"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（百萬美元）</w:t>
            </w:r>
          </w:p>
        </w:tc>
        <w:tc>
          <w:tcPr>
            <w:tcW w:w="1756" w:type="dxa"/>
            <w:vMerge/>
            <w:tcBorders>
              <w:left w:val="single" w:sz="6" w:space="0" w:color="auto"/>
              <w:right w:val="single" w:sz="6" w:space="0" w:color="auto"/>
            </w:tcBorders>
          </w:tcPr>
          <w:p w14:paraId="52FA7586" w14:textId="77777777" w:rsidR="00085C59" w:rsidRPr="00A76211" w:rsidRDefault="00085C59" w:rsidP="00085C59">
            <w:pPr>
              <w:autoSpaceDE w:val="0"/>
              <w:autoSpaceDN w:val="0"/>
              <w:adjustRightInd w:val="0"/>
              <w:spacing w:line="240" w:lineRule="exact"/>
              <w:jc w:val="center"/>
              <w:rPr>
                <w:rFonts w:eastAsia="新細明體"/>
                <w:szCs w:val="24"/>
              </w:rPr>
            </w:pPr>
          </w:p>
        </w:tc>
        <w:tc>
          <w:tcPr>
            <w:tcW w:w="1600" w:type="dxa"/>
            <w:tcBorders>
              <w:top w:val="single" w:sz="6" w:space="0" w:color="auto"/>
              <w:left w:val="single" w:sz="6" w:space="0" w:color="auto"/>
              <w:right w:val="single" w:sz="6" w:space="0" w:color="auto"/>
            </w:tcBorders>
          </w:tcPr>
          <w:p w14:paraId="6D7B807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CY</w:t>
            </w:r>
            <w:r w:rsidRPr="00A76211">
              <w:rPr>
                <w:rFonts w:eastAsia="新細明體"/>
                <w:szCs w:val="24"/>
              </w:rPr>
              <w:t>201</w:t>
            </w:r>
            <w:r w:rsidRPr="00A76211">
              <w:rPr>
                <w:rFonts w:eastAsia="新細明體" w:hint="eastAsia"/>
                <w:szCs w:val="24"/>
              </w:rPr>
              <w:t>5</w:t>
            </w:r>
            <w:r w:rsidRPr="00A76211">
              <w:rPr>
                <w:rFonts w:eastAsia="新細明體"/>
                <w:szCs w:val="24"/>
              </w:rPr>
              <w:t>＝</w:t>
            </w:r>
            <w:r w:rsidRPr="00A76211">
              <w:rPr>
                <w:rFonts w:eastAsia="新細明體"/>
                <w:szCs w:val="24"/>
              </w:rPr>
              <w:t>100</w:t>
            </w:r>
          </w:p>
        </w:tc>
        <w:tc>
          <w:tcPr>
            <w:tcW w:w="1504" w:type="dxa"/>
            <w:tcBorders>
              <w:top w:val="single" w:sz="6" w:space="0" w:color="auto"/>
              <w:left w:val="single" w:sz="6" w:space="0" w:color="auto"/>
              <w:right w:val="single" w:sz="6" w:space="0" w:color="auto"/>
            </w:tcBorders>
          </w:tcPr>
          <w:p w14:paraId="35FBB5C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w:t>
            </w:r>
            <w:r w:rsidRPr="00A76211">
              <w:rPr>
                <w:rFonts w:eastAsia="新細明體"/>
                <w:szCs w:val="24"/>
              </w:rPr>
              <w:t>%</w:t>
            </w:r>
            <w:r w:rsidRPr="00A76211">
              <w:rPr>
                <w:rFonts w:eastAsia="新細明體"/>
                <w:szCs w:val="24"/>
              </w:rPr>
              <w:t>）</w:t>
            </w:r>
          </w:p>
        </w:tc>
        <w:tc>
          <w:tcPr>
            <w:tcW w:w="1659" w:type="dxa"/>
            <w:tcBorders>
              <w:top w:val="single" w:sz="6" w:space="0" w:color="auto"/>
              <w:left w:val="single" w:sz="6" w:space="0" w:color="auto"/>
              <w:right w:val="single" w:sz="8" w:space="0" w:color="auto"/>
            </w:tcBorders>
          </w:tcPr>
          <w:p w14:paraId="1478C898"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（倍）</w:t>
            </w:r>
          </w:p>
        </w:tc>
      </w:tr>
      <w:tr w:rsidR="00E54479" w:rsidRPr="00A76211" w14:paraId="44DC61BD" w14:textId="77777777" w:rsidTr="000B7DE2">
        <w:trPr>
          <w:trHeight w:val="5021"/>
        </w:trPr>
        <w:tc>
          <w:tcPr>
            <w:tcW w:w="1195" w:type="dxa"/>
            <w:tcBorders>
              <w:top w:val="single" w:sz="4" w:space="0" w:color="auto"/>
              <w:left w:val="single" w:sz="8" w:space="0" w:color="auto"/>
              <w:bottom w:val="single" w:sz="8" w:space="0" w:color="auto"/>
              <w:right w:val="single" w:sz="4" w:space="0" w:color="auto"/>
            </w:tcBorders>
          </w:tcPr>
          <w:p w14:paraId="3116FEA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2016</w:t>
            </w:r>
          </w:p>
          <w:p w14:paraId="5A34F01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2017</w:t>
            </w:r>
          </w:p>
          <w:p w14:paraId="3BEA7F0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2018</w:t>
            </w:r>
          </w:p>
          <w:p w14:paraId="2E1770D4"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2019</w:t>
            </w:r>
          </w:p>
          <w:p w14:paraId="54504D94" w14:textId="77777777" w:rsidR="00085C59" w:rsidRPr="00A76211" w:rsidRDefault="00085C59" w:rsidP="00085C59">
            <w:pPr>
              <w:autoSpaceDE w:val="0"/>
              <w:autoSpaceDN w:val="0"/>
              <w:spacing w:line="240" w:lineRule="exact"/>
              <w:jc w:val="center"/>
              <w:rPr>
                <w:szCs w:val="24"/>
              </w:rPr>
            </w:pPr>
            <w:r w:rsidRPr="00A76211">
              <w:rPr>
                <w:rFonts w:hint="eastAsia"/>
                <w:szCs w:val="24"/>
              </w:rPr>
              <w:t>2019.01</w:t>
            </w:r>
          </w:p>
          <w:p w14:paraId="27BD1B6E" w14:textId="77777777" w:rsidR="00085C59" w:rsidRPr="00A76211" w:rsidRDefault="00085C59" w:rsidP="00085C59">
            <w:pPr>
              <w:autoSpaceDE w:val="0"/>
              <w:autoSpaceDN w:val="0"/>
              <w:spacing w:line="240" w:lineRule="exact"/>
              <w:jc w:val="center"/>
              <w:rPr>
                <w:szCs w:val="24"/>
              </w:rPr>
            </w:pPr>
            <w:r w:rsidRPr="00A76211">
              <w:rPr>
                <w:rFonts w:hint="eastAsia"/>
                <w:szCs w:val="24"/>
              </w:rPr>
              <w:t>2019.02</w:t>
            </w:r>
          </w:p>
          <w:p w14:paraId="1CD21DAF" w14:textId="77777777" w:rsidR="00085C59" w:rsidRPr="00A76211" w:rsidRDefault="00085C59" w:rsidP="00085C59">
            <w:pPr>
              <w:autoSpaceDE w:val="0"/>
              <w:autoSpaceDN w:val="0"/>
              <w:spacing w:line="240" w:lineRule="exact"/>
              <w:jc w:val="center"/>
              <w:rPr>
                <w:szCs w:val="24"/>
              </w:rPr>
            </w:pPr>
            <w:r w:rsidRPr="00A76211">
              <w:rPr>
                <w:rFonts w:hint="eastAsia"/>
                <w:szCs w:val="24"/>
              </w:rPr>
              <w:t>2019.03</w:t>
            </w:r>
          </w:p>
          <w:p w14:paraId="43C98A6E"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2019.04</w:t>
            </w:r>
          </w:p>
          <w:p w14:paraId="25D07F38"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2019.05</w:t>
            </w:r>
          </w:p>
          <w:p w14:paraId="4AAD585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2019.06</w:t>
            </w:r>
          </w:p>
          <w:p w14:paraId="7722E90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2019.07</w:t>
            </w:r>
          </w:p>
          <w:p w14:paraId="1151BEAE"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2019.08</w:t>
            </w:r>
          </w:p>
          <w:p w14:paraId="080CE1AC"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2019.09</w:t>
            </w:r>
          </w:p>
          <w:p w14:paraId="713A2965"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2019.10</w:t>
            </w:r>
          </w:p>
          <w:p w14:paraId="5F530472"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2019.11</w:t>
            </w:r>
          </w:p>
          <w:p w14:paraId="0EDE73E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2019.12</w:t>
            </w:r>
          </w:p>
          <w:p w14:paraId="0710A99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2020.01</w:t>
            </w:r>
          </w:p>
          <w:p w14:paraId="25464BA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2020.02</w:t>
            </w:r>
          </w:p>
          <w:p w14:paraId="14D080E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020.03</w:t>
            </w:r>
          </w:p>
          <w:p w14:paraId="1DED41A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2020.04</w:t>
            </w:r>
          </w:p>
          <w:p w14:paraId="31FD996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2020.05</w:t>
            </w:r>
          </w:p>
          <w:p w14:paraId="68F32BE1" w14:textId="77777777" w:rsidR="006D1FBD" w:rsidRPr="00A76211" w:rsidRDefault="006D1FBD"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2020.06</w:t>
            </w:r>
          </w:p>
          <w:p w14:paraId="53E755AA"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2020.07</w:t>
            </w:r>
          </w:p>
          <w:p w14:paraId="6CCE4F6B"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2020.08</w:t>
            </w:r>
          </w:p>
          <w:p w14:paraId="41C9B4F5"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2020.09</w:t>
            </w:r>
          </w:p>
          <w:p w14:paraId="43AC4842"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2020.10</w:t>
            </w:r>
          </w:p>
          <w:p w14:paraId="088E8091"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2020.11</w:t>
            </w:r>
          </w:p>
          <w:p w14:paraId="0FC2D85A" w14:textId="77777777" w:rsidR="00DC514F" w:rsidRPr="00A76211" w:rsidRDefault="00DC514F" w:rsidP="00085C59">
            <w:pPr>
              <w:autoSpaceDE w:val="0"/>
              <w:autoSpaceDN w:val="0"/>
              <w:adjustRightInd w:val="0"/>
              <w:spacing w:line="240" w:lineRule="exact"/>
              <w:jc w:val="center"/>
              <w:rPr>
                <w:rFonts w:eastAsia="新細明體"/>
                <w:szCs w:val="24"/>
              </w:rPr>
            </w:pPr>
            <w:r w:rsidRPr="00A76211">
              <w:rPr>
                <w:rFonts w:eastAsia="新細明體" w:hint="eastAsia"/>
                <w:szCs w:val="24"/>
              </w:rPr>
              <w:t>2020.12</w:t>
            </w:r>
          </w:p>
          <w:p w14:paraId="5111D2B6" w14:textId="77777777" w:rsidR="00DC514F" w:rsidRPr="00A76211" w:rsidRDefault="00DC514F" w:rsidP="00085C59">
            <w:pPr>
              <w:autoSpaceDE w:val="0"/>
              <w:autoSpaceDN w:val="0"/>
              <w:adjustRightInd w:val="0"/>
              <w:spacing w:line="240" w:lineRule="exact"/>
              <w:jc w:val="center"/>
              <w:rPr>
                <w:rFonts w:eastAsia="新細明體"/>
                <w:szCs w:val="24"/>
              </w:rPr>
            </w:pPr>
            <w:r w:rsidRPr="00A76211">
              <w:rPr>
                <w:rFonts w:eastAsia="新細明體" w:hint="eastAsia"/>
                <w:szCs w:val="24"/>
              </w:rPr>
              <w:t>2021.01</w:t>
            </w:r>
          </w:p>
          <w:p w14:paraId="7BF2AF32" w14:textId="77777777" w:rsidR="00DC514F" w:rsidRPr="00A76211" w:rsidRDefault="00DC514F" w:rsidP="00085C59">
            <w:pPr>
              <w:autoSpaceDE w:val="0"/>
              <w:autoSpaceDN w:val="0"/>
              <w:adjustRightInd w:val="0"/>
              <w:spacing w:line="240" w:lineRule="exact"/>
              <w:jc w:val="center"/>
              <w:rPr>
                <w:rFonts w:eastAsia="新細明體"/>
                <w:szCs w:val="24"/>
              </w:rPr>
            </w:pPr>
            <w:r w:rsidRPr="00A76211">
              <w:rPr>
                <w:rFonts w:eastAsia="新細明體" w:hint="eastAsia"/>
                <w:szCs w:val="24"/>
              </w:rPr>
              <w:t>2021.02</w:t>
            </w:r>
          </w:p>
          <w:p w14:paraId="722FE2DB" w14:textId="699EF3FC" w:rsidR="00720CCC" w:rsidRPr="00A76211" w:rsidRDefault="00720CCC" w:rsidP="00085C59">
            <w:pPr>
              <w:autoSpaceDE w:val="0"/>
              <w:autoSpaceDN w:val="0"/>
              <w:adjustRightInd w:val="0"/>
              <w:spacing w:line="240" w:lineRule="exact"/>
              <w:jc w:val="center"/>
              <w:rPr>
                <w:rFonts w:eastAsia="新細明體"/>
                <w:szCs w:val="24"/>
              </w:rPr>
            </w:pPr>
            <w:r w:rsidRPr="00A76211">
              <w:rPr>
                <w:rFonts w:eastAsia="新細明體" w:hint="eastAsia"/>
                <w:szCs w:val="24"/>
              </w:rPr>
              <w:t>2021.03</w:t>
            </w:r>
          </w:p>
        </w:tc>
        <w:tc>
          <w:tcPr>
            <w:tcW w:w="1529" w:type="dxa"/>
            <w:tcBorders>
              <w:top w:val="single" w:sz="4" w:space="0" w:color="auto"/>
              <w:left w:val="nil"/>
              <w:bottom w:val="single" w:sz="8" w:space="0" w:color="auto"/>
            </w:tcBorders>
          </w:tcPr>
          <w:p w14:paraId="321EF32E"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1,230,330</w:t>
            </w:r>
          </w:p>
          <w:p w14:paraId="6863FCD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1,268,287</w:t>
            </w:r>
          </w:p>
          <w:p w14:paraId="5EE852E5"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,291,813</w:t>
            </w:r>
          </w:p>
          <w:p w14:paraId="11C10644"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,366,177</w:t>
            </w:r>
          </w:p>
          <w:p w14:paraId="351A27D6"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1,279,297</w:t>
            </w:r>
          </w:p>
          <w:p w14:paraId="4776FB02"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1,281,846</w:t>
            </w:r>
          </w:p>
          <w:p w14:paraId="3A885365"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1 291 813</w:t>
            </w:r>
          </w:p>
          <w:p w14:paraId="1AF4111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1,293,499</w:t>
            </w:r>
          </w:p>
          <w:p w14:paraId="2040C9E5"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1,307,975</w:t>
            </w:r>
          </w:p>
          <w:p w14:paraId="708E198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1,322,279</w:t>
            </w:r>
          </w:p>
          <w:p w14:paraId="16771B6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1,316,452</w:t>
            </w:r>
          </w:p>
          <w:p w14:paraId="7262141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1,331,583</w:t>
            </w:r>
          </w:p>
          <w:p w14:paraId="37AA2EA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1,322,581</w:t>
            </w:r>
          </w:p>
          <w:p w14:paraId="16CD2E7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1,324,468</w:t>
            </w:r>
          </w:p>
          <w:p w14:paraId="587C44A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1,317,322</w:t>
            </w:r>
          </w:p>
          <w:p w14:paraId="32618D3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1,323,750</w:t>
            </w:r>
          </w:p>
          <w:p w14:paraId="6373175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1,342,267</w:t>
            </w:r>
          </w:p>
          <w:p w14:paraId="51539D2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1,359,036</w:t>
            </w:r>
          </w:p>
          <w:p w14:paraId="0FC0C99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366,177</w:t>
            </w:r>
          </w:p>
          <w:p w14:paraId="7203942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1,368,567</w:t>
            </w:r>
          </w:p>
          <w:p w14:paraId="0E588420"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1,378,239</w:t>
            </w:r>
          </w:p>
          <w:p w14:paraId="74D18A2D" w14:textId="77777777" w:rsidR="006D1FBD" w:rsidRPr="00A76211" w:rsidRDefault="006D1FBD" w:rsidP="00085C59">
            <w:pPr>
              <w:autoSpaceDE w:val="0"/>
              <w:autoSpaceDN w:val="0"/>
              <w:adjustRightInd w:val="0"/>
              <w:spacing w:line="240" w:lineRule="exact"/>
              <w:jc w:val="center"/>
              <w:rPr>
                <w:rFonts w:eastAsia="新細明體"/>
                <w:szCs w:val="24"/>
              </w:rPr>
            </w:pPr>
            <w:r w:rsidRPr="00A76211">
              <w:rPr>
                <w:rFonts w:hint="eastAsia"/>
                <w:szCs w:val="24"/>
              </w:rPr>
              <w:t>1,383,164</w:t>
            </w:r>
          </w:p>
          <w:p w14:paraId="25AED649"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1,402,475</w:t>
            </w:r>
          </w:p>
          <w:p w14:paraId="3F5F84C3"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1,398,516</w:t>
            </w:r>
          </w:p>
          <w:p w14:paraId="4E75094D"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1,389,779</w:t>
            </w:r>
          </w:p>
          <w:p w14:paraId="0C896052"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1,384,372</w:t>
            </w:r>
          </w:p>
          <w:p w14:paraId="2C5F295F"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w:t>
            </w:r>
            <w:r w:rsidRPr="00A76211">
              <w:rPr>
                <w:rFonts w:eastAsia="新細明體" w:hint="eastAsia"/>
                <w:szCs w:val="24"/>
              </w:rPr>
              <w:t>384</w:t>
            </w:r>
            <w:r w:rsidRPr="00A76211">
              <w:rPr>
                <w:rFonts w:eastAsia="新細明體"/>
                <w:szCs w:val="24"/>
              </w:rPr>
              <w:t>,</w:t>
            </w:r>
            <w:r w:rsidRPr="00A76211">
              <w:rPr>
                <w:rFonts w:eastAsia="新細明體" w:hint="eastAsia"/>
                <w:szCs w:val="24"/>
              </w:rPr>
              <w:t>615</w:t>
            </w:r>
          </w:p>
          <w:p w14:paraId="59C2EA7E"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1,394,680</w:t>
            </w:r>
          </w:p>
          <w:p w14:paraId="2883BFA7"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1,392,058</w:t>
            </w:r>
          </w:p>
          <w:p w14:paraId="21E57CD5"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1,379,412</w:t>
            </w:r>
          </w:p>
          <w:p w14:paraId="7AF2AE5A" w14:textId="35AA48C7" w:rsidR="00720CCC" w:rsidRPr="00A76211" w:rsidRDefault="00720CCC" w:rsidP="00DC514F">
            <w:pPr>
              <w:autoSpaceDE w:val="0"/>
              <w:autoSpaceDN w:val="0"/>
              <w:adjustRightInd w:val="0"/>
              <w:spacing w:line="240" w:lineRule="exact"/>
              <w:jc w:val="center"/>
              <w:rPr>
                <w:rFonts w:eastAsia="新細明體"/>
                <w:szCs w:val="24"/>
              </w:rPr>
            </w:pPr>
            <w:r w:rsidRPr="00A76211">
              <w:rPr>
                <w:rFonts w:eastAsia="新細明體" w:hint="eastAsia"/>
                <w:szCs w:val="24"/>
              </w:rPr>
              <w:t>1,368,465</w:t>
            </w:r>
          </w:p>
        </w:tc>
        <w:tc>
          <w:tcPr>
            <w:tcW w:w="1756" w:type="dxa"/>
            <w:tcBorders>
              <w:top w:val="single" w:sz="4" w:space="0" w:color="auto"/>
              <w:left w:val="single" w:sz="4" w:space="0" w:color="auto"/>
              <w:bottom w:val="single" w:sz="8" w:space="0" w:color="auto"/>
              <w:right w:val="single" w:sz="4" w:space="0" w:color="auto"/>
            </w:tcBorders>
          </w:tcPr>
          <w:p w14:paraId="4B17BBA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0.5</w:t>
            </w:r>
          </w:p>
          <w:p w14:paraId="68874418"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0.7</w:t>
            </w:r>
          </w:p>
          <w:p w14:paraId="284C36A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w:t>
            </w:r>
            <w:r w:rsidRPr="00A76211">
              <w:rPr>
                <w:rFonts w:eastAsia="新細明體"/>
                <w:szCs w:val="24"/>
              </w:rPr>
              <w:t>.9</w:t>
            </w:r>
          </w:p>
          <w:p w14:paraId="0EDA11D2"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0.0</w:t>
            </w:r>
          </w:p>
          <w:p w14:paraId="5EEA54A4"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-0.6</w:t>
            </w:r>
          </w:p>
          <w:p w14:paraId="5EBE0FFD" w14:textId="77777777" w:rsidR="00085C59" w:rsidRPr="00A76211" w:rsidRDefault="00085C59" w:rsidP="00085C59">
            <w:pPr>
              <w:autoSpaceDE w:val="0"/>
              <w:autoSpaceDN w:val="0"/>
              <w:adjustRightInd w:val="0"/>
              <w:spacing w:line="240" w:lineRule="exact"/>
              <w:jc w:val="center"/>
              <w:rPr>
                <w:szCs w:val="24"/>
              </w:rPr>
            </w:pPr>
            <w:r w:rsidRPr="00A76211">
              <w:rPr>
                <w:rFonts w:hint="eastAsia"/>
                <w:szCs w:val="24"/>
              </w:rPr>
              <w:t>-0.7</w:t>
            </w:r>
          </w:p>
          <w:p w14:paraId="3C7832C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w:t>
            </w:r>
          </w:p>
          <w:p w14:paraId="6A40DC4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-0.3</w:t>
            </w:r>
          </w:p>
          <w:p w14:paraId="554F5D6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-0.5</w:t>
            </w:r>
          </w:p>
          <w:p w14:paraId="60BFB29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0.4</w:t>
            </w:r>
          </w:p>
          <w:p w14:paraId="3533AAE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w:t>
            </w:r>
          </w:p>
          <w:p w14:paraId="1A2FCAB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w:t>
            </w:r>
            <w:r w:rsidRPr="00A76211">
              <w:rPr>
                <w:rFonts w:eastAsia="新細明體"/>
                <w:szCs w:val="24"/>
              </w:rPr>
              <w:t>1</w:t>
            </w:r>
          </w:p>
          <w:p w14:paraId="368098C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w:t>
            </w:r>
            <w:r w:rsidRPr="00A76211">
              <w:rPr>
                <w:rFonts w:eastAsia="新細明體"/>
                <w:szCs w:val="24"/>
              </w:rPr>
              <w:t>5</w:t>
            </w:r>
          </w:p>
          <w:p w14:paraId="7E731E3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w:t>
            </w:r>
            <w:r w:rsidRPr="00A76211">
              <w:rPr>
                <w:rFonts w:eastAsia="新細明體"/>
                <w:szCs w:val="24"/>
              </w:rPr>
              <w:t>.0</w:t>
            </w:r>
          </w:p>
          <w:p w14:paraId="215B9FE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0.1</w:t>
            </w:r>
          </w:p>
          <w:p w14:paraId="5311BB6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-0.2</w:t>
            </w:r>
          </w:p>
          <w:p w14:paraId="6A4E520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1.0</w:t>
            </w:r>
          </w:p>
          <w:p w14:paraId="59ACBB1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0.7</w:t>
            </w:r>
          </w:p>
          <w:p w14:paraId="529158AF" w14:textId="77777777" w:rsidR="00085C59"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0.0</w:t>
            </w:r>
          </w:p>
          <w:p w14:paraId="2D0425CA" w14:textId="77777777" w:rsidR="00085C59"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-0.6</w:t>
            </w:r>
          </w:p>
          <w:p w14:paraId="132A85A9" w14:textId="77777777" w:rsidR="006D1FBD" w:rsidRPr="00A76211" w:rsidRDefault="006D1FBD"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000B7DE2" w:rsidRPr="00A76211">
              <w:rPr>
                <w:rFonts w:eastAsia="新細明體" w:hint="eastAsia"/>
                <w:szCs w:val="24"/>
              </w:rPr>
              <w:t>3</w:t>
            </w:r>
          </w:p>
          <w:p w14:paraId="61565E9D"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-2.0</w:t>
            </w:r>
          </w:p>
          <w:p w14:paraId="49788C0B"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-1.5</w:t>
            </w:r>
          </w:p>
          <w:p w14:paraId="30A16820"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-1.3</w:t>
            </w:r>
          </w:p>
          <w:p w14:paraId="1033D242"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-0.9</w:t>
            </w:r>
          </w:p>
          <w:p w14:paraId="36BFF160"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-0.8</w:t>
            </w:r>
          </w:p>
          <w:p w14:paraId="7C9BD147"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-2.2</w:t>
            </w:r>
          </w:p>
          <w:p w14:paraId="304F7778" w14:textId="694D416A"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 xml:space="preserve">  -3.0(r)</w:t>
            </w:r>
          </w:p>
          <w:p w14:paraId="73A7050A" w14:textId="65A05C43"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w:t>
            </w:r>
            <w:r w:rsidR="00720CCC" w:rsidRPr="00A76211">
              <w:rPr>
                <w:rFonts w:eastAsia="新細明體" w:hint="eastAsia"/>
                <w:szCs w:val="24"/>
              </w:rPr>
              <w:t>1.3(r)</w:t>
            </w:r>
          </w:p>
          <w:p w14:paraId="3B245D35" w14:textId="7E80EC7B" w:rsidR="00DC514F" w:rsidRPr="00A76211" w:rsidRDefault="00720CCC" w:rsidP="00DC514F">
            <w:pPr>
              <w:autoSpaceDE w:val="0"/>
              <w:autoSpaceDN w:val="0"/>
              <w:adjustRightInd w:val="0"/>
              <w:spacing w:line="240" w:lineRule="exact"/>
              <w:jc w:val="center"/>
              <w:rPr>
                <w:rFonts w:eastAsia="新細明體"/>
                <w:szCs w:val="24"/>
              </w:rPr>
            </w:pPr>
            <w:r w:rsidRPr="00A76211">
              <w:rPr>
                <w:rFonts w:eastAsia="新細明體"/>
                <w:szCs w:val="24"/>
              </w:rPr>
              <w:t>-0.2</w:t>
            </w:r>
          </w:p>
        </w:tc>
        <w:tc>
          <w:tcPr>
            <w:tcW w:w="1600" w:type="dxa"/>
            <w:tcBorders>
              <w:top w:val="single" w:sz="4" w:space="0" w:color="auto"/>
              <w:left w:val="nil"/>
              <w:bottom w:val="single" w:sz="8" w:space="0" w:color="auto"/>
            </w:tcBorders>
          </w:tcPr>
          <w:p w14:paraId="7D187BF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9</w:t>
            </w:r>
            <w:r w:rsidRPr="00A76211">
              <w:rPr>
                <w:rFonts w:eastAsia="新細明體" w:hint="eastAsia"/>
                <w:szCs w:val="24"/>
              </w:rPr>
              <w:t>9.2</w:t>
            </w:r>
          </w:p>
          <w:p w14:paraId="2F58980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102.7</w:t>
            </w:r>
          </w:p>
          <w:p w14:paraId="74CD5AEC"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02.5</w:t>
            </w:r>
          </w:p>
          <w:p w14:paraId="0525FEC8"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98.3</w:t>
            </w:r>
          </w:p>
          <w:p w14:paraId="1DABF9A1" w14:textId="77777777" w:rsidR="00085C59" w:rsidRPr="00A76211" w:rsidRDefault="00085C59" w:rsidP="00085C59">
            <w:pPr>
              <w:autoSpaceDE w:val="0"/>
              <w:autoSpaceDN w:val="0"/>
              <w:spacing w:line="240" w:lineRule="exact"/>
              <w:jc w:val="center"/>
              <w:rPr>
                <w:szCs w:val="24"/>
              </w:rPr>
            </w:pPr>
            <w:r w:rsidRPr="00A76211">
              <w:rPr>
                <w:rFonts w:hint="eastAsia"/>
                <w:szCs w:val="24"/>
              </w:rPr>
              <w:t>100.0</w:t>
            </w:r>
          </w:p>
          <w:p w14:paraId="69944717" w14:textId="77777777" w:rsidR="00085C59" w:rsidRPr="00A76211" w:rsidRDefault="00085C59" w:rsidP="00085C59">
            <w:pPr>
              <w:autoSpaceDE w:val="0"/>
              <w:autoSpaceDN w:val="0"/>
              <w:spacing w:line="240" w:lineRule="exact"/>
              <w:jc w:val="center"/>
              <w:rPr>
                <w:szCs w:val="24"/>
              </w:rPr>
            </w:pPr>
            <w:r w:rsidRPr="00A76211">
              <w:rPr>
                <w:rFonts w:hint="eastAsia"/>
                <w:szCs w:val="24"/>
              </w:rPr>
              <w:t>101.0</w:t>
            </w:r>
          </w:p>
          <w:p w14:paraId="787820A2"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101.5</w:t>
            </w:r>
          </w:p>
          <w:p w14:paraId="3388DA8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101.8</w:t>
            </w:r>
          </w:p>
          <w:p w14:paraId="2434CB5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102.7</w:t>
            </w:r>
          </w:p>
          <w:p w14:paraId="186A392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101.8</w:t>
            </w:r>
          </w:p>
          <w:p w14:paraId="3E1E5D0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101.8</w:t>
            </w:r>
          </w:p>
          <w:p w14:paraId="2DE31482"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99.3</w:t>
            </w:r>
          </w:p>
          <w:p w14:paraId="7B967F9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99.5</w:t>
            </w:r>
          </w:p>
          <w:p w14:paraId="57A99ED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w:t>
            </w:r>
            <w:r w:rsidRPr="00A76211">
              <w:rPr>
                <w:rFonts w:eastAsia="新細明體"/>
                <w:szCs w:val="24"/>
              </w:rPr>
              <w:t>9</w:t>
            </w:r>
            <w:r w:rsidRPr="00A76211">
              <w:rPr>
                <w:rFonts w:eastAsia="新細明體" w:hint="eastAsia"/>
                <w:szCs w:val="24"/>
              </w:rPr>
              <w:t>6.3</w:t>
            </w:r>
          </w:p>
          <w:p w14:paraId="213EA58C"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w:t>
            </w:r>
            <w:r w:rsidRPr="00A76211">
              <w:rPr>
                <w:rFonts w:eastAsia="新細明體"/>
                <w:szCs w:val="24"/>
              </w:rPr>
              <w:t>95.6</w:t>
            </w:r>
          </w:p>
          <w:p w14:paraId="7B61BBB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94.9</w:t>
            </w:r>
          </w:p>
          <w:p w14:paraId="6F6BE6E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97</w:t>
            </w:r>
            <w:r w:rsidRPr="00A76211">
              <w:rPr>
                <w:rFonts w:eastAsia="新細明體"/>
                <w:szCs w:val="24"/>
              </w:rPr>
              <w:t>.</w:t>
            </w:r>
            <w:r w:rsidRPr="00A76211">
              <w:rPr>
                <w:rFonts w:eastAsia="新細明體" w:hint="eastAsia"/>
                <w:szCs w:val="24"/>
              </w:rPr>
              <w:t>4</w:t>
            </w:r>
          </w:p>
          <w:p w14:paraId="1985EA0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95.6</w:t>
            </w:r>
          </w:p>
          <w:p w14:paraId="4170251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92.2</w:t>
            </w:r>
          </w:p>
          <w:p w14:paraId="064B208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 xml:space="preserve"> 79.9</w:t>
            </w:r>
          </w:p>
          <w:p w14:paraId="0B2B6743" w14:textId="77777777" w:rsidR="001A48DD" w:rsidRPr="00A76211" w:rsidRDefault="001A48DD" w:rsidP="00085C59">
            <w:pPr>
              <w:autoSpaceDE w:val="0"/>
              <w:autoSpaceDN w:val="0"/>
              <w:adjustRightInd w:val="0"/>
              <w:spacing w:line="240" w:lineRule="exact"/>
              <w:jc w:val="center"/>
              <w:rPr>
                <w:rFonts w:eastAsia="新細明體"/>
                <w:szCs w:val="24"/>
              </w:rPr>
            </w:pPr>
            <w:r w:rsidRPr="00A76211">
              <w:rPr>
                <w:rFonts w:eastAsia="新細明體" w:hint="eastAsia"/>
                <w:szCs w:val="24"/>
              </w:rPr>
              <w:t>70.6</w:t>
            </w:r>
          </w:p>
          <w:p w14:paraId="1B2519C2"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75.0</w:t>
            </w:r>
          </w:p>
          <w:p w14:paraId="7959E597"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82.2</w:t>
            </w:r>
          </w:p>
          <w:p w14:paraId="08C9C1F4"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84.6</w:t>
            </w:r>
          </w:p>
          <w:p w14:paraId="16E0C72C" w14:textId="77777777" w:rsidR="000B7DE2" w:rsidRPr="00A76211" w:rsidRDefault="000B7DE2" w:rsidP="00085C59">
            <w:pPr>
              <w:autoSpaceDE w:val="0"/>
              <w:autoSpaceDN w:val="0"/>
              <w:adjustRightInd w:val="0"/>
              <w:spacing w:line="240" w:lineRule="exact"/>
              <w:jc w:val="center"/>
              <w:rPr>
                <w:rFonts w:eastAsia="新細明體"/>
                <w:szCs w:val="24"/>
              </w:rPr>
            </w:pPr>
            <w:r w:rsidRPr="00A76211">
              <w:rPr>
                <w:rFonts w:eastAsia="新細明體" w:hint="eastAsia"/>
                <w:szCs w:val="24"/>
              </w:rPr>
              <w:t>90.0</w:t>
            </w:r>
          </w:p>
          <w:p w14:paraId="48769964"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95.4</w:t>
            </w:r>
          </w:p>
          <w:p w14:paraId="08E75B5C"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92.6</w:t>
            </w:r>
          </w:p>
          <w:p w14:paraId="7C129120" w14:textId="77777777" w:rsidR="00DC514F" w:rsidRPr="00A76211" w:rsidRDefault="00DC514F" w:rsidP="00DC514F">
            <w:pPr>
              <w:autoSpaceDE w:val="0"/>
              <w:autoSpaceDN w:val="0"/>
              <w:adjustRightInd w:val="0"/>
              <w:spacing w:line="240" w:lineRule="exact"/>
              <w:jc w:val="center"/>
              <w:rPr>
                <w:rFonts w:eastAsia="新細明體"/>
                <w:szCs w:val="24"/>
              </w:rPr>
            </w:pPr>
            <w:r w:rsidRPr="00A76211">
              <w:rPr>
                <w:rFonts w:eastAsia="新細明體" w:hint="eastAsia"/>
                <w:szCs w:val="24"/>
              </w:rPr>
              <w:t>93.3</w:t>
            </w:r>
          </w:p>
          <w:p w14:paraId="3F2256ED" w14:textId="584BC20C" w:rsidR="00720CCC" w:rsidRPr="00A76211" w:rsidRDefault="00720CCC" w:rsidP="00DC514F">
            <w:pPr>
              <w:autoSpaceDE w:val="0"/>
              <w:autoSpaceDN w:val="0"/>
              <w:adjustRightInd w:val="0"/>
              <w:spacing w:line="240" w:lineRule="exact"/>
              <w:jc w:val="center"/>
              <w:rPr>
                <w:rFonts w:eastAsia="新細明體"/>
                <w:szCs w:val="24"/>
              </w:rPr>
            </w:pPr>
            <w:r w:rsidRPr="00A76211">
              <w:rPr>
                <w:rFonts w:eastAsia="新細明體" w:hint="eastAsia"/>
                <w:szCs w:val="24"/>
              </w:rPr>
              <w:t>97.7</w:t>
            </w:r>
          </w:p>
        </w:tc>
        <w:tc>
          <w:tcPr>
            <w:tcW w:w="1504" w:type="dxa"/>
            <w:tcBorders>
              <w:top w:val="single" w:sz="4" w:space="0" w:color="auto"/>
              <w:left w:val="single" w:sz="4" w:space="0" w:color="auto"/>
              <w:bottom w:val="single" w:sz="8" w:space="0" w:color="auto"/>
              <w:right w:val="single" w:sz="4" w:space="0" w:color="auto"/>
            </w:tcBorders>
          </w:tcPr>
          <w:p w14:paraId="236D9F2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3.0</w:t>
            </w:r>
          </w:p>
          <w:p w14:paraId="3F7FB24C"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2.7</w:t>
            </w:r>
          </w:p>
          <w:p w14:paraId="20E7F59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4</w:t>
            </w:r>
          </w:p>
          <w:p w14:paraId="7DC64001"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2.4</w:t>
            </w:r>
          </w:p>
          <w:p w14:paraId="39925A8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2.3</w:t>
            </w:r>
          </w:p>
          <w:p w14:paraId="3EA6CF52"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4</w:t>
            </w:r>
          </w:p>
          <w:p w14:paraId="206C491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5</w:t>
            </w:r>
          </w:p>
          <w:p w14:paraId="753BE791"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2.4</w:t>
            </w:r>
          </w:p>
          <w:p w14:paraId="162F901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4</w:t>
            </w:r>
          </w:p>
          <w:p w14:paraId="39B7000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3</w:t>
            </w:r>
          </w:p>
          <w:p w14:paraId="3C89895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3</w:t>
            </w:r>
          </w:p>
          <w:p w14:paraId="036715FE"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3</w:t>
            </w:r>
          </w:p>
          <w:p w14:paraId="24C3720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4</w:t>
            </w:r>
          </w:p>
          <w:p w14:paraId="78F9B48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2.4</w:t>
            </w:r>
          </w:p>
          <w:p w14:paraId="1E8F9E4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2.2</w:t>
            </w:r>
          </w:p>
          <w:p w14:paraId="06B7A765"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2.2</w:t>
            </w:r>
          </w:p>
          <w:p w14:paraId="4E9D778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w:t>
            </w:r>
            <w:r w:rsidRPr="00A76211">
              <w:rPr>
                <w:rFonts w:eastAsia="新細明體"/>
                <w:szCs w:val="24"/>
              </w:rPr>
              <w:t>.4</w:t>
            </w:r>
          </w:p>
          <w:p w14:paraId="09FE50FB"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2.4</w:t>
            </w:r>
          </w:p>
          <w:p w14:paraId="7C755AB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2.5</w:t>
            </w:r>
          </w:p>
          <w:p w14:paraId="3D26EF4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2.6</w:t>
            </w:r>
          </w:p>
          <w:p w14:paraId="19B68948" w14:textId="77777777" w:rsidR="001A48DD" w:rsidRPr="00A76211" w:rsidRDefault="001A48DD" w:rsidP="00085C59">
            <w:pPr>
              <w:autoSpaceDE w:val="0"/>
              <w:autoSpaceDN w:val="0"/>
              <w:adjustRightInd w:val="0"/>
              <w:spacing w:line="240" w:lineRule="exact"/>
              <w:jc w:val="center"/>
              <w:rPr>
                <w:rFonts w:eastAsia="新細明體"/>
                <w:szCs w:val="24"/>
              </w:rPr>
            </w:pPr>
            <w:r w:rsidRPr="00A76211">
              <w:rPr>
                <w:rFonts w:eastAsia="新細明體" w:hint="eastAsia"/>
                <w:szCs w:val="24"/>
              </w:rPr>
              <w:t>2.9</w:t>
            </w:r>
          </w:p>
          <w:p w14:paraId="0ABD46C2"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2.8</w:t>
            </w:r>
          </w:p>
          <w:p w14:paraId="1A502B6A"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2.9</w:t>
            </w:r>
          </w:p>
          <w:p w14:paraId="109E380F"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3.0</w:t>
            </w:r>
          </w:p>
          <w:p w14:paraId="1862A4E0"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3.0</w:t>
            </w:r>
          </w:p>
          <w:p w14:paraId="243E9A8E"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3.1</w:t>
            </w:r>
          </w:p>
          <w:p w14:paraId="10BC0EDC" w14:textId="2BFA8A58" w:rsidR="00DC514F"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 xml:space="preserve">  3</w:t>
            </w:r>
            <w:r w:rsidR="00DC514F" w:rsidRPr="00A76211">
              <w:rPr>
                <w:rFonts w:eastAsia="新細明體" w:hint="eastAsia"/>
                <w:szCs w:val="24"/>
              </w:rPr>
              <w:t>.</w:t>
            </w:r>
            <w:r w:rsidRPr="00A76211">
              <w:rPr>
                <w:rFonts w:eastAsia="新細明體" w:hint="eastAsia"/>
                <w:szCs w:val="24"/>
              </w:rPr>
              <w:t>0(r)</w:t>
            </w:r>
          </w:p>
          <w:p w14:paraId="78E9DF09" w14:textId="6D72AB79" w:rsidR="00DC514F"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 xml:space="preserve">  3.0(r)</w:t>
            </w:r>
          </w:p>
          <w:p w14:paraId="32FD2E55" w14:textId="77777777" w:rsidR="00960A36"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2.9</w:t>
            </w:r>
          </w:p>
          <w:p w14:paraId="20D953EB" w14:textId="21B63D41" w:rsidR="00720CCC" w:rsidRPr="00A76211" w:rsidRDefault="00720CCC" w:rsidP="00DC514F">
            <w:pPr>
              <w:autoSpaceDE w:val="0"/>
              <w:autoSpaceDN w:val="0"/>
              <w:adjustRightInd w:val="0"/>
              <w:spacing w:line="240" w:lineRule="exact"/>
              <w:jc w:val="center"/>
              <w:rPr>
                <w:rFonts w:eastAsia="新細明體"/>
                <w:szCs w:val="24"/>
              </w:rPr>
            </w:pPr>
            <w:r w:rsidRPr="00A76211">
              <w:rPr>
                <w:rFonts w:eastAsia="新細明體" w:hint="eastAsia"/>
                <w:szCs w:val="24"/>
              </w:rPr>
              <w:t>2.9</w:t>
            </w:r>
          </w:p>
        </w:tc>
        <w:tc>
          <w:tcPr>
            <w:tcW w:w="1659" w:type="dxa"/>
            <w:tcBorders>
              <w:top w:val="single" w:sz="4" w:space="0" w:color="auto"/>
              <w:left w:val="nil"/>
              <w:bottom w:val="single" w:sz="8" w:space="0" w:color="auto"/>
              <w:right w:val="single" w:sz="8" w:space="0" w:color="auto"/>
            </w:tcBorders>
          </w:tcPr>
          <w:p w14:paraId="4C75284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1.39</w:t>
            </w:r>
          </w:p>
          <w:p w14:paraId="4595FCD6"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1.54</w:t>
            </w:r>
          </w:p>
          <w:p w14:paraId="2611729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w:t>
            </w:r>
            <w:r w:rsidRPr="00A76211">
              <w:rPr>
                <w:rFonts w:eastAsia="新細明體"/>
                <w:szCs w:val="24"/>
              </w:rPr>
              <w:t>2</w:t>
            </w:r>
          </w:p>
          <w:p w14:paraId="0664C978" w14:textId="77777777" w:rsidR="00085C59" w:rsidRPr="00A76211" w:rsidRDefault="00085C59" w:rsidP="000B7DE2">
            <w:pPr>
              <w:autoSpaceDE w:val="0"/>
              <w:autoSpaceDN w:val="0"/>
              <w:adjustRightInd w:val="0"/>
              <w:spacing w:line="240" w:lineRule="exact"/>
              <w:jc w:val="center"/>
              <w:rPr>
                <w:rFonts w:eastAsia="新細明體"/>
                <w:szCs w:val="24"/>
              </w:rPr>
            </w:pPr>
            <w:r w:rsidRPr="00A76211">
              <w:rPr>
                <w:rFonts w:eastAsia="新細明體" w:hint="eastAsia"/>
                <w:szCs w:val="24"/>
              </w:rPr>
              <w:t>1.55</w:t>
            </w:r>
          </w:p>
          <w:p w14:paraId="6391BB3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1.63</w:t>
            </w:r>
          </w:p>
          <w:p w14:paraId="68C6FBEC"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1.63</w:t>
            </w:r>
          </w:p>
          <w:p w14:paraId="34BB849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w:t>
            </w:r>
            <w:r w:rsidRPr="00A76211">
              <w:rPr>
                <w:rFonts w:eastAsia="新細明體"/>
                <w:szCs w:val="24"/>
              </w:rPr>
              <w:t>2</w:t>
            </w:r>
          </w:p>
          <w:p w14:paraId="18DB9338"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w:t>
            </w:r>
            <w:r w:rsidRPr="00A76211">
              <w:rPr>
                <w:rFonts w:eastAsia="新細明體"/>
                <w:szCs w:val="24"/>
              </w:rPr>
              <w:t>3</w:t>
            </w:r>
          </w:p>
          <w:p w14:paraId="3AAB7B73"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1.6</w:t>
            </w:r>
            <w:r w:rsidRPr="00A76211">
              <w:rPr>
                <w:rFonts w:eastAsia="新細明體"/>
                <w:szCs w:val="24"/>
              </w:rPr>
              <w:t>2</w:t>
            </w:r>
          </w:p>
          <w:p w14:paraId="5FABB5C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61</w:t>
            </w:r>
          </w:p>
          <w:p w14:paraId="59698CA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1.59</w:t>
            </w:r>
          </w:p>
          <w:p w14:paraId="4146AC9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1.59</w:t>
            </w:r>
          </w:p>
          <w:p w14:paraId="4F577A8A"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1.58</w:t>
            </w:r>
          </w:p>
          <w:p w14:paraId="6A04D2A0"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1.58</w:t>
            </w:r>
          </w:p>
          <w:p w14:paraId="561143CD"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1.57</w:t>
            </w:r>
          </w:p>
          <w:p w14:paraId="6F62FD17"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szCs w:val="24"/>
              </w:rPr>
              <w:t>1.57</w:t>
            </w:r>
          </w:p>
          <w:p w14:paraId="43945198"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.49</w:t>
            </w:r>
          </w:p>
          <w:p w14:paraId="2C0AFFF9"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w:t>
            </w:r>
            <w:r w:rsidRPr="00A76211">
              <w:rPr>
                <w:rFonts w:eastAsia="新細明體"/>
                <w:szCs w:val="24"/>
              </w:rPr>
              <w:t>.45</w:t>
            </w:r>
          </w:p>
          <w:p w14:paraId="3D0ABF6F"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1.39</w:t>
            </w:r>
          </w:p>
          <w:p w14:paraId="605EE634" w14:textId="77777777" w:rsidR="00085C59" w:rsidRPr="00A76211" w:rsidRDefault="00085C59" w:rsidP="00085C59">
            <w:pPr>
              <w:autoSpaceDE w:val="0"/>
              <w:autoSpaceDN w:val="0"/>
              <w:adjustRightInd w:val="0"/>
              <w:spacing w:line="240" w:lineRule="exact"/>
              <w:jc w:val="center"/>
              <w:rPr>
                <w:rFonts w:eastAsia="新細明體"/>
                <w:szCs w:val="24"/>
              </w:rPr>
            </w:pPr>
            <w:r w:rsidRPr="00A76211">
              <w:rPr>
                <w:rFonts w:eastAsia="新細明體" w:hint="eastAsia"/>
                <w:szCs w:val="24"/>
              </w:rPr>
              <w:t>1.32</w:t>
            </w:r>
          </w:p>
          <w:p w14:paraId="33B253C6" w14:textId="77777777" w:rsidR="001A48DD" w:rsidRPr="00A76211" w:rsidRDefault="001A48DD" w:rsidP="00085C59">
            <w:pPr>
              <w:autoSpaceDE w:val="0"/>
              <w:autoSpaceDN w:val="0"/>
              <w:adjustRightInd w:val="0"/>
              <w:spacing w:line="240" w:lineRule="exact"/>
              <w:jc w:val="center"/>
              <w:rPr>
                <w:rFonts w:eastAsia="新細明體"/>
                <w:szCs w:val="24"/>
              </w:rPr>
            </w:pPr>
            <w:r w:rsidRPr="00A76211">
              <w:rPr>
                <w:rFonts w:eastAsia="新細明體" w:hint="eastAsia"/>
                <w:szCs w:val="24"/>
              </w:rPr>
              <w:t>1.20</w:t>
            </w:r>
          </w:p>
          <w:p w14:paraId="5B44A892"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1.11</w:t>
            </w:r>
          </w:p>
          <w:p w14:paraId="7403DA7A"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1.08</w:t>
            </w:r>
          </w:p>
          <w:p w14:paraId="52E17AAC"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1.04</w:t>
            </w:r>
          </w:p>
          <w:p w14:paraId="0B29DB50" w14:textId="77777777" w:rsidR="0086280C" w:rsidRPr="00A76211" w:rsidRDefault="0086280C" w:rsidP="00085C59">
            <w:pPr>
              <w:autoSpaceDE w:val="0"/>
              <w:autoSpaceDN w:val="0"/>
              <w:adjustRightInd w:val="0"/>
              <w:spacing w:line="240" w:lineRule="exact"/>
              <w:jc w:val="center"/>
              <w:rPr>
                <w:rFonts w:eastAsia="新細明體"/>
                <w:szCs w:val="24"/>
              </w:rPr>
            </w:pPr>
            <w:r w:rsidRPr="00A76211">
              <w:rPr>
                <w:rFonts w:eastAsia="新細明體" w:hint="eastAsia"/>
                <w:szCs w:val="24"/>
              </w:rPr>
              <w:t>1.03</w:t>
            </w:r>
          </w:p>
          <w:p w14:paraId="1A760BC6" w14:textId="77777777" w:rsidR="001D34C5" w:rsidRPr="00A76211" w:rsidRDefault="001D34C5" w:rsidP="00085C59">
            <w:pPr>
              <w:autoSpaceDE w:val="0"/>
              <w:autoSpaceDN w:val="0"/>
              <w:adjustRightInd w:val="0"/>
              <w:spacing w:line="240" w:lineRule="exact"/>
              <w:jc w:val="center"/>
              <w:rPr>
                <w:rFonts w:eastAsia="新細明體"/>
                <w:szCs w:val="24"/>
              </w:rPr>
            </w:pPr>
            <w:r w:rsidRPr="00A76211">
              <w:rPr>
                <w:rFonts w:eastAsia="新細明體" w:hint="eastAsia"/>
                <w:szCs w:val="24"/>
              </w:rPr>
              <w:t>1.04</w:t>
            </w:r>
          </w:p>
          <w:p w14:paraId="3DAE7436" w14:textId="3273DD97" w:rsidR="00DC514F"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 xml:space="preserve">  </w:t>
            </w:r>
            <w:r w:rsidR="00DC514F" w:rsidRPr="00A76211">
              <w:rPr>
                <w:rFonts w:eastAsia="新細明體" w:hint="eastAsia"/>
                <w:szCs w:val="24"/>
              </w:rPr>
              <w:t>1.0</w:t>
            </w:r>
            <w:r w:rsidRPr="00A76211">
              <w:rPr>
                <w:rFonts w:eastAsia="新細明體" w:hint="eastAsia"/>
                <w:szCs w:val="24"/>
              </w:rPr>
              <w:t>5(r)</w:t>
            </w:r>
          </w:p>
          <w:p w14:paraId="63293731" w14:textId="45AA10F0" w:rsidR="00DC514F"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 xml:space="preserve">  </w:t>
            </w:r>
            <w:r w:rsidR="00DC514F" w:rsidRPr="00A76211">
              <w:rPr>
                <w:rFonts w:eastAsia="新細明體" w:hint="eastAsia"/>
                <w:szCs w:val="24"/>
              </w:rPr>
              <w:t>1.0</w:t>
            </w:r>
            <w:r w:rsidRPr="00A76211">
              <w:rPr>
                <w:rFonts w:eastAsia="新細明體" w:hint="eastAsia"/>
                <w:szCs w:val="24"/>
              </w:rPr>
              <w:t>5(r)</w:t>
            </w:r>
          </w:p>
          <w:p w14:paraId="6758AA32" w14:textId="77777777" w:rsidR="00960A36" w:rsidRPr="00A76211" w:rsidRDefault="00960A36" w:rsidP="00DC514F">
            <w:pPr>
              <w:autoSpaceDE w:val="0"/>
              <w:autoSpaceDN w:val="0"/>
              <w:adjustRightInd w:val="0"/>
              <w:spacing w:line="240" w:lineRule="exact"/>
              <w:jc w:val="center"/>
              <w:rPr>
                <w:rFonts w:eastAsia="新細明體"/>
                <w:szCs w:val="24"/>
              </w:rPr>
            </w:pPr>
            <w:r w:rsidRPr="00A76211">
              <w:rPr>
                <w:rFonts w:eastAsia="新細明體" w:hint="eastAsia"/>
                <w:szCs w:val="24"/>
              </w:rPr>
              <w:t>1.10</w:t>
            </w:r>
          </w:p>
          <w:p w14:paraId="2F2BF82B" w14:textId="2D1E3CE3" w:rsidR="00720CCC" w:rsidRPr="00A76211" w:rsidRDefault="00720CCC" w:rsidP="00DC514F">
            <w:pPr>
              <w:autoSpaceDE w:val="0"/>
              <w:autoSpaceDN w:val="0"/>
              <w:adjustRightInd w:val="0"/>
              <w:spacing w:line="240" w:lineRule="exact"/>
              <w:jc w:val="center"/>
              <w:rPr>
                <w:rFonts w:eastAsia="新細明體"/>
                <w:szCs w:val="24"/>
              </w:rPr>
            </w:pPr>
            <w:r w:rsidRPr="00A76211">
              <w:rPr>
                <w:rFonts w:eastAsia="新細明體" w:hint="eastAsia"/>
                <w:szCs w:val="24"/>
              </w:rPr>
              <w:t>1.09</w:t>
            </w:r>
          </w:p>
        </w:tc>
      </w:tr>
    </w:tbl>
    <w:p w14:paraId="559E5A83" w14:textId="77777777" w:rsidR="000B7DE2" w:rsidRPr="00A76211" w:rsidRDefault="000B7DE2" w:rsidP="000B7DE2">
      <w:pPr>
        <w:spacing w:line="520" w:lineRule="exact"/>
        <w:jc w:val="both"/>
        <w:rPr>
          <w:rFonts w:eastAsia="新細明體"/>
          <w:szCs w:val="24"/>
        </w:rPr>
      </w:pPr>
    </w:p>
    <w:p w14:paraId="37033F0A" w14:textId="77777777" w:rsidR="000B7DE2" w:rsidRPr="00A76211" w:rsidRDefault="000B7DE2" w:rsidP="000B7DE2">
      <w:pPr>
        <w:spacing w:line="520" w:lineRule="exact"/>
        <w:jc w:val="both"/>
        <w:rPr>
          <w:rFonts w:eastAsia="新細明體"/>
          <w:szCs w:val="24"/>
        </w:rPr>
      </w:pPr>
    </w:p>
    <w:p w14:paraId="1296283F" w14:textId="77777777" w:rsidR="000B7DE2" w:rsidRPr="00A76211" w:rsidRDefault="000B7DE2" w:rsidP="000B7DE2">
      <w:pPr>
        <w:spacing w:line="520" w:lineRule="exact"/>
        <w:jc w:val="both"/>
        <w:rPr>
          <w:rFonts w:eastAsia="新細明體"/>
          <w:szCs w:val="24"/>
        </w:rPr>
      </w:pPr>
    </w:p>
    <w:p w14:paraId="2592A28C" w14:textId="77777777" w:rsidR="000B7DE2" w:rsidRPr="00A76211" w:rsidRDefault="000B7DE2" w:rsidP="000B7DE2">
      <w:pPr>
        <w:spacing w:line="520" w:lineRule="exact"/>
        <w:jc w:val="both"/>
        <w:rPr>
          <w:rFonts w:eastAsia="新細明體"/>
          <w:szCs w:val="24"/>
        </w:rPr>
      </w:pPr>
    </w:p>
    <w:p w14:paraId="0572AE67" w14:textId="77777777" w:rsidR="000B7DE2" w:rsidRPr="00A76211" w:rsidRDefault="000B7DE2" w:rsidP="000B7DE2">
      <w:pPr>
        <w:spacing w:line="520" w:lineRule="exact"/>
        <w:jc w:val="both"/>
        <w:rPr>
          <w:rFonts w:eastAsia="新細明體"/>
          <w:szCs w:val="24"/>
        </w:rPr>
      </w:pPr>
    </w:p>
    <w:p w14:paraId="1B995B38" w14:textId="77777777" w:rsidR="000B7DE2" w:rsidRPr="00A76211" w:rsidRDefault="000B7DE2" w:rsidP="000B7DE2">
      <w:pPr>
        <w:spacing w:line="520" w:lineRule="exact"/>
        <w:jc w:val="both"/>
        <w:rPr>
          <w:rFonts w:eastAsia="新細明體"/>
          <w:szCs w:val="24"/>
        </w:rPr>
      </w:pPr>
    </w:p>
    <w:p w14:paraId="654D36DA" w14:textId="77777777" w:rsidR="000B7DE2" w:rsidRPr="00A76211" w:rsidRDefault="000B7DE2" w:rsidP="000B7DE2">
      <w:pPr>
        <w:spacing w:line="520" w:lineRule="exact"/>
        <w:jc w:val="both"/>
        <w:rPr>
          <w:rFonts w:eastAsia="新細明體"/>
          <w:szCs w:val="24"/>
        </w:rPr>
      </w:pPr>
    </w:p>
    <w:p w14:paraId="2FE41918" w14:textId="77777777" w:rsidR="000B7DE2" w:rsidRPr="00A76211" w:rsidRDefault="000B7DE2" w:rsidP="000B7DE2">
      <w:pPr>
        <w:spacing w:line="520" w:lineRule="exact"/>
        <w:jc w:val="both"/>
        <w:rPr>
          <w:rFonts w:eastAsia="新細明體"/>
          <w:szCs w:val="24"/>
        </w:rPr>
      </w:pPr>
    </w:p>
    <w:p w14:paraId="5CA3871B" w14:textId="77777777" w:rsidR="000B7DE2" w:rsidRPr="00A76211" w:rsidRDefault="000B7DE2" w:rsidP="000B7DE2">
      <w:pPr>
        <w:spacing w:line="520" w:lineRule="exact"/>
        <w:jc w:val="both"/>
        <w:rPr>
          <w:rFonts w:eastAsia="新細明體"/>
          <w:szCs w:val="24"/>
        </w:rPr>
      </w:pPr>
    </w:p>
    <w:p w14:paraId="08830B67" w14:textId="77777777" w:rsidR="000B7DE2" w:rsidRPr="00A76211" w:rsidRDefault="000B7DE2" w:rsidP="000B7DE2">
      <w:pPr>
        <w:spacing w:line="520" w:lineRule="exact"/>
        <w:jc w:val="both"/>
        <w:rPr>
          <w:rFonts w:eastAsia="新細明體"/>
          <w:szCs w:val="24"/>
        </w:rPr>
      </w:pPr>
    </w:p>
    <w:p w14:paraId="265913CF" w14:textId="77777777" w:rsidR="009A37C5" w:rsidRPr="00A76211" w:rsidRDefault="009A37C5" w:rsidP="000B7DE2">
      <w:pPr>
        <w:spacing w:line="520" w:lineRule="exact"/>
        <w:jc w:val="both"/>
        <w:rPr>
          <w:rFonts w:eastAsia="新細明體"/>
          <w:szCs w:val="24"/>
        </w:rPr>
      </w:pPr>
    </w:p>
    <w:tbl>
      <w:tblPr>
        <w:tblpPr w:leftFromText="180" w:rightFromText="180" w:vertAnchor="text" w:horzAnchor="margin" w:tblpY="277"/>
        <w:tblW w:w="9215" w:type="dxa"/>
        <w:tblLayout w:type="fixed"/>
        <w:tblCellMar>
          <w:left w:w="30" w:type="dxa"/>
          <w:right w:w="30" w:type="dxa"/>
        </w:tblCellMar>
        <w:tblLook w:val="0000" w:firstRow="0" w:lastRow="0" w:firstColumn="0" w:lastColumn="0" w:noHBand="0" w:noVBand="0"/>
      </w:tblPr>
      <w:tblGrid>
        <w:gridCol w:w="1277"/>
        <w:gridCol w:w="1701"/>
        <w:gridCol w:w="1559"/>
        <w:gridCol w:w="1559"/>
        <w:gridCol w:w="1560"/>
        <w:gridCol w:w="1559"/>
      </w:tblGrid>
      <w:tr w:rsidR="00E54479" w:rsidRPr="00A76211" w14:paraId="56515FAC" w14:textId="77777777" w:rsidTr="00E85F9C">
        <w:trPr>
          <w:cantSplit/>
          <w:trHeight w:val="296"/>
        </w:trPr>
        <w:tc>
          <w:tcPr>
            <w:tcW w:w="1277" w:type="dxa"/>
            <w:vMerge w:val="restart"/>
            <w:tcBorders>
              <w:top w:val="single" w:sz="8" w:space="0" w:color="auto"/>
              <w:left w:val="single" w:sz="8" w:space="0" w:color="auto"/>
              <w:bottom w:val="single" w:sz="4" w:space="0" w:color="auto"/>
              <w:right w:val="single" w:sz="4" w:space="0" w:color="auto"/>
              <w:tl2br w:val="single" w:sz="4" w:space="0" w:color="auto"/>
            </w:tcBorders>
          </w:tcPr>
          <w:p w14:paraId="4259B82D" w14:textId="77777777" w:rsidR="00E85F9C" w:rsidRPr="00A76211" w:rsidRDefault="00E85F9C" w:rsidP="00E85F9C">
            <w:pPr>
              <w:autoSpaceDE w:val="0"/>
              <w:autoSpaceDN w:val="0"/>
              <w:adjustRightInd w:val="0"/>
              <w:spacing w:line="240" w:lineRule="exact"/>
              <w:jc w:val="both"/>
              <w:rPr>
                <w:rFonts w:eastAsia="新細明體"/>
                <w:szCs w:val="24"/>
              </w:rPr>
            </w:pPr>
            <w:r w:rsidRPr="00A76211">
              <w:rPr>
                <w:rFonts w:eastAsia="新細明體"/>
                <w:szCs w:val="24"/>
              </w:rPr>
              <w:br w:type="page"/>
              <w:t xml:space="preserve">     </w:t>
            </w:r>
            <w:r w:rsidRPr="00A76211">
              <w:rPr>
                <w:rFonts w:eastAsia="新細明體"/>
                <w:szCs w:val="24"/>
              </w:rPr>
              <w:t>項目</w:t>
            </w:r>
          </w:p>
          <w:p w14:paraId="06FB773C" w14:textId="77777777" w:rsidR="00E85F9C" w:rsidRPr="00A76211" w:rsidRDefault="00E85F9C" w:rsidP="00E85F9C">
            <w:pPr>
              <w:autoSpaceDE w:val="0"/>
              <w:autoSpaceDN w:val="0"/>
              <w:adjustRightInd w:val="0"/>
              <w:spacing w:line="240" w:lineRule="exact"/>
              <w:jc w:val="both"/>
              <w:rPr>
                <w:rFonts w:eastAsia="新細明體"/>
                <w:szCs w:val="24"/>
              </w:rPr>
            </w:pPr>
            <w:r w:rsidRPr="00A76211">
              <w:rPr>
                <w:rFonts w:eastAsia="新細明體"/>
                <w:szCs w:val="24"/>
              </w:rPr>
              <w:t>年月</w:t>
            </w:r>
          </w:p>
        </w:tc>
        <w:tc>
          <w:tcPr>
            <w:tcW w:w="6379" w:type="dxa"/>
            <w:gridSpan w:val="4"/>
            <w:tcBorders>
              <w:top w:val="single" w:sz="8" w:space="0" w:color="auto"/>
              <w:left w:val="nil"/>
              <w:bottom w:val="single" w:sz="4" w:space="0" w:color="auto"/>
              <w:right w:val="double" w:sz="4" w:space="0" w:color="auto"/>
            </w:tcBorders>
          </w:tcPr>
          <w:p w14:paraId="7819E6F3" w14:textId="77777777" w:rsidR="00E85F9C" w:rsidRPr="00A76211" w:rsidRDefault="00E85F9C" w:rsidP="00E85F9C">
            <w:pPr>
              <w:autoSpaceDE w:val="0"/>
              <w:autoSpaceDN w:val="0"/>
              <w:adjustRightInd w:val="0"/>
              <w:spacing w:line="240" w:lineRule="exact"/>
              <w:jc w:val="center"/>
              <w:rPr>
                <w:rFonts w:eastAsia="新細明體"/>
                <w:szCs w:val="24"/>
              </w:rPr>
            </w:pPr>
            <w:r w:rsidRPr="00A76211">
              <w:rPr>
                <w:rFonts w:eastAsia="新細明體"/>
                <w:szCs w:val="24"/>
              </w:rPr>
              <w:t>對外貿易（</w:t>
            </w:r>
            <w:r w:rsidRPr="00A76211">
              <w:rPr>
                <w:rFonts w:eastAsia="新細明體" w:hint="eastAsia"/>
                <w:szCs w:val="24"/>
              </w:rPr>
              <w:t>億</w:t>
            </w:r>
            <w:r w:rsidRPr="00A76211">
              <w:rPr>
                <w:rFonts w:eastAsia="新細明體"/>
                <w:szCs w:val="24"/>
              </w:rPr>
              <w:t>美元）</w:t>
            </w:r>
          </w:p>
        </w:tc>
        <w:tc>
          <w:tcPr>
            <w:tcW w:w="1559" w:type="dxa"/>
            <w:tcBorders>
              <w:top w:val="single" w:sz="8" w:space="0" w:color="auto"/>
              <w:left w:val="double" w:sz="4" w:space="0" w:color="auto"/>
              <w:bottom w:val="single" w:sz="4" w:space="0" w:color="auto"/>
              <w:right w:val="single" w:sz="8" w:space="0" w:color="auto"/>
            </w:tcBorders>
          </w:tcPr>
          <w:p w14:paraId="14BDF449" w14:textId="77777777" w:rsidR="00E85F9C" w:rsidRPr="00A76211" w:rsidRDefault="00E85F9C" w:rsidP="00E85F9C">
            <w:pPr>
              <w:autoSpaceDE w:val="0"/>
              <w:autoSpaceDN w:val="0"/>
              <w:adjustRightInd w:val="0"/>
              <w:spacing w:line="240" w:lineRule="exact"/>
              <w:jc w:val="center"/>
              <w:rPr>
                <w:rFonts w:eastAsia="新細明體"/>
                <w:szCs w:val="24"/>
              </w:rPr>
            </w:pPr>
            <w:r w:rsidRPr="00A76211">
              <w:rPr>
                <w:rFonts w:eastAsia="新細明體"/>
                <w:szCs w:val="24"/>
              </w:rPr>
              <w:t>日圓兌美元</w:t>
            </w:r>
          </w:p>
        </w:tc>
      </w:tr>
      <w:tr w:rsidR="00E54479" w:rsidRPr="00A76211" w14:paraId="01AC3A07" w14:textId="77777777" w:rsidTr="00E85F9C">
        <w:trPr>
          <w:cantSplit/>
          <w:trHeight w:val="202"/>
        </w:trPr>
        <w:tc>
          <w:tcPr>
            <w:tcW w:w="1277" w:type="dxa"/>
            <w:vMerge/>
            <w:tcBorders>
              <w:top w:val="nil"/>
              <w:left w:val="single" w:sz="8" w:space="0" w:color="auto"/>
              <w:bottom w:val="single" w:sz="4" w:space="0" w:color="auto"/>
              <w:right w:val="single" w:sz="4" w:space="0" w:color="auto"/>
            </w:tcBorders>
          </w:tcPr>
          <w:p w14:paraId="0AD02A72" w14:textId="77777777" w:rsidR="00E85F9C" w:rsidRPr="00A76211" w:rsidRDefault="00E85F9C" w:rsidP="00E85F9C">
            <w:pPr>
              <w:autoSpaceDE w:val="0"/>
              <w:autoSpaceDN w:val="0"/>
              <w:adjustRightInd w:val="0"/>
              <w:spacing w:line="240" w:lineRule="exact"/>
              <w:jc w:val="both"/>
              <w:rPr>
                <w:rFonts w:eastAsia="新細明體"/>
                <w:szCs w:val="24"/>
              </w:rPr>
            </w:pPr>
          </w:p>
        </w:tc>
        <w:tc>
          <w:tcPr>
            <w:tcW w:w="1701" w:type="dxa"/>
            <w:tcBorders>
              <w:top w:val="single" w:sz="4" w:space="0" w:color="auto"/>
              <w:left w:val="nil"/>
              <w:bottom w:val="nil"/>
              <w:right w:val="single" w:sz="4" w:space="0" w:color="auto"/>
            </w:tcBorders>
          </w:tcPr>
          <w:p w14:paraId="6EF90C89" w14:textId="77777777" w:rsidR="00E85F9C" w:rsidRPr="00A76211" w:rsidRDefault="00E85F9C" w:rsidP="00E85F9C">
            <w:pPr>
              <w:autoSpaceDE w:val="0"/>
              <w:autoSpaceDN w:val="0"/>
              <w:adjustRightInd w:val="0"/>
              <w:spacing w:line="240" w:lineRule="exact"/>
              <w:jc w:val="center"/>
              <w:rPr>
                <w:rFonts w:eastAsia="新細明體"/>
                <w:szCs w:val="24"/>
              </w:rPr>
            </w:pPr>
            <w:r w:rsidRPr="00A76211">
              <w:rPr>
                <w:rFonts w:eastAsia="新細明體"/>
                <w:szCs w:val="24"/>
              </w:rPr>
              <w:t>出口額</w:t>
            </w:r>
          </w:p>
        </w:tc>
        <w:tc>
          <w:tcPr>
            <w:tcW w:w="1559" w:type="dxa"/>
            <w:tcBorders>
              <w:left w:val="nil"/>
              <w:bottom w:val="nil"/>
              <w:right w:val="single" w:sz="4" w:space="0" w:color="auto"/>
            </w:tcBorders>
          </w:tcPr>
          <w:p w14:paraId="6362DBA7" w14:textId="3EB54722" w:rsidR="00E85F9C" w:rsidRPr="00A76211" w:rsidRDefault="00090D11" w:rsidP="00E85F9C">
            <w:pPr>
              <w:autoSpaceDE w:val="0"/>
              <w:autoSpaceDN w:val="0"/>
              <w:adjustRightInd w:val="0"/>
              <w:spacing w:line="240" w:lineRule="exact"/>
              <w:jc w:val="center"/>
              <w:rPr>
                <w:rFonts w:eastAsia="新細明體"/>
                <w:szCs w:val="24"/>
              </w:rPr>
            </w:pPr>
            <w:r w:rsidRPr="00A76211">
              <w:rPr>
                <w:rFonts w:eastAsia="新細明體"/>
                <w:szCs w:val="24"/>
              </w:rPr>
              <w:t>前年</w:t>
            </w:r>
            <w:r w:rsidR="00E85F9C" w:rsidRPr="00A76211">
              <w:rPr>
                <w:rFonts w:eastAsia="新細明體"/>
                <w:szCs w:val="24"/>
              </w:rPr>
              <w:t>同期比</w:t>
            </w:r>
          </w:p>
        </w:tc>
        <w:tc>
          <w:tcPr>
            <w:tcW w:w="1559" w:type="dxa"/>
            <w:tcBorders>
              <w:left w:val="single" w:sz="4" w:space="0" w:color="auto"/>
              <w:right w:val="single" w:sz="4" w:space="0" w:color="auto"/>
            </w:tcBorders>
          </w:tcPr>
          <w:p w14:paraId="6291877B" w14:textId="77777777" w:rsidR="00E85F9C" w:rsidRPr="00A76211" w:rsidRDefault="00E85F9C" w:rsidP="00E85F9C">
            <w:pPr>
              <w:autoSpaceDE w:val="0"/>
              <w:autoSpaceDN w:val="0"/>
              <w:adjustRightInd w:val="0"/>
              <w:spacing w:line="240" w:lineRule="exact"/>
              <w:jc w:val="center"/>
              <w:rPr>
                <w:rFonts w:eastAsia="新細明體"/>
                <w:szCs w:val="24"/>
              </w:rPr>
            </w:pPr>
            <w:r w:rsidRPr="00A76211">
              <w:rPr>
                <w:rFonts w:eastAsia="新細明體"/>
                <w:szCs w:val="24"/>
              </w:rPr>
              <w:t>進口額</w:t>
            </w:r>
          </w:p>
        </w:tc>
        <w:tc>
          <w:tcPr>
            <w:tcW w:w="1560" w:type="dxa"/>
            <w:tcBorders>
              <w:top w:val="single" w:sz="4" w:space="0" w:color="auto"/>
              <w:left w:val="nil"/>
              <w:bottom w:val="single" w:sz="4" w:space="0" w:color="auto"/>
              <w:right w:val="double" w:sz="4" w:space="0" w:color="auto"/>
            </w:tcBorders>
          </w:tcPr>
          <w:p w14:paraId="04077685" w14:textId="21DAF9CA" w:rsidR="00E85F9C" w:rsidRPr="00A76211" w:rsidRDefault="00090D11" w:rsidP="00E85F9C">
            <w:pPr>
              <w:autoSpaceDE w:val="0"/>
              <w:autoSpaceDN w:val="0"/>
              <w:adjustRightInd w:val="0"/>
              <w:spacing w:line="240" w:lineRule="exact"/>
              <w:jc w:val="center"/>
              <w:rPr>
                <w:rFonts w:eastAsia="新細明體"/>
                <w:szCs w:val="24"/>
              </w:rPr>
            </w:pPr>
            <w:r w:rsidRPr="00A76211">
              <w:rPr>
                <w:rFonts w:eastAsia="新細明體"/>
                <w:szCs w:val="24"/>
              </w:rPr>
              <w:t>前年</w:t>
            </w:r>
            <w:r w:rsidR="00E85F9C" w:rsidRPr="00A76211">
              <w:rPr>
                <w:rFonts w:eastAsia="新細明體"/>
                <w:szCs w:val="24"/>
              </w:rPr>
              <w:t>同期比</w:t>
            </w:r>
          </w:p>
        </w:tc>
        <w:tc>
          <w:tcPr>
            <w:tcW w:w="1559" w:type="dxa"/>
            <w:tcBorders>
              <w:top w:val="single" w:sz="4" w:space="0" w:color="auto"/>
              <w:left w:val="double" w:sz="4" w:space="0" w:color="auto"/>
              <w:right w:val="single" w:sz="8" w:space="0" w:color="auto"/>
            </w:tcBorders>
          </w:tcPr>
          <w:p w14:paraId="2D5A70F5" w14:textId="77777777" w:rsidR="00E85F9C" w:rsidRPr="00A76211" w:rsidRDefault="00E85F9C" w:rsidP="00E85F9C">
            <w:pPr>
              <w:autoSpaceDE w:val="0"/>
              <w:autoSpaceDN w:val="0"/>
              <w:adjustRightInd w:val="0"/>
              <w:spacing w:line="240" w:lineRule="exact"/>
              <w:jc w:val="center"/>
              <w:rPr>
                <w:rFonts w:eastAsia="新細明體"/>
                <w:szCs w:val="24"/>
              </w:rPr>
            </w:pPr>
            <w:r w:rsidRPr="00A76211">
              <w:rPr>
                <w:rFonts w:eastAsia="新細明體"/>
                <w:szCs w:val="24"/>
              </w:rPr>
              <w:t>平均匯率</w:t>
            </w:r>
          </w:p>
        </w:tc>
      </w:tr>
      <w:tr w:rsidR="00A76211" w:rsidRPr="00A76211" w14:paraId="1FD546EA" w14:textId="77777777" w:rsidTr="00E85F9C">
        <w:trPr>
          <w:cantSplit/>
          <w:trHeight w:val="2736"/>
        </w:trPr>
        <w:tc>
          <w:tcPr>
            <w:tcW w:w="1277" w:type="dxa"/>
            <w:tcBorders>
              <w:top w:val="single" w:sz="4" w:space="0" w:color="auto"/>
              <w:left w:val="single" w:sz="8" w:space="0" w:color="auto"/>
              <w:bottom w:val="single" w:sz="8" w:space="0" w:color="auto"/>
              <w:right w:val="single" w:sz="4" w:space="0" w:color="auto"/>
            </w:tcBorders>
          </w:tcPr>
          <w:p w14:paraId="473ADBE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2014</w:t>
            </w:r>
          </w:p>
          <w:p w14:paraId="38134A6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2015</w:t>
            </w:r>
          </w:p>
          <w:p w14:paraId="571AD45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2016</w:t>
            </w:r>
          </w:p>
          <w:p w14:paraId="3B5210C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2017</w:t>
            </w:r>
          </w:p>
          <w:p w14:paraId="5659D0EB"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2018</w:t>
            </w:r>
          </w:p>
          <w:p w14:paraId="4EB0BD8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2019</w:t>
            </w:r>
          </w:p>
          <w:p w14:paraId="4AE734B5" w14:textId="39610858" w:rsidR="00F50D5C" w:rsidRPr="00A76211" w:rsidRDefault="00F50D5C" w:rsidP="00E85F9C">
            <w:pPr>
              <w:autoSpaceDE w:val="0"/>
              <w:autoSpaceDN w:val="0"/>
              <w:adjustRightInd w:val="0"/>
              <w:spacing w:line="240" w:lineRule="exact"/>
              <w:jc w:val="right"/>
              <w:rPr>
                <w:rFonts w:eastAsia="新細明體"/>
                <w:szCs w:val="24"/>
              </w:rPr>
            </w:pPr>
            <w:r w:rsidRPr="00A76211">
              <w:rPr>
                <w:rFonts w:eastAsia="新細明體" w:hint="eastAsia"/>
                <w:szCs w:val="24"/>
              </w:rPr>
              <w:t>2020</w:t>
            </w:r>
          </w:p>
          <w:p w14:paraId="6D63F567" w14:textId="77777777" w:rsidR="00E85F9C" w:rsidRPr="00A76211" w:rsidRDefault="00E85F9C" w:rsidP="00E85F9C">
            <w:pPr>
              <w:autoSpaceDE w:val="0"/>
              <w:autoSpaceDN w:val="0"/>
              <w:adjustRightInd w:val="0"/>
              <w:spacing w:line="240" w:lineRule="exact"/>
              <w:jc w:val="right"/>
              <w:rPr>
                <w:rFonts w:eastAsia="新細明體"/>
                <w:szCs w:val="24"/>
              </w:rPr>
            </w:pPr>
          </w:p>
          <w:p w14:paraId="2ECA58F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2019.01</w:t>
            </w:r>
          </w:p>
          <w:p w14:paraId="23C2FE6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02</w:t>
            </w:r>
          </w:p>
          <w:p w14:paraId="0AA5872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03</w:t>
            </w:r>
          </w:p>
          <w:p w14:paraId="0B3E1087"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04</w:t>
            </w:r>
          </w:p>
          <w:p w14:paraId="670CB11B"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05</w:t>
            </w:r>
          </w:p>
          <w:p w14:paraId="6CF33D2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06</w:t>
            </w:r>
          </w:p>
          <w:p w14:paraId="4A7D49DF"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07</w:t>
            </w:r>
          </w:p>
          <w:p w14:paraId="4387C80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08</w:t>
            </w:r>
          </w:p>
          <w:p w14:paraId="4B1284F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09</w:t>
            </w:r>
          </w:p>
          <w:p w14:paraId="20840DAA"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10</w:t>
            </w:r>
          </w:p>
          <w:p w14:paraId="050CF7FF"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11</w:t>
            </w:r>
          </w:p>
          <w:p w14:paraId="5D929ED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12</w:t>
            </w:r>
          </w:p>
          <w:p w14:paraId="5CE3A61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2020.01</w:t>
            </w:r>
          </w:p>
          <w:p w14:paraId="2466DAD4"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02</w:t>
            </w:r>
          </w:p>
          <w:p w14:paraId="18E5CC2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03</w:t>
            </w:r>
          </w:p>
          <w:p w14:paraId="42D51B6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04</w:t>
            </w:r>
          </w:p>
          <w:p w14:paraId="048828B7"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05</w:t>
            </w:r>
          </w:p>
          <w:p w14:paraId="768EAB1A"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06</w:t>
            </w:r>
          </w:p>
          <w:p w14:paraId="5A46EE3E"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07</w:t>
            </w:r>
          </w:p>
          <w:p w14:paraId="6E2EACA4"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08</w:t>
            </w:r>
          </w:p>
          <w:p w14:paraId="0FA213E8" w14:textId="77777777" w:rsidR="00007111" w:rsidRPr="00A76211" w:rsidRDefault="00007111" w:rsidP="00E85F9C">
            <w:pPr>
              <w:autoSpaceDE w:val="0"/>
              <w:autoSpaceDN w:val="0"/>
              <w:adjustRightInd w:val="0"/>
              <w:spacing w:line="240" w:lineRule="exact"/>
              <w:jc w:val="right"/>
              <w:rPr>
                <w:rFonts w:eastAsia="新細明體"/>
                <w:szCs w:val="24"/>
              </w:rPr>
            </w:pPr>
            <w:r w:rsidRPr="00A76211">
              <w:rPr>
                <w:rFonts w:eastAsia="新細明體" w:hint="eastAsia"/>
                <w:szCs w:val="24"/>
              </w:rPr>
              <w:t>09</w:t>
            </w:r>
          </w:p>
          <w:p w14:paraId="57E2565D" w14:textId="77777777" w:rsidR="00007111" w:rsidRPr="00A76211" w:rsidRDefault="00007111" w:rsidP="007E4EF5">
            <w:pPr>
              <w:autoSpaceDE w:val="0"/>
              <w:autoSpaceDN w:val="0"/>
              <w:adjustRightInd w:val="0"/>
              <w:spacing w:line="240" w:lineRule="exact"/>
              <w:jc w:val="right"/>
              <w:rPr>
                <w:rFonts w:eastAsia="新細明體"/>
                <w:szCs w:val="24"/>
              </w:rPr>
            </w:pPr>
            <w:r w:rsidRPr="00A76211">
              <w:rPr>
                <w:rFonts w:eastAsia="新細明體" w:hint="eastAsia"/>
                <w:szCs w:val="24"/>
              </w:rPr>
              <w:t>10</w:t>
            </w:r>
          </w:p>
          <w:p w14:paraId="3734B58D" w14:textId="77777777" w:rsidR="00007111" w:rsidRPr="00A76211" w:rsidRDefault="00093F67" w:rsidP="00007111">
            <w:pPr>
              <w:autoSpaceDE w:val="0"/>
              <w:autoSpaceDN w:val="0"/>
              <w:adjustRightInd w:val="0"/>
              <w:spacing w:line="240" w:lineRule="exact"/>
              <w:jc w:val="right"/>
              <w:rPr>
                <w:rFonts w:eastAsia="新細明體"/>
                <w:szCs w:val="24"/>
              </w:rPr>
            </w:pPr>
            <w:r w:rsidRPr="00A76211">
              <w:rPr>
                <w:rFonts w:eastAsia="新細明體"/>
                <w:szCs w:val="24"/>
              </w:rPr>
              <w:t>11</w:t>
            </w:r>
          </w:p>
          <w:p w14:paraId="46FA6203" w14:textId="77777777" w:rsidR="001D34C5" w:rsidRPr="00A76211" w:rsidRDefault="001D34C5" w:rsidP="00007111">
            <w:pPr>
              <w:autoSpaceDE w:val="0"/>
              <w:autoSpaceDN w:val="0"/>
              <w:adjustRightInd w:val="0"/>
              <w:spacing w:line="240" w:lineRule="exact"/>
              <w:jc w:val="right"/>
              <w:rPr>
                <w:rFonts w:eastAsia="新細明體"/>
                <w:szCs w:val="24"/>
              </w:rPr>
            </w:pPr>
            <w:r w:rsidRPr="00A76211">
              <w:rPr>
                <w:rFonts w:eastAsia="新細明體" w:hint="eastAsia"/>
                <w:szCs w:val="24"/>
              </w:rPr>
              <w:t>12</w:t>
            </w:r>
          </w:p>
          <w:p w14:paraId="3726ED40" w14:textId="77777777" w:rsidR="005B5A93" w:rsidRPr="00A76211" w:rsidRDefault="005B5A93" w:rsidP="00007111">
            <w:pPr>
              <w:autoSpaceDE w:val="0"/>
              <w:autoSpaceDN w:val="0"/>
              <w:adjustRightInd w:val="0"/>
              <w:spacing w:line="240" w:lineRule="exact"/>
              <w:jc w:val="right"/>
              <w:rPr>
                <w:rFonts w:eastAsia="新細明體"/>
                <w:szCs w:val="24"/>
              </w:rPr>
            </w:pPr>
            <w:r w:rsidRPr="00A76211">
              <w:rPr>
                <w:rFonts w:eastAsia="新細明體" w:hint="eastAsia"/>
                <w:szCs w:val="24"/>
              </w:rPr>
              <w:t>2021.01</w:t>
            </w:r>
          </w:p>
          <w:p w14:paraId="211818A3" w14:textId="206D353C" w:rsidR="005B5A93" w:rsidRPr="00A76211" w:rsidRDefault="005B5A93" w:rsidP="00007111">
            <w:pPr>
              <w:autoSpaceDE w:val="0"/>
              <w:autoSpaceDN w:val="0"/>
              <w:adjustRightInd w:val="0"/>
              <w:spacing w:line="240" w:lineRule="exact"/>
              <w:jc w:val="right"/>
              <w:rPr>
                <w:rFonts w:eastAsia="新細明體"/>
                <w:szCs w:val="24"/>
              </w:rPr>
            </w:pPr>
            <w:r w:rsidRPr="00A76211">
              <w:rPr>
                <w:rFonts w:eastAsia="新細明體" w:hint="eastAsia"/>
                <w:szCs w:val="24"/>
              </w:rPr>
              <w:t>02</w:t>
            </w:r>
          </w:p>
        </w:tc>
        <w:tc>
          <w:tcPr>
            <w:tcW w:w="1701" w:type="dxa"/>
            <w:tcBorders>
              <w:top w:val="single" w:sz="4" w:space="0" w:color="auto"/>
              <w:left w:val="nil"/>
              <w:bottom w:val="single" w:sz="8" w:space="0" w:color="auto"/>
              <w:right w:val="single" w:sz="4" w:space="0" w:color="auto"/>
            </w:tcBorders>
          </w:tcPr>
          <w:p w14:paraId="3475D97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6,943</w:t>
            </w:r>
          </w:p>
          <w:p w14:paraId="28238EA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6,251</w:t>
            </w:r>
          </w:p>
          <w:p w14:paraId="77257FC0"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6,446</w:t>
            </w:r>
          </w:p>
          <w:p w14:paraId="74A2E115"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6,973</w:t>
            </w:r>
          </w:p>
          <w:p w14:paraId="27A1D80B"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7,378</w:t>
            </w:r>
          </w:p>
          <w:p w14:paraId="06E9E9C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7</w:t>
            </w:r>
            <w:r w:rsidRPr="00A76211">
              <w:rPr>
                <w:rFonts w:eastAsia="新細明體"/>
                <w:szCs w:val="24"/>
              </w:rPr>
              <w:t>,</w:t>
            </w:r>
            <w:r w:rsidRPr="00A76211">
              <w:rPr>
                <w:rFonts w:eastAsia="新細明體" w:hint="eastAsia"/>
                <w:szCs w:val="24"/>
              </w:rPr>
              <w:t>057</w:t>
            </w:r>
          </w:p>
          <w:p w14:paraId="5A89EF1C" w14:textId="2879EFDB" w:rsidR="00F50D5C" w:rsidRPr="00A76211" w:rsidRDefault="0014552A" w:rsidP="00E85F9C">
            <w:pPr>
              <w:autoSpaceDE w:val="0"/>
              <w:autoSpaceDN w:val="0"/>
              <w:adjustRightInd w:val="0"/>
              <w:spacing w:line="240" w:lineRule="exact"/>
              <w:jc w:val="right"/>
              <w:rPr>
                <w:rFonts w:eastAsia="新細明體"/>
                <w:szCs w:val="24"/>
              </w:rPr>
            </w:pPr>
            <w:r w:rsidRPr="00A76211">
              <w:rPr>
                <w:rFonts w:eastAsia="新細明體" w:hint="eastAsia"/>
                <w:szCs w:val="24"/>
              </w:rPr>
              <w:t>6,400</w:t>
            </w:r>
          </w:p>
          <w:p w14:paraId="56B936BA" w14:textId="77777777" w:rsidR="00E85F9C" w:rsidRPr="00A76211" w:rsidRDefault="00E85F9C" w:rsidP="00E85F9C">
            <w:pPr>
              <w:autoSpaceDE w:val="0"/>
              <w:autoSpaceDN w:val="0"/>
              <w:adjustRightInd w:val="0"/>
              <w:spacing w:line="240" w:lineRule="exact"/>
              <w:jc w:val="right"/>
              <w:rPr>
                <w:rFonts w:eastAsia="新細明體"/>
                <w:szCs w:val="24"/>
              </w:rPr>
            </w:pPr>
          </w:p>
          <w:p w14:paraId="1A755E75"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511</w:t>
            </w:r>
          </w:p>
          <w:p w14:paraId="23B55CA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582</w:t>
            </w:r>
          </w:p>
          <w:p w14:paraId="7FB0950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648</w:t>
            </w:r>
          </w:p>
          <w:p w14:paraId="34526BB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599</w:t>
            </w:r>
          </w:p>
          <w:p w14:paraId="58FAFF4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527</w:t>
            </w:r>
          </w:p>
          <w:p w14:paraId="301F4E2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604</w:t>
            </w:r>
          </w:p>
          <w:p w14:paraId="3C0643C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615</w:t>
            </w:r>
          </w:p>
          <w:p w14:paraId="5763DF3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466</w:t>
            </w:r>
          </w:p>
          <w:p w14:paraId="2D76653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526</w:t>
            </w:r>
          </w:p>
          <w:p w14:paraId="3214F57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610</w:t>
            </w:r>
          </w:p>
          <w:p w14:paraId="6918FEC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586</w:t>
            </w:r>
          </w:p>
          <w:p w14:paraId="7EF3663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604</w:t>
            </w:r>
          </w:p>
          <w:p w14:paraId="5AA46BB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497</w:t>
            </w:r>
          </w:p>
          <w:p w14:paraId="70C47C47"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577</w:t>
            </w:r>
          </w:p>
          <w:p w14:paraId="3CE0B03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589</w:t>
            </w:r>
          </w:p>
          <w:p w14:paraId="12D53B1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480</w:t>
            </w:r>
          </w:p>
          <w:p w14:paraId="1947FC8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391</w:t>
            </w:r>
          </w:p>
          <w:p w14:paraId="79AEA7F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451</w:t>
            </w:r>
          </w:p>
          <w:p w14:paraId="3C6EBD65"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349</w:t>
            </w:r>
          </w:p>
          <w:p w14:paraId="7F649F88"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492</w:t>
            </w:r>
          </w:p>
          <w:p w14:paraId="52492E6C" w14:textId="77777777" w:rsidR="007E4EF5"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571</w:t>
            </w:r>
          </w:p>
          <w:p w14:paraId="5C86D58D" w14:textId="77777777" w:rsidR="007E4EF5" w:rsidRPr="00A76211" w:rsidRDefault="007E4EF5" w:rsidP="00E85F9C">
            <w:pPr>
              <w:autoSpaceDE w:val="0"/>
              <w:autoSpaceDN w:val="0"/>
              <w:adjustRightInd w:val="0"/>
              <w:spacing w:line="240" w:lineRule="exact"/>
              <w:jc w:val="right"/>
              <w:rPr>
                <w:rFonts w:eastAsia="新細明體"/>
                <w:szCs w:val="24"/>
              </w:rPr>
            </w:pPr>
            <w:r w:rsidRPr="00A76211">
              <w:rPr>
                <w:rFonts w:eastAsia="新細明體" w:hint="eastAsia"/>
                <w:szCs w:val="24"/>
              </w:rPr>
              <w:t>622</w:t>
            </w:r>
          </w:p>
          <w:p w14:paraId="7DE957E5" w14:textId="77777777" w:rsidR="005B5A93" w:rsidRPr="00A76211" w:rsidRDefault="005B5A93" w:rsidP="005B5A93">
            <w:pPr>
              <w:autoSpaceDE w:val="0"/>
              <w:autoSpaceDN w:val="0"/>
              <w:adjustRightInd w:val="0"/>
              <w:spacing w:line="240" w:lineRule="exact"/>
              <w:jc w:val="right"/>
              <w:rPr>
                <w:rFonts w:eastAsia="新細明體"/>
                <w:szCs w:val="24"/>
              </w:rPr>
            </w:pPr>
            <w:r w:rsidRPr="00A76211">
              <w:rPr>
                <w:rFonts w:eastAsia="新細明體" w:hint="eastAsia"/>
                <w:szCs w:val="24"/>
              </w:rPr>
              <w:t>584</w:t>
            </w:r>
          </w:p>
          <w:p w14:paraId="7BDDF36F" w14:textId="77777777" w:rsidR="005B5A93" w:rsidRPr="00A76211" w:rsidRDefault="005B5A93" w:rsidP="005B5A93">
            <w:pPr>
              <w:autoSpaceDE w:val="0"/>
              <w:autoSpaceDN w:val="0"/>
              <w:adjustRightInd w:val="0"/>
              <w:spacing w:line="240" w:lineRule="exact"/>
              <w:jc w:val="right"/>
              <w:rPr>
                <w:rFonts w:eastAsia="MS Mincho"/>
                <w:szCs w:val="24"/>
                <w:lang w:eastAsia="ja-JP"/>
              </w:rPr>
            </w:pPr>
            <w:r w:rsidRPr="00A76211">
              <w:rPr>
                <w:rFonts w:eastAsia="新細明體" w:hint="eastAsia"/>
                <w:szCs w:val="24"/>
              </w:rPr>
              <w:t>644</w:t>
            </w:r>
          </w:p>
          <w:p w14:paraId="0048A4DD" w14:textId="0CD0F2AC" w:rsidR="005B5A93" w:rsidRPr="00A76211" w:rsidRDefault="005B5A93" w:rsidP="005B5A93">
            <w:pPr>
              <w:autoSpaceDE w:val="0"/>
              <w:autoSpaceDN w:val="0"/>
              <w:adjustRightInd w:val="0"/>
              <w:spacing w:line="240" w:lineRule="exact"/>
              <w:jc w:val="right"/>
              <w:rPr>
                <w:rFonts w:eastAsia="新細明體"/>
                <w:szCs w:val="24"/>
              </w:rPr>
            </w:pPr>
            <w:r w:rsidRPr="00A76211">
              <w:rPr>
                <w:rFonts w:eastAsia="MS Mincho" w:hint="eastAsia"/>
                <w:szCs w:val="24"/>
                <w:lang w:eastAsia="ja-JP"/>
              </w:rPr>
              <w:t>558</w:t>
            </w:r>
          </w:p>
          <w:p w14:paraId="3BBB66C7" w14:textId="23F640D9" w:rsidR="007E4EF5" w:rsidRPr="00A76211" w:rsidRDefault="00F50D5C" w:rsidP="00E85F9C">
            <w:pPr>
              <w:autoSpaceDE w:val="0"/>
              <w:autoSpaceDN w:val="0"/>
              <w:adjustRightInd w:val="0"/>
              <w:spacing w:line="240" w:lineRule="exact"/>
              <w:jc w:val="right"/>
              <w:rPr>
                <w:rFonts w:eastAsia="新細明體"/>
                <w:szCs w:val="24"/>
              </w:rPr>
            </w:pPr>
            <w:r w:rsidRPr="00A76211">
              <w:rPr>
                <w:rFonts w:eastAsia="新細明體"/>
                <w:szCs w:val="24"/>
              </w:rPr>
              <w:t>578</w:t>
            </w:r>
          </w:p>
        </w:tc>
        <w:tc>
          <w:tcPr>
            <w:tcW w:w="1559" w:type="dxa"/>
            <w:tcBorders>
              <w:top w:val="single" w:sz="4" w:space="0" w:color="auto"/>
              <w:left w:val="nil"/>
              <w:bottom w:val="single" w:sz="8" w:space="0" w:color="auto"/>
              <w:right w:val="single" w:sz="4" w:space="0" w:color="auto"/>
            </w:tcBorders>
          </w:tcPr>
          <w:p w14:paraId="1F62B0F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-3.5</w:t>
            </w:r>
          </w:p>
          <w:p w14:paraId="282CCBC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-10.0</w:t>
            </w:r>
          </w:p>
          <w:p w14:paraId="599354E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3.1</w:t>
            </w:r>
          </w:p>
          <w:p w14:paraId="042D358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8.2</w:t>
            </w:r>
          </w:p>
          <w:p w14:paraId="556B4F70"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5.8</w:t>
            </w:r>
          </w:p>
          <w:p w14:paraId="10D35BE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-4.4</w:t>
            </w:r>
          </w:p>
          <w:p w14:paraId="78A6E886" w14:textId="0AA8F25F" w:rsidR="00F50D5C" w:rsidRPr="00A76211" w:rsidRDefault="0014552A" w:rsidP="00E85F9C">
            <w:pPr>
              <w:autoSpaceDE w:val="0"/>
              <w:autoSpaceDN w:val="0"/>
              <w:adjustRightInd w:val="0"/>
              <w:spacing w:line="240" w:lineRule="exact"/>
              <w:jc w:val="right"/>
              <w:rPr>
                <w:rFonts w:eastAsia="新細明體"/>
                <w:szCs w:val="24"/>
              </w:rPr>
            </w:pPr>
            <w:r w:rsidRPr="00A76211">
              <w:rPr>
                <w:rFonts w:eastAsia="新細明體"/>
                <w:szCs w:val="24"/>
              </w:rPr>
              <w:t>-9.3</w:t>
            </w:r>
          </w:p>
          <w:p w14:paraId="177942BA" w14:textId="77777777" w:rsidR="00E85F9C" w:rsidRPr="00A76211" w:rsidRDefault="00E85F9C" w:rsidP="00E85F9C">
            <w:pPr>
              <w:autoSpaceDE w:val="0"/>
              <w:autoSpaceDN w:val="0"/>
              <w:adjustRightInd w:val="0"/>
              <w:spacing w:line="240" w:lineRule="exact"/>
              <w:jc w:val="right"/>
              <w:rPr>
                <w:rFonts w:eastAsia="新細明體"/>
                <w:szCs w:val="24"/>
              </w:rPr>
            </w:pPr>
          </w:p>
          <w:p w14:paraId="22018794"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-5.6</w:t>
            </w:r>
          </w:p>
          <w:p w14:paraId="2FBB007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-1.7</w:t>
            </w:r>
          </w:p>
          <w:p w14:paraId="340DF547"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-6.5</w:t>
            </w:r>
          </w:p>
          <w:p w14:paraId="16877E0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-6.6</w:t>
            </w:r>
          </w:p>
          <w:p w14:paraId="66FADF8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-9.1</w:t>
            </w:r>
          </w:p>
          <w:p w14:paraId="415F44F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-5.9</w:t>
            </w:r>
          </w:p>
          <w:p w14:paraId="7EE4C32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1.0</w:t>
            </w:r>
          </w:p>
          <w:p w14:paraId="291F240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-4.9</w:t>
            </w:r>
          </w:p>
          <w:p w14:paraId="2AB511C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-4.5</w:t>
            </w:r>
          </w:p>
          <w:p w14:paraId="7F78E4B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-4.9</w:t>
            </w:r>
          </w:p>
          <w:p w14:paraId="5BEA913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-4.3</w:t>
            </w:r>
          </w:p>
          <w:p w14:paraId="50D13A34"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-2.8</w:t>
            </w:r>
          </w:p>
          <w:p w14:paraId="05B2AD3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-2.8</w:t>
            </w:r>
          </w:p>
          <w:p w14:paraId="32ABE60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-0.8</w:t>
            </w:r>
          </w:p>
          <w:p w14:paraId="07A48C9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-9.0</w:t>
            </w:r>
          </w:p>
          <w:p w14:paraId="4EB21B80"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-20.0</w:t>
            </w:r>
          </w:p>
          <w:p w14:paraId="21D5E28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-25.8</w:t>
            </w:r>
          </w:p>
          <w:p w14:paraId="255F430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-25.3</w:t>
            </w:r>
          </w:p>
          <w:p w14:paraId="529A7CE4" w14:textId="77777777" w:rsidR="007E4EF5"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-14.7</w:t>
            </w:r>
          </w:p>
          <w:p w14:paraId="0BB61684"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-14.1</w:t>
            </w:r>
          </w:p>
          <w:p w14:paraId="638A77B4"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-4.3</w:t>
            </w:r>
          </w:p>
          <w:p w14:paraId="3DC1E5D5" w14:textId="77777777" w:rsidR="007E4EF5" w:rsidRPr="00A76211" w:rsidRDefault="007E4EF5" w:rsidP="00E85F9C">
            <w:pPr>
              <w:autoSpaceDE w:val="0"/>
              <w:autoSpaceDN w:val="0"/>
              <w:adjustRightInd w:val="0"/>
              <w:spacing w:line="240" w:lineRule="exact"/>
              <w:jc w:val="right"/>
              <w:rPr>
                <w:rFonts w:eastAsia="新細明體"/>
                <w:szCs w:val="24"/>
              </w:rPr>
            </w:pPr>
            <w:r w:rsidRPr="00A76211">
              <w:rPr>
                <w:rFonts w:eastAsia="新細明體" w:hint="eastAsia"/>
                <w:szCs w:val="24"/>
              </w:rPr>
              <w:t>2.0</w:t>
            </w:r>
          </w:p>
          <w:p w14:paraId="529ADEB1" w14:textId="77777777" w:rsidR="005B5A93" w:rsidRPr="00A76211" w:rsidRDefault="005B5A93" w:rsidP="005B5A93">
            <w:pPr>
              <w:autoSpaceDE w:val="0"/>
              <w:autoSpaceDN w:val="0"/>
              <w:adjustRightInd w:val="0"/>
              <w:spacing w:line="240" w:lineRule="exact"/>
              <w:jc w:val="right"/>
              <w:rPr>
                <w:rFonts w:eastAsia="新細明體"/>
                <w:szCs w:val="24"/>
              </w:rPr>
            </w:pPr>
            <w:r w:rsidRPr="00A76211">
              <w:rPr>
                <w:rFonts w:eastAsia="新細明體" w:hint="eastAsia"/>
                <w:szCs w:val="24"/>
              </w:rPr>
              <w:t>-0.4</w:t>
            </w:r>
          </w:p>
          <w:p w14:paraId="1A5DFCA0" w14:textId="77777777" w:rsidR="005B5A93" w:rsidRPr="00A76211" w:rsidRDefault="005B5A93" w:rsidP="005B5A93">
            <w:pPr>
              <w:autoSpaceDE w:val="0"/>
              <w:autoSpaceDN w:val="0"/>
              <w:adjustRightInd w:val="0"/>
              <w:spacing w:line="240" w:lineRule="exact"/>
              <w:jc w:val="right"/>
              <w:rPr>
                <w:rFonts w:eastAsia="MS Mincho"/>
                <w:szCs w:val="24"/>
                <w:lang w:eastAsia="ja-JP"/>
              </w:rPr>
            </w:pPr>
            <w:r w:rsidRPr="00A76211">
              <w:rPr>
                <w:rFonts w:eastAsia="新細明體" w:hint="eastAsia"/>
                <w:szCs w:val="24"/>
              </w:rPr>
              <w:t>6.7</w:t>
            </w:r>
          </w:p>
          <w:p w14:paraId="235B4D93" w14:textId="77777777" w:rsidR="005B5A93" w:rsidRPr="00A76211" w:rsidRDefault="005B5A93" w:rsidP="005B5A93">
            <w:pPr>
              <w:autoSpaceDE w:val="0"/>
              <w:autoSpaceDN w:val="0"/>
              <w:adjustRightInd w:val="0"/>
              <w:spacing w:line="240" w:lineRule="exact"/>
              <w:jc w:val="right"/>
              <w:rPr>
                <w:szCs w:val="24"/>
              </w:rPr>
            </w:pPr>
            <w:r w:rsidRPr="00A76211">
              <w:rPr>
                <w:rFonts w:eastAsia="MS Mincho" w:hint="eastAsia"/>
                <w:szCs w:val="24"/>
                <w:lang w:eastAsia="ja-JP"/>
              </w:rPr>
              <w:t>12.3</w:t>
            </w:r>
          </w:p>
          <w:p w14:paraId="521F259B" w14:textId="1243B799" w:rsidR="00F50D5C" w:rsidRPr="00A76211" w:rsidRDefault="00F50D5C" w:rsidP="005B5A93">
            <w:pPr>
              <w:autoSpaceDE w:val="0"/>
              <w:autoSpaceDN w:val="0"/>
              <w:adjustRightInd w:val="0"/>
              <w:spacing w:line="240" w:lineRule="exact"/>
              <w:jc w:val="right"/>
              <w:rPr>
                <w:szCs w:val="24"/>
              </w:rPr>
            </w:pPr>
            <w:r w:rsidRPr="00A76211">
              <w:rPr>
                <w:rFonts w:hint="eastAsia"/>
                <w:szCs w:val="24"/>
              </w:rPr>
              <w:t>0.1</w:t>
            </w:r>
          </w:p>
        </w:tc>
        <w:tc>
          <w:tcPr>
            <w:tcW w:w="1559" w:type="dxa"/>
            <w:tcBorders>
              <w:top w:val="single" w:sz="4" w:space="0" w:color="auto"/>
              <w:left w:val="nil"/>
              <w:bottom w:val="single" w:sz="8" w:space="0" w:color="auto"/>
              <w:right w:val="single" w:sz="4" w:space="0" w:color="auto"/>
            </w:tcBorders>
          </w:tcPr>
          <w:p w14:paraId="0FF296C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8,171</w:t>
            </w:r>
          </w:p>
          <w:p w14:paraId="688E5615"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6,483</w:t>
            </w:r>
          </w:p>
          <w:p w14:paraId="37895A04"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6,070</w:t>
            </w:r>
          </w:p>
          <w:p w14:paraId="2B4F24F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6,703</w:t>
            </w:r>
          </w:p>
          <w:p w14:paraId="164B0070"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7,481</w:t>
            </w:r>
          </w:p>
          <w:p w14:paraId="565C8C32" w14:textId="5C794C70"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7</w:t>
            </w:r>
            <w:r w:rsidRPr="00A76211">
              <w:rPr>
                <w:rFonts w:eastAsia="新細明體"/>
                <w:szCs w:val="24"/>
              </w:rPr>
              <w:t>,</w:t>
            </w:r>
            <w:r w:rsidRPr="00A76211">
              <w:rPr>
                <w:rFonts w:eastAsia="新細明體" w:hint="eastAsia"/>
                <w:szCs w:val="24"/>
              </w:rPr>
              <w:t>208</w:t>
            </w:r>
          </w:p>
          <w:p w14:paraId="36335757" w14:textId="3E417099" w:rsidR="00F50D5C" w:rsidRPr="00A76211" w:rsidRDefault="0014552A" w:rsidP="00E85F9C">
            <w:pPr>
              <w:autoSpaceDE w:val="0"/>
              <w:autoSpaceDN w:val="0"/>
              <w:adjustRightInd w:val="0"/>
              <w:spacing w:line="240" w:lineRule="exact"/>
              <w:jc w:val="right"/>
              <w:rPr>
                <w:rFonts w:eastAsia="新細明體"/>
                <w:szCs w:val="24"/>
              </w:rPr>
            </w:pPr>
            <w:r w:rsidRPr="00A76211">
              <w:rPr>
                <w:rFonts w:eastAsia="新細明體" w:hint="eastAsia"/>
                <w:szCs w:val="24"/>
              </w:rPr>
              <w:t>6,341</w:t>
            </w:r>
          </w:p>
          <w:p w14:paraId="377B4D41" w14:textId="77777777" w:rsidR="00E85F9C" w:rsidRPr="00A76211" w:rsidRDefault="00E85F9C" w:rsidP="00E85F9C">
            <w:pPr>
              <w:autoSpaceDE w:val="0"/>
              <w:autoSpaceDN w:val="0"/>
              <w:adjustRightInd w:val="0"/>
              <w:spacing w:line="240" w:lineRule="exact"/>
              <w:jc w:val="right"/>
              <w:rPr>
                <w:rFonts w:eastAsia="新細明體"/>
                <w:szCs w:val="24"/>
              </w:rPr>
            </w:pPr>
          </w:p>
          <w:p w14:paraId="104F9075"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639</w:t>
            </w:r>
          </w:p>
          <w:p w14:paraId="576583D0"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552</w:t>
            </w:r>
          </w:p>
          <w:p w14:paraId="6C7E9BF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600</w:t>
            </w:r>
          </w:p>
          <w:p w14:paraId="5031ADD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594</w:t>
            </w:r>
          </w:p>
          <w:p w14:paraId="1CE7E967"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613</w:t>
            </w:r>
          </w:p>
          <w:p w14:paraId="07F1E06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550</w:t>
            </w:r>
          </w:p>
          <w:p w14:paraId="653A639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638</w:t>
            </w:r>
          </w:p>
          <w:p w14:paraId="0C0AD2E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477</w:t>
            </w:r>
          </w:p>
          <w:p w14:paraId="164A7D6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538</w:t>
            </w:r>
          </w:p>
          <w:p w14:paraId="42B8BD5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609</w:t>
            </w:r>
          </w:p>
          <w:p w14:paraId="4443A66A"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594</w:t>
            </w:r>
          </w:p>
          <w:p w14:paraId="7254101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618</w:t>
            </w:r>
          </w:p>
          <w:p w14:paraId="1DFB200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617</w:t>
            </w:r>
          </w:p>
          <w:p w14:paraId="46093B6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476</w:t>
            </w:r>
          </w:p>
          <w:p w14:paraId="6B38F6D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588</w:t>
            </w:r>
          </w:p>
          <w:p w14:paraId="0361C1AA"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565</w:t>
            </w:r>
          </w:p>
          <w:p w14:paraId="584F557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470</w:t>
            </w:r>
          </w:p>
          <w:p w14:paraId="768EDE1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476</w:t>
            </w:r>
          </w:p>
          <w:p w14:paraId="61EA2D95"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369</w:t>
            </w:r>
          </w:p>
          <w:p w14:paraId="6FE38D42"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470</w:t>
            </w:r>
          </w:p>
          <w:p w14:paraId="07AF1EE8" w14:textId="77777777" w:rsidR="007E4EF5"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507</w:t>
            </w:r>
          </w:p>
          <w:p w14:paraId="75678E24" w14:textId="77777777" w:rsidR="007E4EF5" w:rsidRPr="00A76211" w:rsidRDefault="007E4EF5" w:rsidP="00E85F9C">
            <w:pPr>
              <w:autoSpaceDE w:val="0"/>
              <w:autoSpaceDN w:val="0"/>
              <w:adjustRightInd w:val="0"/>
              <w:spacing w:line="240" w:lineRule="exact"/>
              <w:jc w:val="right"/>
              <w:rPr>
                <w:rFonts w:eastAsia="新細明體"/>
                <w:szCs w:val="24"/>
              </w:rPr>
            </w:pPr>
            <w:r w:rsidRPr="00A76211">
              <w:rPr>
                <w:rFonts w:eastAsia="新細明體" w:hint="eastAsia"/>
                <w:szCs w:val="24"/>
              </w:rPr>
              <w:t>540</w:t>
            </w:r>
          </w:p>
          <w:p w14:paraId="20C50121" w14:textId="77777777" w:rsidR="005B5A93" w:rsidRPr="00A76211" w:rsidRDefault="005B5A93" w:rsidP="005B5A93">
            <w:pPr>
              <w:autoSpaceDE w:val="0"/>
              <w:autoSpaceDN w:val="0"/>
              <w:adjustRightInd w:val="0"/>
              <w:spacing w:line="240" w:lineRule="exact"/>
              <w:jc w:val="right"/>
              <w:rPr>
                <w:rFonts w:eastAsia="新細明體"/>
                <w:szCs w:val="24"/>
              </w:rPr>
            </w:pPr>
            <w:r w:rsidRPr="00A76211">
              <w:rPr>
                <w:rFonts w:eastAsia="新細明體" w:hint="eastAsia"/>
                <w:szCs w:val="24"/>
              </w:rPr>
              <w:t>549</w:t>
            </w:r>
          </w:p>
          <w:p w14:paraId="40C900D1" w14:textId="77777777" w:rsidR="005B5A93" w:rsidRPr="00A76211" w:rsidRDefault="005B5A93" w:rsidP="005B5A93">
            <w:pPr>
              <w:autoSpaceDE w:val="0"/>
              <w:autoSpaceDN w:val="0"/>
              <w:adjustRightInd w:val="0"/>
              <w:spacing w:line="240" w:lineRule="exact"/>
              <w:jc w:val="right"/>
              <w:rPr>
                <w:rFonts w:eastAsia="MS Mincho"/>
                <w:szCs w:val="24"/>
                <w:lang w:eastAsia="ja-JP"/>
              </w:rPr>
            </w:pPr>
            <w:r w:rsidRPr="00A76211">
              <w:rPr>
                <w:rFonts w:eastAsia="新細明體" w:hint="eastAsia"/>
                <w:szCs w:val="24"/>
              </w:rPr>
              <w:t>57</w:t>
            </w:r>
            <w:r w:rsidRPr="00A76211">
              <w:rPr>
                <w:rFonts w:eastAsia="MS Mincho" w:hint="eastAsia"/>
                <w:szCs w:val="24"/>
                <w:lang w:eastAsia="ja-JP"/>
              </w:rPr>
              <w:t>5</w:t>
            </w:r>
          </w:p>
          <w:p w14:paraId="39227A68" w14:textId="77777777" w:rsidR="005B5A93" w:rsidRPr="00A76211" w:rsidRDefault="005B5A93" w:rsidP="005B5A93">
            <w:pPr>
              <w:autoSpaceDE w:val="0"/>
              <w:autoSpaceDN w:val="0"/>
              <w:adjustRightInd w:val="0"/>
              <w:spacing w:line="240" w:lineRule="exact"/>
              <w:jc w:val="right"/>
              <w:rPr>
                <w:szCs w:val="24"/>
              </w:rPr>
            </w:pPr>
            <w:r w:rsidRPr="00A76211">
              <w:rPr>
                <w:rFonts w:eastAsia="MS Mincho" w:hint="eastAsia"/>
                <w:szCs w:val="24"/>
                <w:lang w:eastAsia="ja-JP"/>
              </w:rPr>
              <w:t>590</w:t>
            </w:r>
          </w:p>
          <w:p w14:paraId="64415C8E" w14:textId="1B4D12E6" w:rsidR="00F50D5C" w:rsidRPr="00A76211" w:rsidRDefault="00F50D5C" w:rsidP="005B5A93">
            <w:pPr>
              <w:autoSpaceDE w:val="0"/>
              <w:autoSpaceDN w:val="0"/>
              <w:adjustRightInd w:val="0"/>
              <w:spacing w:line="240" w:lineRule="exact"/>
              <w:jc w:val="right"/>
              <w:rPr>
                <w:szCs w:val="24"/>
              </w:rPr>
            </w:pPr>
            <w:r w:rsidRPr="00A76211">
              <w:rPr>
                <w:rFonts w:hint="eastAsia"/>
                <w:szCs w:val="24"/>
              </w:rPr>
              <w:t>558</w:t>
            </w:r>
          </w:p>
        </w:tc>
        <w:tc>
          <w:tcPr>
            <w:tcW w:w="1560" w:type="dxa"/>
            <w:tcBorders>
              <w:top w:val="single" w:sz="4" w:space="0" w:color="auto"/>
              <w:left w:val="nil"/>
              <w:bottom w:val="single" w:sz="8" w:space="0" w:color="auto"/>
              <w:right w:val="double" w:sz="4" w:space="0" w:color="auto"/>
            </w:tcBorders>
          </w:tcPr>
          <w:p w14:paraId="3A88AF3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-2.6</w:t>
            </w:r>
          </w:p>
          <w:p w14:paraId="28B6C5F2"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-20.</w:t>
            </w:r>
            <w:r w:rsidRPr="00A76211">
              <w:rPr>
                <w:rFonts w:eastAsia="新細明體" w:hint="eastAsia"/>
                <w:szCs w:val="24"/>
              </w:rPr>
              <w:t>7</w:t>
            </w:r>
          </w:p>
          <w:p w14:paraId="06D49D2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-6.4</w:t>
            </w:r>
          </w:p>
          <w:p w14:paraId="259D722E"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10.4</w:t>
            </w:r>
          </w:p>
          <w:p w14:paraId="24320B1B"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7.6</w:t>
            </w:r>
          </w:p>
          <w:p w14:paraId="2EE0CDB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-3.7</w:t>
            </w:r>
          </w:p>
          <w:p w14:paraId="6AAA656B" w14:textId="750B01C8" w:rsidR="00F50D5C" w:rsidRPr="00A76211" w:rsidRDefault="0014552A" w:rsidP="00E85F9C">
            <w:pPr>
              <w:autoSpaceDE w:val="0"/>
              <w:autoSpaceDN w:val="0"/>
              <w:adjustRightInd w:val="0"/>
              <w:spacing w:line="240" w:lineRule="exact"/>
              <w:jc w:val="right"/>
              <w:rPr>
                <w:rFonts w:eastAsia="新細明體"/>
                <w:szCs w:val="24"/>
              </w:rPr>
            </w:pPr>
            <w:r w:rsidRPr="00A76211">
              <w:rPr>
                <w:rFonts w:eastAsia="新細明體"/>
                <w:szCs w:val="24"/>
              </w:rPr>
              <w:t>-12.0</w:t>
            </w:r>
          </w:p>
          <w:p w14:paraId="0140ED8E" w14:textId="77777777" w:rsidR="00E85F9C" w:rsidRPr="00A76211" w:rsidRDefault="00E85F9C" w:rsidP="00E85F9C">
            <w:pPr>
              <w:autoSpaceDE w:val="0"/>
              <w:autoSpaceDN w:val="0"/>
              <w:adjustRightInd w:val="0"/>
              <w:spacing w:line="240" w:lineRule="exact"/>
              <w:jc w:val="right"/>
              <w:rPr>
                <w:rFonts w:eastAsia="新細明體"/>
                <w:szCs w:val="24"/>
              </w:rPr>
            </w:pPr>
          </w:p>
          <w:p w14:paraId="32E60EAB" w14:textId="77777777" w:rsidR="00E85F9C" w:rsidRPr="00A76211" w:rsidRDefault="00E85F9C" w:rsidP="00E85F9C">
            <w:pPr>
              <w:autoSpaceDE w:val="0"/>
              <w:autoSpaceDN w:val="0"/>
              <w:adjustRightInd w:val="0"/>
              <w:spacing w:line="240" w:lineRule="exact"/>
              <w:jc w:val="right"/>
              <w:rPr>
                <w:rFonts w:eastAsia="新細明體"/>
                <w:szCs w:val="24"/>
              </w:rPr>
            </w:pPr>
          </w:p>
          <w:p w14:paraId="3ECD84C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2.2</w:t>
            </w:r>
          </w:p>
          <w:p w14:paraId="6D6C60CF"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-6.9</w:t>
            </w:r>
          </w:p>
          <w:p w14:paraId="71CACD7F"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-3.0</w:t>
            </w:r>
          </w:p>
          <w:p w14:paraId="0C3A7B5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1.8</w:t>
            </w:r>
          </w:p>
          <w:p w14:paraId="3A9AC2B3"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-3.2</w:t>
            </w:r>
          </w:p>
          <w:p w14:paraId="5E2C1DC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-4.6</w:t>
            </w:r>
          </w:p>
          <w:p w14:paraId="5D8013F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1.4</w:t>
            </w:r>
          </w:p>
          <w:p w14:paraId="158AEA69"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-2.6</w:t>
            </w:r>
          </w:p>
          <w:p w14:paraId="0D4F8568"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-2.0</w:t>
            </w:r>
          </w:p>
          <w:p w14:paraId="3EBD904B"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-10.8</w:t>
            </w:r>
          </w:p>
          <w:p w14:paraId="095558DA"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-12.4</w:t>
            </w:r>
          </w:p>
          <w:p w14:paraId="2A3E613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-1.2</w:t>
            </w:r>
          </w:p>
          <w:p w14:paraId="362523E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-3.5</w:t>
            </w:r>
          </w:p>
          <w:p w14:paraId="49DFE881"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szCs w:val="24"/>
              </w:rPr>
              <w:t>-</w:t>
            </w:r>
            <w:r w:rsidRPr="00A76211">
              <w:rPr>
                <w:rFonts w:eastAsia="新細明體" w:hint="eastAsia"/>
                <w:szCs w:val="24"/>
              </w:rPr>
              <w:t>2.2</w:t>
            </w:r>
          </w:p>
          <w:p w14:paraId="2DE7798D"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-4.9</w:t>
            </w:r>
          </w:p>
          <w:p w14:paraId="242EE426"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-23.4</w:t>
            </w:r>
          </w:p>
          <w:p w14:paraId="35F35C0C" w14:textId="77777777" w:rsidR="00E85F9C" w:rsidRPr="00A76211" w:rsidRDefault="00E85F9C" w:rsidP="00E85F9C">
            <w:pPr>
              <w:autoSpaceDE w:val="0"/>
              <w:autoSpaceDN w:val="0"/>
              <w:adjustRightInd w:val="0"/>
              <w:spacing w:line="240" w:lineRule="exact"/>
              <w:jc w:val="right"/>
              <w:rPr>
                <w:rFonts w:eastAsia="新細明體"/>
                <w:szCs w:val="24"/>
              </w:rPr>
            </w:pPr>
            <w:r w:rsidRPr="00A76211">
              <w:rPr>
                <w:rFonts w:eastAsia="新細明體" w:hint="eastAsia"/>
                <w:szCs w:val="24"/>
              </w:rPr>
              <w:t>-13.4</w:t>
            </w:r>
          </w:p>
          <w:p w14:paraId="541F14D2" w14:textId="77777777" w:rsidR="007E4EF5"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-11.9</w:t>
            </w:r>
          </w:p>
          <w:p w14:paraId="476E9BAC"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-19.9</w:t>
            </w:r>
          </w:p>
          <w:p w14:paraId="7956F816" w14:textId="77777777" w:rsidR="00267164" w:rsidRPr="00A76211" w:rsidRDefault="00267164" w:rsidP="00E85F9C">
            <w:pPr>
              <w:autoSpaceDE w:val="0"/>
              <w:autoSpaceDN w:val="0"/>
              <w:adjustRightInd w:val="0"/>
              <w:spacing w:line="240" w:lineRule="exact"/>
              <w:jc w:val="right"/>
              <w:rPr>
                <w:rFonts w:eastAsia="新細明體"/>
                <w:szCs w:val="24"/>
              </w:rPr>
            </w:pPr>
            <w:r w:rsidRPr="00A76211">
              <w:rPr>
                <w:rFonts w:eastAsia="新細明體" w:hint="eastAsia"/>
                <w:szCs w:val="24"/>
              </w:rPr>
              <w:t>-16.8</w:t>
            </w:r>
          </w:p>
          <w:p w14:paraId="5CD18269" w14:textId="77777777" w:rsidR="007E4EF5" w:rsidRPr="00A76211" w:rsidRDefault="007E4EF5" w:rsidP="00E85F9C">
            <w:pPr>
              <w:autoSpaceDE w:val="0"/>
              <w:autoSpaceDN w:val="0"/>
              <w:adjustRightInd w:val="0"/>
              <w:spacing w:line="240" w:lineRule="exact"/>
              <w:jc w:val="right"/>
              <w:rPr>
                <w:rFonts w:eastAsia="新細明體"/>
                <w:szCs w:val="24"/>
              </w:rPr>
            </w:pPr>
            <w:r w:rsidRPr="00A76211">
              <w:rPr>
                <w:rFonts w:eastAsia="新細明體" w:hint="eastAsia"/>
                <w:szCs w:val="24"/>
              </w:rPr>
              <w:t>-11.4</w:t>
            </w:r>
          </w:p>
          <w:p w14:paraId="6C84E902" w14:textId="77777777" w:rsidR="005B5A93" w:rsidRPr="00A76211" w:rsidRDefault="005B5A93" w:rsidP="005B5A93">
            <w:pPr>
              <w:autoSpaceDE w:val="0"/>
              <w:autoSpaceDN w:val="0"/>
              <w:adjustRightInd w:val="0"/>
              <w:spacing w:line="240" w:lineRule="exact"/>
              <w:jc w:val="right"/>
              <w:rPr>
                <w:rFonts w:eastAsia="新細明體"/>
                <w:szCs w:val="24"/>
              </w:rPr>
            </w:pPr>
            <w:r w:rsidRPr="00A76211">
              <w:rPr>
                <w:rFonts w:eastAsia="新細明體" w:hint="eastAsia"/>
                <w:szCs w:val="24"/>
              </w:rPr>
              <w:t>-7.6</w:t>
            </w:r>
          </w:p>
          <w:p w14:paraId="41EBDD06" w14:textId="77777777" w:rsidR="005B5A93" w:rsidRPr="00A76211" w:rsidRDefault="005B5A93" w:rsidP="005B5A93">
            <w:pPr>
              <w:autoSpaceDE w:val="0"/>
              <w:autoSpaceDN w:val="0"/>
              <w:adjustRightInd w:val="0"/>
              <w:spacing w:line="240" w:lineRule="exact"/>
              <w:jc w:val="right"/>
              <w:rPr>
                <w:rFonts w:eastAsia="MS Mincho"/>
                <w:szCs w:val="24"/>
                <w:lang w:eastAsia="ja-JP"/>
              </w:rPr>
            </w:pPr>
            <w:r w:rsidRPr="00A76211">
              <w:rPr>
                <w:rFonts w:eastAsia="新細明體" w:hint="eastAsia"/>
                <w:szCs w:val="24"/>
              </w:rPr>
              <w:t>-7.5</w:t>
            </w:r>
          </w:p>
          <w:p w14:paraId="76DABE65" w14:textId="77777777" w:rsidR="005B5A93" w:rsidRPr="00A76211" w:rsidRDefault="005B5A93" w:rsidP="005B5A93">
            <w:pPr>
              <w:autoSpaceDE w:val="0"/>
              <w:autoSpaceDN w:val="0"/>
              <w:adjustRightInd w:val="0"/>
              <w:spacing w:line="240" w:lineRule="exact"/>
              <w:jc w:val="right"/>
              <w:rPr>
                <w:szCs w:val="24"/>
              </w:rPr>
            </w:pPr>
            <w:r w:rsidRPr="00A76211">
              <w:rPr>
                <w:rFonts w:eastAsia="MS Mincho" w:hint="eastAsia"/>
                <w:szCs w:val="24"/>
                <w:lang w:eastAsia="ja-JP"/>
              </w:rPr>
              <w:t>-4.5</w:t>
            </w:r>
          </w:p>
          <w:p w14:paraId="187865B2" w14:textId="6075D438" w:rsidR="00F50D5C" w:rsidRPr="00A76211" w:rsidRDefault="00F50D5C" w:rsidP="00F50D5C">
            <w:pPr>
              <w:autoSpaceDE w:val="0"/>
              <w:autoSpaceDN w:val="0"/>
              <w:adjustRightInd w:val="0"/>
              <w:spacing w:line="240" w:lineRule="exact"/>
              <w:jc w:val="right"/>
              <w:rPr>
                <w:szCs w:val="24"/>
              </w:rPr>
            </w:pPr>
            <w:r w:rsidRPr="00A76211">
              <w:rPr>
                <w:rFonts w:hint="eastAsia"/>
                <w:szCs w:val="24"/>
              </w:rPr>
              <w:t>17.3</w:t>
            </w:r>
          </w:p>
        </w:tc>
        <w:tc>
          <w:tcPr>
            <w:tcW w:w="1559" w:type="dxa"/>
            <w:tcBorders>
              <w:top w:val="single" w:sz="4" w:space="0" w:color="auto"/>
              <w:left w:val="double" w:sz="4" w:space="0" w:color="auto"/>
              <w:bottom w:val="single" w:sz="8" w:space="0" w:color="auto"/>
              <w:right w:val="single" w:sz="8" w:space="0" w:color="auto"/>
            </w:tcBorders>
          </w:tcPr>
          <w:p w14:paraId="5DE22153"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105.8</w:t>
            </w:r>
          </w:p>
          <w:p w14:paraId="472547D1"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szCs w:val="24"/>
                <w:lang w:eastAsia="ja-JP"/>
              </w:rPr>
              <w:t>12</w:t>
            </w:r>
            <w:r w:rsidRPr="00A76211">
              <w:rPr>
                <w:rFonts w:eastAsia="MS Mincho" w:hint="eastAsia"/>
                <w:szCs w:val="24"/>
                <w:lang w:eastAsia="ja-JP"/>
              </w:rPr>
              <w:t>1</w:t>
            </w:r>
            <w:r w:rsidRPr="00A76211">
              <w:rPr>
                <w:rFonts w:eastAsia="MS Mincho"/>
                <w:szCs w:val="24"/>
                <w:lang w:eastAsia="ja-JP"/>
              </w:rPr>
              <w:t>.</w:t>
            </w:r>
            <w:r w:rsidRPr="00A76211">
              <w:rPr>
                <w:rFonts w:eastAsia="MS Mincho" w:hint="eastAsia"/>
                <w:szCs w:val="24"/>
                <w:lang w:eastAsia="ja-JP"/>
              </w:rPr>
              <w:t>0</w:t>
            </w:r>
          </w:p>
          <w:p w14:paraId="7C40EE85"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108.8</w:t>
            </w:r>
          </w:p>
          <w:p w14:paraId="620B5D19"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113.2</w:t>
            </w:r>
          </w:p>
          <w:p w14:paraId="68FF80CA"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110.4</w:t>
            </w:r>
          </w:p>
          <w:p w14:paraId="2CFCB720" w14:textId="77777777" w:rsidR="00E85F9C" w:rsidRPr="00A76211" w:rsidRDefault="00E85F9C" w:rsidP="00E85F9C">
            <w:pPr>
              <w:autoSpaceDE w:val="0"/>
              <w:autoSpaceDN w:val="0"/>
              <w:adjustRightInd w:val="0"/>
              <w:spacing w:line="240" w:lineRule="exact"/>
              <w:jc w:val="right"/>
              <w:rPr>
                <w:szCs w:val="24"/>
              </w:rPr>
            </w:pPr>
            <w:r w:rsidRPr="00A76211">
              <w:rPr>
                <w:rFonts w:eastAsia="MS Mincho" w:hint="eastAsia"/>
                <w:szCs w:val="24"/>
                <w:lang w:eastAsia="ja-JP"/>
              </w:rPr>
              <w:t>109.0</w:t>
            </w:r>
          </w:p>
          <w:p w14:paraId="42505B54" w14:textId="44DF5A57" w:rsidR="0014552A" w:rsidRPr="00A76211" w:rsidRDefault="0014552A" w:rsidP="00E85F9C">
            <w:pPr>
              <w:autoSpaceDE w:val="0"/>
              <w:autoSpaceDN w:val="0"/>
              <w:adjustRightInd w:val="0"/>
              <w:spacing w:line="240" w:lineRule="exact"/>
              <w:jc w:val="right"/>
              <w:rPr>
                <w:szCs w:val="24"/>
              </w:rPr>
            </w:pPr>
            <w:r w:rsidRPr="00A76211">
              <w:rPr>
                <w:rFonts w:hint="eastAsia"/>
                <w:szCs w:val="24"/>
              </w:rPr>
              <w:t>107.0</w:t>
            </w:r>
          </w:p>
          <w:p w14:paraId="26019848" w14:textId="77777777" w:rsidR="00F50D5C" w:rsidRPr="00A76211" w:rsidRDefault="00F50D5C" w:rsidP="00E85F9C">
            <w:pPr>
              <w:autoSpaceDE w:val="0"/>
              <w:autoSpaceDN w:val="0"/>
              <w:adjustRightInd w:val="0"/>
              <w:spacing w:line="240" w:lineRule="exact"/>
              <w:jc w:val="right"/>
              <w:rPr>
                <w:szCs w:val="24"/>
              </w:rPr>
            </w:pPr>
          </w:p>
          <w:p w14:paraId="760A161F" w14:textId="77777777" w:rsidR="00E85F9C" w:rsidRPr="00A76211" w:rsidRDefault="00E85F9C" w:rsidP="00E85F9C">
            <w:pPr>
              <w:autoSpaceDE w:val="0"/>
              <w:autoSpaceDN w:val="0"/>
              <w:adjustRightInd w:val="0"/>
              <w:spacing w:line="240" w:lineRule="exact"/>
              <w:jc w:val="right"/>
              <w:rPr>
                <w:rFonts w:eastAsia="MS Mincho"/>
                <w:szCs w:val="24"/>
                <w:lang w:eastAsia="ja-JP"/>
              </w:rPr>
            </w:pPr>
          </w:p>
          <w:p w14:paraId="1793D066"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108.7</w:t>
            </w:r>
          </w:p>
          <w:p w14:paraId="1CAE9A05"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110.8</w:t>
            </w:r>
          </w:p>
          <w:p w14:paraId="715777CC"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110.8</w:t>
            </w:r>
          </w:p>
          <w:p w14:paraId="439BBFF9"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111.7</w:t>
            </w:r>
          </w:p>
          <w:p w14:paraId="49209ED4"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108.78</w:t>
            </w:r>
          </w:p>
          <w:p w14:paraId="037A1006"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107.64</w:t>
            </w:r>
          </w:p>
          <w:p w14:paraId="7CC563F5"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107.99</w:t>
            </w:r>
          </w:p>
          <w:p w14:paraId="3B98AD88"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107.17</w:t>
            </w:r>
          </w:p>
          <w:p w14:paraId="6B461A3D"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107.86</w:t>
            </w:r>
          </w:p>
          <w:p w14:paraId="7B697C36"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108.61</w:t>
            </w:r>
          </w:p>
          <w:p w14:paraId="18CF0CBF"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108.78</w:t>
            </w:r>
          </w:p>
          <w:p w14:paraId="5A28A8DE"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szCs w:val="24"/>
                <w:lang w:eastAsia="ja-JP"/>
              </w:rPr>
              <w:t>10</w:t>
            </w:r>
            <w:r w:rsidRPr="00A76211">
              <w:rPr>
                <w:rFonts w:eastAsia="MS Mincho" w:hint="eastAsia"/>
                <w:szCs w:val="24"/>
                <w:lang w:eastAsia="ja-JP"/>
              </w:rPr>
              <w:t>9</w:t>
            </w:r>
            <w:r w:rsidRPr="00A76211">
              <w:rPr>
                <w:rFonts w:eastAsia="MS Mincho"/>
                <w:szCs w:val="24"/>
                <w:lang w:eastAsia="ja-JP"/>
              </w:rPr>
              <w:t>.</w:t>
            </w:r>
            <w:r w:rsidRPr="00A76211">
              <w:rPr>
                <w:rFonts w:eastAsia="MS Mincho" w:hint="eastAsia"/>
                <w:szCs w:val="24"/>
                <w:lang w:eastAsia="ja-JP"/>
              </w:rPr>
              <w:t>04</w:t>
            </w:r>
          </w:p>
          <w:p w14:paraId="64E3304D"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szCs w:val="24"/>
                <w:lang w:eastAsia="ja-JP"/>
              </w:rPr>
              <w:t>10</w:t>
            </w:r>
            <w:r w:rsidRPr="00A76211">
              <w:rPr>
                <w:rFonts w:eastAsia="MS Mincho" w:hint="eastAsia"/>
                <w:szCs w:val="24"/>
                <w:lang w:eastAsia="ja-JP"/>
              </w:rPr>
              <w:t>8</w:t>
            </w:r>
            <w:r w:rsidRPr="00A76211">
              <w:rPr>
                <w:rFonts w:eastAsia="MS Mincho"/>
                <w:szCs w:val="24"/>
                <w:lang w:eastAsia="ja-JP"/>
              </w:rPr>
              <w:t>.</w:t>
            </w:r>
            <w:r w:rsidRPr="00A76211">
              <w:rPr>
                <w:rFonts w:eastAsia="MS Mincho" w:hint="eastAsia"/>
                <w:szCs w:val="24"/>
                <w:lang w:eastAsia="ja-JP"/>
              </w:rPr>
              <w:t>8</w:t>
            </w:r>
            <w:r w:rsidRPr="00A76211">
              <w:rPr>
                <w:rFonts w:eastAsia="MS Mincho"/>
                <w:szCs w:val="24"/>
                <w:lang w:eastAsia="ja-JP"/>
              </w:rPr>
              <w:t>4</w:t>
            </w:r>
          </w:p>
          <w:p w14:paraId="7AC0EA23"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szCs w:val="24"/>
                <w:lang w:eastAsia="ja-JP"/>
              </w:rPr>
              <w:t>108.</w:t>
            </w:r>
            <w:r w:rsidRPr="00A76211">
              <w:rPr>
                <w:rFonts w:eastAsia="MS Mincho" w:hint="eastAsia"/>
                <w:szCs w:val="24"/>
                <w:lang w:eastAsia="ja-JP"/>
              </w:rPr>
              <w:t>42</w:t>
            </w:r>
          </w:p>
          <w:p w14:paraId="55E33DB2"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106.60</w:t>
            </w:r>
          </w:p>
          <w:p w14:paraId="09C2AE9C"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107.21</w:t>
            </w:r>
          </w:p>
          <w:p w14:paraId="0CB13B17" w14:textId="77777777" w:rsidR="00E85F9C" w:rsidRPr="00A76211" w:rsidRDefault="00E85F9C"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107.73</w:t>
            </w:r>
          </w:p>
          <w:p w14:paraId="06349F7A" w14:textId="77777777" w:rsidR="00D335A5" w:rsidRPr="00A76211" w:rsidRDefault="00D335A5"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105.02</w:t>
            </w:r>
          </w:p>
          <w:p w14:paraId="2BD6AEB0" w14:textId="77777777" w:rsidR="00D335A5" w:rsidRPr="00A76211" w:rsidRDefault="00D335A5"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105.37</w:t>
            </w:r>
          </w:p>
          <w:p w14:paraId="65F86596" w14:textId="77777777" w:rsidR="00D335A5" w:rsidRPr="00A76211" w:rsidRDefault="00D335A5"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105.45</w:t>
            </w:r>
          </w:p>
          <w:p w14:paraId="055E088F" w14:textId="7739DC98" w:rsidR="00D335A5" w:rsidRPr="00A76211" w:rsidRDefault="00D335A5"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104.</w:t>
            </w:r>
            <w:r w:rsidR="001D34C5" w:rsidRPr="00A76211">
              <w:rPr>
                <w:rFonts w:eastAsia="MS Mincho" w:hint="eastAsia"/>
                <w:szCs w:val="24"/>
                <w:lang w:eastAsia="ja-JP"/>
              </w:rPr>
              <w:t>27</w:t>
            </w:r>
          </w:p>
          <w:p w14:paraId="055A79AC" w14:textId="16514D28" w:rsidR="00D335A5" w:rsidRPr="00A76211" w:rsidRDefault="00D335A5" w:rsidP="00E85F9C">
            <w:pPr>
              <w:autoSpaceDE w:val="0"/>
              <w:autoSpaceDN w:val="0"/>
              <w:adjustRightInd w:val="0"/>
              <w:spacing w:line="240" w:lineRule="exact"/>
              <w:jc w:val="right"/>
              <w:rPr>
                <w:rFonts w:eastAsia="MS Mincho"/>
                <w:szCs w:val="24"/>
                <w:lang w:eastAsia="ja-JP"/>
              </w:rPr>
            </w:pPr>
            <w:r w:rsidRPr="00A76211">
              <w:rPr>
                <w:rFonts w:eastAsia="MS Mincho" w:hint="eastAsia"/>
                <w:szCs w:val="24"/>
                <w:lang w:eastAsia="ja-JP"/>
              </w:rPr>
              <w:t>10</w:t>
            </w:r>
            <w:r w:rsidR="001D34C5" w:rsidRPr="00A76211">
              <w:rPr>
                <w:rFonts w:eastAsia="MS Mincho" w:hint="eastAsia"/>
                <w:szCs w:val="24"/>
                <w:lang w:eastAsia="ja-JP"/>
              </w:rPr>
              <w:t>3.41</w:t>
            </w:r>
          </w:p>
          <w:p w14:paraId="4186CF3F" w14:textId="77777777" w:rsidR="001D34C5" w:rsidRPr="00A76211" w:rsidRDefault="001D34C5" w:rsidP="001D34C5">
            <w:pPr>
              <w:autoSpaceDE w:val="0"/>
              <w:autoSpaceDN w:val="0"/>
              <w:adjustRightInd w:val="0"/>
              <w:spacing w:line="240" w:lineRule="exact"/>
              <w:jc w:val="right"/>
              <w:rPr>
                <w:szCs w:val="24"/>
              </w:rPr>
            </w:pPr>
            <w:r w:rsidRPr="00A76211">
              <w:rPr>
                <w:rFonts w:eastAsia="MS Mincho" w:hint="eastAsia"/>
                <w:szCs w:val="24"/>
                <w:lang w:eastAsia="ja-JP"/>
              </w:rPr>
              <w:t>102.84</w:t>
            </w:r>
          </w:p>
          <w:p w14:paraId="0870F3E4" w14:textId="06F58A74" w:rsidR="005B5A93" w:rsidRPr="00A76211" w:rsidRDefault="005B5A93" w:rsidP="001D34C5">
            <w:pPr>
              <w:autoSpaceDE w:val="0"/>
              <w:autoSpaceDN w:val="0"/>
              <w:adjustRightInd w:val="0"/>
              <w:spacing w:line="240" w:lineRule="exact"/>
              <w:jc w:val="right"/>
              <w:rPr>
                <w:szCs w:val="24"/>
              </w:rPr>
            </w:pPr>
            <w:r w:rsidRPr="00A76211">
              <w:rPr>
                <w:rFonts w:hint="eastAsia"/>
                <w:szCs w:val="24"/>
              </w:rPr>
              <w:t>10</w:t>
            </w:r>
            <w:r w:rsidR="00F50D5C" w:rsidRPr="00A76211">
              <w:rPr>
                <w:rFonts w:hint="eastAsia"/>
                <w:szCs w:val="24"/>
              </w:rPr>
              <w:t>3.56</w:t>
            </w:r>
          </w:p>
          <w:p w14:paraId="037AF9FE" w14:textId="13CA27E8" w:rsidR="00225744" w:rsidRPr="00A76211" w:rsidRDefault="00F50D5C" w:rsidP="00F50D5C">
            <w:pPr>
              <w:autoSpaceDE w:val="0"/>
              <w:autoSpaceDN w:val="0"/>
              <w:adjustRightInd w:val="0"/>
              <w:spacing w:line="240" w:lineRule="exact"/>
              <w:jc w:val="right"/>
              <w:rPr>
                <w:szCs w:val="24"/>
              </w:rPr>
            </w:pPr>
            <w:r w:rsidRPr="00A76211">
              <w:rPr>
                <w:rFonts w:hint="eastAsia"/>
                <w:szCs w:val="24"/>
              </w:rPr>
              <w:t>104</w:t>
            </w:r>
            <w:r w:rsidR="00225744" w:rsidRPr="00A76211">
              <w:rPr>
                <w:rFonts w:hint="eastAsia"/>
                <w:szCs w:val="24"/>
              </w:rPr>
              <w:t>.</w:t>
            </w:r>
            <w:r w:rsidRPr="00A76211">
              <w:rPr>
                <w:rFonts w:hint="eastAsia"/>
                <w:szCs w:val="24"/>
              </w:rPr>
              <w:t>48</w:t>
            </w:r>
          </w:p>
        </w:tc>
      </w:tr>
    </w:tbl>
    <w:p w14:paraId="540E36FA" w14:textId="77777777" w:rsidR="000B7DE2" w:rsidRPr="00A76211" w:rsidRDefault="000B7DE2" w:rsidP="000B7DE2">
      <w:pPr>
        <w:spacing w:line="520" w:lineRule="exact"/>
        <w:jc w:val="both"/>
        <w:rPr>
          <w:rFonts w:eastAsia="新細明體"/>
          <w:szCs w:val="24"/>
        </w:rPr>
      </w:pPr>
    </w:p>
    <w:p w14:paraId="406008F6" w14:textId="77777777" w:rsidR="00E85F9C" w:rsidRPr="00A76211" w:rsidRDefault="00E85F9C" w:rsidP="000B7DE2">
      <w:pPr>
        <w:spacing w:line="520" w:lineRule="exact"/>
        <w:jc w:val="both"/>
        <w:rPr>
          <w:rFonts w:eastAsia="新細明體"/>
          <w:szCs w:val="24"/>
        </w:rPr>
      </w:pPr>
    </w:p>
    <w:p w14:paraId="3F448DAC" w14:textId="77777777" w:rsidR="00E85F9C" w:rsidRPr="00A76211" w:rsidRDefault="00E85F9C" w:rsidP="000B7DE2">
      <w:pPr>
        <w:spacing w:line="520" w:lineRule="exact"/>
        <w:jc w:val="both"/>
        <w:rPr>
          <w:rFonts w:eastAsia="新細明體"/>
          <w:szCs w:val="24"/>
        </w:rPr>
      </w:pPr>
    </w:p>
    <w:p w14:paraId="1B86AAFA" w14:textId="77777777" w:rsidR="00F6725B" w:rsidRPr="00A76211" w:rsidRDefault="00F6725B" w:rsidP="000B7DE2">
      <w:pPr>
        <w:spacing w:line="520" w:lineRule="exact"/>
        <w:jc w:val="both"/>
        <w:rPr>
          <w:rFonts w:eastAsia="新細明體"/>
          <w:szCs w:val="24"/>
        </w:rPr>
      </w:pPr>
    </w:p>
    <w:p w14:paraId="1859E7E1" w14:textId="77777777" w:rsidR="00F6725B" w:rsidRPr="00A76211" w:rsidRDefault="00F6725B" w:rsidP="000B7DE2">
      <w:pPr>
        <w:spacing w:line="520" w:lineRule="exact"/>
        <w:jc w:val="both"/>
        <w:rPr>
          <w:rFonts w:eastAsia="新細明體"/>
          <w:szCs w:val="24"/>
        </w:rPr>
      </w:pPr>
    </w:p>
    <w:p w14:paraId="4C2158E9" w14:textId="77777777" w:rsidR="00F6725B" w:rsidRPr="00A76211" w:rsidRDefault="00F6725B" w:rsidP="000B7DE2">
      <w:pPr>
        <w:spacing w:line="520" w:lineRule="exact"/>
        <w:jc w:val="both"/>
        <w:rPr>
          <w:rFonts w:eastAsia="新細明體"/>
          <w:szCs w:val="24"/>
        </w:rPr>
      </w:pPr>
    </w:p>
    <w:p w14:paraId="43FBE430" w14:textId="77777777" w:rsidR="00E85F9C" w:rsidRPr="00A76211" w:rsidRDefault="00E85F9C" w:rsidP="000B7DE2">
      <w:pPr>
        <w:spacing w:line="520" w:lineRule="exact"/>
        <w:jc w:val="both"/>
        <w:rPr>
          <w:rFonts w:eastAsia="新細明體"/>
          <w:szCs w:val="24"/>
        </w:rPr>
      </w:pPr>
    </w:p>
    <w:p w14:paraId="525B1CF7" w14:textId="77777777" w:rsidR="00E85F9C" w:rsidRPr="00A76211" w:rsidRDefault="00E85F9C" w:rsidP="000B7DE2">
      <w:pPr>
        <w:spacing w:line="520" w:lineRule="exact"/>
        <w:jc w:val="both"/>
        <w:rPr>
          <w:rFonts w:eastAsia="新細明體"/>
          <w:szCs w:val="24"/>
        </w:rPr>
      </w:pPr>
    </w:p>
    <w:p w14:paraId="1E0A9011" w14:textId="77777777" w:rsidR="00085C59" w:rsidRPr="00A76211" w:rsidRDefault="00085C59" w:rsidP="00D33B63">
      <w:pPr>
        <w:pStyle w:val="1"/>
        <w:spacing w:before="0" w:after="0" w:line="460" w:lineRule="exact"/>
        <w:jc w:val="center"/>
        <w:rPr>
          <w:sz w:val="44"/>
          <w:szCs w:val="44"/>
        </w:rPr>
      </w:pPr>
      <w:bookmarkStart w:id="117" w:name="_Toc508640563"/>
      <w:bookmarkStart w:id="118" w:name="_Toc33802071"/>
      <w:bookmarkStart w:id="119" w:name="_Toc44578101"/>
      <w:bookmarkStart w:id="120" w:name="_Toc72327179"/>
      <w:r w:rsidRPr="00A76211">
        <w:rPr>
          <w:sz w:val="44"/>
          <w:szCs w:val="44"/>
        </w:rPr>
        <w:lastRenderedPageBreak/>
        <w:t>台日經貿</w:t>
      </w:r>
      <w:bookmarkEnd w:id="117"/>
      <w:bookmarkEnd w:id="118"/>
      <w:bookmarkEnd w:id="119"/>
      <w:bookmarkEnd w:id="120"/>
    </w:p>
    <w:tbl>
      <w:tblPr>
        <w:tblW w:w="1086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993"/>
        <w:gridCol w:w="664"/>
        <w:gridCol w:w="860"/>
        <w:gridCol w:w="642"/>
        <w:gridCol w:w="953"/>
        <w:gridCol w:w="720"/>
        <w:gridCol w:w="879"/>
        <w:gridCol w:w="833"/>
        <w:gridCol w:w="914"/>
        <w:gridCol w:w="708"/>
        <w:gridCol w:w="993"/>
        <w:gridCol w:w="708"/>
      </w:tblGrid>
      <w:tr w:rsidR="00A76211" w:rsidRPr="00A76211" w14:paraId="0739AA51" w14:textId="77777777" w:rsidTr="00DF5D05">
        <w:trPr>
          <w:cantSplit/>
          <w:trHeight w:val="160"/>
        </w:trPr>
        <w:tc>
          <w:tcPr>
            <w:tcW w:w="993" w:type="dxa"/>
            <w:vMerge w:val="restart"/>
            <w:tcBorders>
              <w:top w:val="double" w:sz="4" w:space="0" w:color="auto"/>
              <w:left w:val="double" w:sz="4" w:space="0" w:color="auto"/>
              <w:tl2br w:val="single" w:sz="4" w:space="0" w:color="auto"/>
            </w:tcBorders>
          </w:tcPr>
          <w:p w14:paraId="1645A250" w14:textId="77777777" w:rsidR="00085C59" w:rsidRPr="00A76211" w:rsidRDefault="00085C59" w:rsidP="00085C59">
            <w:pPr>
              <w:spacing w:before="217" w:line="240" w:lineRule="exact"/>
              <w:rPr>
                <w:rFonts w:eastAsia="新細明體"/>
                <w:bCs/>
                <w:sz w:val="16"/>
                <w:szCs w:val="16"/>
              </w:rPr>
            </w:pPr>
            <w:r w:rsidRPr="00A76211">
              <w:rPr>
                <w:rFonts w:eastAsia="新細明體"/>
                <w:bCs/>
                <w:sz w:val="16"/>
                <w:szCs w:val="16"/>
              </w:rPr>
              <w:t xml:space="preserve">            </w:t>
            </w:r>
            <w:r w:rsidRPr="00A76211">
              <w:rPr>
                <w:rFonts w:eastAsia="新細明體"/>
                <w:bCs/>
                <w:sz w:val="16"/>
                <w:szCs w:val="16"/>
              </w:rPr>
              <w:t>項目</w:t>
            </w:r>
          </w:p>
          <w:p w14:paraId="08708B24" w14:textId="77777777" w:rsidR="00085C59" w:rsidRPr="00A76211" w:rsidRDefault="00085C59" w:rsidP="00085C59">
            <w:pPr>
              <w:spacing w:line="240" w:lineRule="exact"/>
              <w:rPr>
                <w:rFonts w:eastAsia="新細明體"/>
                <w:bCs/>
                <w:sz w:val="16"/>
                <w:szCs w:val="16"/>
              </w:rPr>
            </w:pPr>
            <w:r w:rsidRPr="00A76211">
              <w:rPr>
                <w:rFonts w:eastAsia="新細明體"/>
                <w:bCs/>
                <w:sz w:val="16"/>
                <w:szCs w:val="16"/>
              </w:rPr>
              <w:t>年月</w:t>
            </w:r>
          </w:p>
        </w:tc>
        <w:tc>
          <w:tcPr>
            <w:tcW w:w="3159" w:type="dxa"/>
            <w:gridSpan w:val="4"/>
            <w:tcBorders>
              <w:top w:val="double" w:sz="4" w:space="0" w:color="auto"/>
              <w:right w:val="double" w:sz="4" w:space="0" w:color="auto"/>
            </w:tcBorders>
          </w:tcPr>
          <w:p w14:paraId="6096A0C5"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對日貿易</w:t>
            </w:r>
          </w:p>
        </w:tc>
        <w:tc>
          <w:tcPr>
            <w:tcW w:w="3385" w:type="dxa"/>
            <w:gridSpan w:val="4"/>
            <w:tcBorders>
              <w:top w:val="double" w:sz="4" w:space="0" w:color="auto"/>
              <w:left w:val="double" w:sz="4" w:space="0" w:color="auto"/>
              <w:right w:val="double" w:sz="4" w:space="0" w:color="auto"/>
            </w:tcBorders>
          </w:tcPr>
          <w:p w14:paraId="0DA2845B"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雙向投資</w:t>
            </w:r>
          </w:p>
        </w:tc>
        <w:tc>
          <w:tcPr>
            <w:tcW w:w="3323" w:type="dxa"/>
            <w:gridSpan w:val="4"/>
            <w:tcBorders>
              <w:top w:val="double" w:sz="4" w:space="0" w:color="auto"/>
              <w:left w:val="double" w:sz="4" w:space="0" w:color="auto"/>
              <w:right w:val="double" w:sz="4" w:space="0" w:color="auto"/>
            </w:tcBorders>
          </w:tcPr>
          <w:p w14:paraId="2EBC41EB"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台日觀光</w:t>
            </w:r>
          </w:p>
        </w:tc>
      </w:tr>
      <w:tr w:rsidR="00A76211" w:rsidRPr="00A76211" w14:paraId="4F82871A" w14:textId="77777777" w:rsidTr="00DF5D05">
        <w:trPr>
          <w:cantSplit/>
          <w:trHeight w:val="165"/>
        </w:trPr>
        <w:tc>
          <w:tcPr>
            <w:tcW w:w="993" w:type="dxa"/>
            <w:vMerge/>
            <w:tcBorders>
              <w:top w:val="double" w:sz="4" w:space="0" w:color="auto"/>
              <w:left w:val="double" w:sz="4" w:space="0" w:color="auto"/>
              <w:tl2br w:val="single" w:sz="4" w:space="0" w:color="auto"/>
            </w:tcBorders>
          </w:tcPr>
          <w:p w14:paraId="4A47A603" w14:textId="77777777" w:rsidR="00085C59" w:rsidRPr="00A76211" w:rsidRDefault="00085C59" w:rsidP="00085C59">
            <w:pPr>
              <w:spacing w:before="217" w:line="240" w:lineRule="exact"/>
              <w:rPr>
                <w:rFonts w:eastAsia="新細明體"/>
                <w:bCs/>
                <w:sz w:val="16"/>
                <w:szCs w:val="16"/>
              </w:rPr>
            </w:pPr>
          </w:p>
        </w:tc>
        <w:tc>
          <w:tcPr>
            <w:tcW w:w="1657" w:type="dxa"/>
            <w:gridSpan w:val="2"/>
            <w:tcBorders>
              <w:top w:val="single" w:sz="4" w:space="0" w:color="auto"/>
            </w:tcBorders>
          </w:tcPr>
          <w:p w14:paraId="39B8B0F5" w14:textId="77777777" w:rsidR="00085C59" w:rsidRPr="00A76211" w:rsidRDefault="00085C59" w:rsidP="00085C59">
            <w:pPr>
              <w:spacing w:line="240" w:lineRule="exact"/>
              <w:jc w:val="center"/>
              <w:rPr>
                <w:rFonts w:eastAsia="新細明體"/>
                <w:bCs/>
                <w:sz w:val="16"/>
                <w:szCs w:val="16"/>
              </w:rPr>
            </w:pPr>
            <w:r w:rsidRPr="00A76211">
              <w:rPr>
                <w:rFonts w:eastAsia="新細明體" w:hint="eastAsia"/>
                <w:bCs/>
                <w:sz w:val="16"/>
                <w:szCs w:val="16"/>
              </w:rPr>
              <w:t>出口</w:t>
            </w:r>
          </w:p>
        </w:tc>
        <w:tc>
          <w:tcPr>
            <w:tcW w:w="1502" w:type="dxa"/>
            <w:gridSpan w:val="2"/>
            <w:tcBorders>
              <w:top w:val="single" w:sz="4" w:space="0" w:color="auto"/>
              <w:right w:val="double" w:sz="4" w:space="0" w:color="auto"/>
            </w:tcBorders>
          </w:tcPr>
          <w:p w14:paraId="7D69881C" w14:textId="77777777" w:rsidR="00085C59" w:rsidRPr="00A76211" w:rsidRDefault="00085C59" w:rsidP="00085C59">
            <w:pPr>
              <w:spacing w:line="240" w:lineRule="exact"/>
              <w:jc w:val="center"/>
              <w:rPr>
                <w:rFonts w:eastAsia="新細明體"/>
                <w:bCs/>
                <w:sz w:val="16"/>
                <w:szCs w:val="16"/>
              </w:rPr>
            </w:pPr>
            <w:r w:rsidRPr="00A76211">
              <w:rPr>
                <w:rFonts w:eastAsia="新細明體" w:hint="eastAsia"/>
                <w:bCs/>
                <w:sz w:val="16"/>
                <w:szCs w:val="16"/>
              </w:rPr>
              <w:t>進口</w:t>
            </w:r>
          </w:p>
        </w:tc>
        <w:tc>
          <w:tcPr>
            <w:tcW w:w="1673" w:type="dxa"/>
            <w:gridSpan w:val="2"/>
            <w:tcBorders>
              <w:top w:val="single" w:sz="4" w:space="0" w:color="auto"/>
              <w:left w:val="double" w:sz="4" w:space="0" w:color="auto"/>
              <w:right w:val="single" w:sz="4" w:space="0" w:color="auto"/>
            </w:tcBorders>
          </w:tcPr>
          <w:p w14:paraId="54978398"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對台</w:t>
            </w:r>
          </w:p>
        </w:tc>
        <w:tc>
          <w:tcPr>
            <w:tcW w:w="1712" w:type="dxa"/>
            <w:gridSpan w:val="2"/>
            <w:tcBorders>
              <w:top w:val="single" w:sz="4" w:space="0" w:color="auto"/>
              <w:left w:val="single" w:sz="4" w:space="0" w:color="auto"/>
              <w:right w:val="double" w:sz="4" w:space="0" w:color="auto"/>
            </w:tcBorders>
          </w:tcPr>
          <w:p w14:paraId="53A04DF0"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對日</w:t>
            </w:r>
          </w:p>
        </w:tc>
        <w:tc>
          <w:tcPr>
            <w:tcW w:w="1622" w:type="dxa"/>
            <w:gridSpan w:val="2"/>
            <w:tcBorders>
              <w:top w:val="single" w:sz="4" w:space="0" w:color="auto"/>
              <w:left w:val="double" w:sz="4" w:space="0" w:color="auto"/>
              <w:right w:val="single" w:sz="4" w:space="0" w:color="auto"/>
            </w:tcBorders>
          </w:tcPr>
          <w:p w14:paraId="47DAC35C"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日人赴台</w:t>
            </w:r>
          </w:p>
        </w:tc>
        <w:tc>
          <w:tcPr>
            <w:tcW w:w="1701" w:type="dxa"/>
            <w:gridSpan w:val="2"/>
            <w:tcBorders>
              <w:top w:val="single" w:sz="4" w:space="0" w:color="auto"/>
              <w:left w:val="single" w:sz="4" w:space="0" w:color="auto"/>
              <w:right w:val="double" w:sz="4" w:space="0" w:color="auto"/>
            </w:tcBorders>
          </w:tcPr>
          <w:p w14:paraId="2E856BBA"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國人來日</w:t>
            </w:r>
          </w:p>
        </w:tc>
      </w:tr>
      <w:tr w:rsidR="00A76211" w:rsidRPr="00A76211" w14:paraId="4414D22D" w14:textId="77777777" w:rsidTr="00DF5D05">
        <w:trPr>
          <w:cantSplit/>
          <w:trHeight w:val="500"/>
        </w:trPr>
        <w:tc>
          <w:tcPr>
            <w:tcW w:w="993" w:type="dxa"/>
            <w:vMerge/>
            <w:tcBorders>
              <w:left w:val="double" w:sz="4" w:space="0" w:color="auto"/>
            </w:tcBorders>
          </w:tcPr>
          <w:p w14:paraId="5D85C3B0" w14:textId="77777777" w:rsidR="00085C59" w:rsidRPr="00A76211" w:rsidRDefault="00085C59" w:rsidP="00085C59">
            <w:pPr>
              <w:spacing w:line="240" w:lineRule="exact"/>
              <w:rPr>
                <w:rFonts w:eastAsia="新細明體"/>
                <w:bCs/>
                <w:sz w:val="16"/>
                <w:szCs w:val="16"/>
              </w:rPr>
            </w:pPr>
          </w:p>
        </w:tc>
        <w:tc>
          <w:tcPr>
            <w:tcW w:w="993" w:type="dxa"/>
          </w:tcPr>
          <w:p w14:paraId="6FB12F92"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金額</w:t>
            </w:r>
          </w:p>
          <w:p w14:paraId="7B7ADECF"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百萬美元</w:t>
            </w:r>
          </w:p>
        </w:tc>
        <w:tc>
          <w:tcPr>
            <w:tcW w:w="664" w:type="dxa"/>
          </w:tcPr>
          <w:p w14:paraId="33C2A542"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4D4AAAC5"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c>
          <w:tcPr>
            <w:tcW w:w="860" w:type="dxa"/>
          </w:tcPr>
          <w:p w14:paraId="44862095"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金額</w:t>
            </w:r>
          </w:p>
          <w:p w14:paraId="689CC5E0"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百萬美元</w:t>
            </w:r>
          </w:p>
        </w:tc>
        <w:tc>
          <w:tcPr>
            <w:tcW w:w="642" w:type="dxa"/>
            <w:tcBorders>
              <w:right w:val="double" w:sz="4" w:space="0" w:color="auto"/>
            </w:tcBorders>
          </w:tcPr>
          <w:p w14:paraId="616002BB"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3B55B067"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c>
          <w:tcPr>
            <w:tcW w:w="953" w:type="dxa"/>
            <w:tcBorders>
              <w:left w:val="double" w:sz="4" w:space="0" w:color="auto"/>
            </w:tcBorders>
          </w:tcPr>
          <w:p w14:paraId="615D2B8B"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金額</w:t>
            </w:r>
          </w:p>
          <w:p w14:paraId="4E5C6251"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千美元</w:t>
            </w:r>
          </w:p>
        </w:tc>
        <w:tc>
          <w:tcPr>
            <w:tcW w:w="720" w:type="dxa"/>
            <w:tcBorders>
              <w:right w:val="single" w:sz="4" w:space="0" w:color="auto"/>
            </w:tcBorders>
          </w:tcPr>
          <w:p w14:paraId="493489B4"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7F9394C8"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c>
          <w:tcPr>
            <w:tcW w:w="879" w:type="dxa"/>
            <w:tcBorders>
              <w:left w:val="single" w:sz="4" w:space="0" w:color="auto"/>
              <w:right w:val="single" w:sz="4" w:space="0" w:color="auto"/>
            </w:tcBorders>
          </w:tcPr>
          <w:p w14:paraId="5BBFA70E"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金額</w:t>
            </w:r>
          </w:p>
          <w:p w14:paraId="62789B3A"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千美元</w:t>
            </w:r>
          </w:p>
        </w:tc>
        <w:tc>
          <w:tcPr>
            <w:tcW w:w="833" w:type="dxa"/>
            <w:tcBorders>
              <w:left w:val="single" w:sz="4" w:space="0" w:color="auto"/>
              <w:right w:val="double" w:sz="4" w:space="0" w:color="auto"/>
            </w:tcBorders>
          </w:tcPr>
          <w:p w14:paraId="47E7E36D"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260CA0E5"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c>
          <w:tcPr>
            <w:tcW w:w="914" w:type="dxa"/>
            <w:tcBorders>
              <w:left w:val="double" w:sz="4" w:space="0" w:color="auto"/>
            </w:tcBorders>
          </w:tcPr>
          <w:p w14:paraId="4D8531EE"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人數</w:t>
            </w:r>
          </w:p>
        </w:tc>
        <w:tc>
          <w:tcPr>
            <w:tcW w:w="708" w:type="dxa"/>
            <w:tcBorders>
              <w:right w:val="single" w:sz="4" w:space="0" w:color="auto"/>
            </w:tcBorders>
          </w:tcPr>
          <w:p w14:paraId="09D94EE8"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70B4CCC8"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c>
          <w:tcPr>
            <w:tcW w:w="993" w:type="dxa"/>
            <w:tcBorders>
              <w:left w:val="single" w:sz="4" w:space="0" w:color="auto"/>
              <w:right w:val="single" w:sz="4" w:space="0" w:color="auto"/>
            </w:tcBorders>
          </w:tcPr>
          <w:p w14:paraId="6320FED4"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人數</w:t>
            </w:r>
          </w:p>
        </w:tc>
        <w:tc>
          <w:tcPr>
            <w:tcW w:w="708" w:type="dxa"/>
            <w:tcBorders>
              <w:left w:val="single" w:sz="4" w:space="0" w:color="auto"/>
              <w:right w:val="double" w:sz="4" w:space="0" w:color="auto"/>
            </w:tcBorders>
          </w:tcPr>
          <w:p w14:paraId="03DCF3B2"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增減</w:t>
            </w:r>
          </w:p>
          <w:p w14:paraId="4E7D9DA0" w14:textId="77777777" w:rsidR="00085C59" w:rsidRPr="00A76211" w:rsidRDefault="00085C59" w:rsidP="00085C59">
            <w:pPr>
              <w:spacing w:line="240" w:lineRule="exact"/>
              <w:jc w:val="center"/>
              <w:rPr>
                <w:rFonts w:eastAsia="新細明體"/>
                <w:bCs/>
                <w:sz w:val="16"/>
                <w:szCs w:val="16"/>
              </w:rPr>
            </w:pPr>
            <w:r w:rsidRPr="00A76211">
              <w:rPr>
                <w:rFonts w:eastAsia="新細明體"/>
                <w:bCs/>
                <w:sz w:val="16"/>
                <w:szCs w:val="16"/>
              </w:rPr>
              <w:t>％</w:t>
            </w:r>
          </w:p>
        </w:tc>
      </w:tr>
      <w:tr w:rsidR="00A76211" w:rsidRPr="00A76211" w14:paraId="70656923" w14:textId="77777777" w:rsidTr="00DF5D05">
        <w:trPr>
          <w:trHeight w:val="1873"/>
        </w:trPr>
        <w:tc>
          <w:tcPr>
            <w:tcW w:w="993" w:type="dxa"/>
            <w:tcBorders>
              <w:left w:val="double" w:sz="4" w:space="0" w:color="auto"/>
            </w:tcBorders>
          </w:tcPr>
          <w:p w14:paraId="6DCFD406" w14:textId="77777777" w:rsidR="00085C59" w:rsidRPr="00A76211" w:rsidRDefault="00085C59" w:rsidP="00085C59">
            <w:pPr>
              <w:spacing w:line="240" w:lineRule="exact"/>
              <w:jc w:val="right"/>
              <w:rPr>
                <w:sz w:val="20"/>
              </w:rPr>
            </w:pPr>
            <w:r w:rsidRPr="00A76211">
              <w:rPr>
                <w:sz w:val="20"/>
              </w:rPr>
              <w:t>2013</w:t>
            </w:r>
          </w:p>
          <w:p w14:paraId="5905D58D" w14:textId="77777777" w:rsidR="00085C59" w:rsidRPr="00A76211" w:rsidRDefault="00085C59" w:rsidP="00085C59">
            <w:pPr>
              <w:spacing w:line="240" w:lineRule="exact"/>
              <w:jc w:val="right"/>
              <w:rPr>
                <w:sz w:val="20"/>
              </w:rPr>
            </w:pPr>
            <w:r w:rsidRPr="00A76211">
              <w:rPr>
                <w:sz w:val="20"/>
              </w:rPr>
              <w:t>2014</w:t>
            </w:r>
          </w:p>
          <w:p w14:paraId="4FDE674D" w14:textId="77777777" w:rsidR="00085C59" w:rsidRPr="00A76211" w:rsidRDefault="00085C59" w:rsidP="00085C59">
            <w:pPr>
              <w:spacing w:line="240" w:lineRule="exact"/>
              <w:jc w:val="right"/>
              <w:rPr>
                <w:sz w:val="20"/>
              </w:rPr>
            </w:pPr>
            <w:r w:rsidRPr="00A76211">
              <w:rPr>
                <w:sz w:val="20"/>
              </w:rPr>
              <w:t>2015</w:t>
            </w:r>
          </w:p>
          <w:p w14:paraId="222DD016" w14:textId="77777777" w:rsidR="00085C59" w:rsidRPr="00A76211" w:rsidRDefault="00085C59" w:rsidP="00085C59">
            <w:pPr>
              <w:spacing w:line="240" w:lineRule="exact"/>
              <w:jc w:val="right"/>
              <w:rPr>
                <w:sz w:val="20"/>
              </w:rPr>
            </w:pPr>
            <w:r w:rsidRPr="00A76211">
              <w:rPr>
                <w:sz w:val="20"/>
              </w:rPr>
              <w:t>2016</w:t>
            </w:r>
          </w:p>
          <w:p w14:paraId="5294B109" w14:textId="77777777" w:rsidR="00085C59" w:rsidRPr="00A76211" w:rsidRDefault="00085C59" w:rsidP="00085C59">
            <w:pPr>
              <w:spacing w:line="240" w:lineRule="exact"/>
              <w:jc w:val="right"/>
              <w:rPr>
                <w:sz w:val="20"/>
              </w:rPr>
            </w:pPr>
            <w:r w:rsidRPr="00A76211">
              <w:rPr>
                <w:sz w:val="20"/>
              </w:rPr>
              <w:t>2017</w:t>
            </w:r>
          </w:p>
          <w:p w14:paraId="2D588654" w14:textId="77777777" w:rsidR="00085C59" w:rsidRPr="00A76211" w:rsidRDefault="00085C59" w:rsidP="00085C59">
            <w:pPr>
              <w:spacing w:line="240" w:lineRule="exact"/>
              <w:jc w:val="right"/>
              <w:rPr>
                <w:sz w:val="20"/>
              </w:rPr>
            </w:pPr>
            <w:r w:rsidRPr="00A76211">
              <w:rPr>
                <w:rFonts w:hint="eastAsia"/>
                <w:sz w:val="20"/>
              </w:rPr>
              <w:t>2018</w:t>
            </w:r>
          </w:p>
          <w:p w14:paraId="2F3F5C2F" w14:textId="77777777" w:rsidR="00085C59" w:rsidRPr="00A76211" w:rsidRDefault="00085C59" w:rsidP="00CA26B0">
            <w:pPr>
              <w:spacing w:line="240" w:lineRule="exact"/>
              <w:jc w:val="right"/>
              <w:rPr>
                <w:sz w:val="20"/>
              </w:rPr>
            </w:pPr>
            <w:r w:rsidRPr="00A76211">
              <w:rPr>
                <w:rFonts w:hint="eastAsia"/>
                <w:sz w:val="20"/>
              </w:rPr>
              <w:t>2019</w:t>
            </w:r>
          </w:p>
          <w:p w14:paraId="3826191C" w14:textId="0ECFF93F" w:rsidR="00180C58" w:rsidRPr="00A76211" w:rsidRDefault="00180C58" w:rsidP="00CA26B0">
            <w:pPr>
              <w:spacing w:line="240" w:lineRule="exact"/>
              <w:jc w:val="right"/>
              <w:rPr>
                <w:sz w:val="20"/>
              </w:rPr>
            </w:pPr>
            <w:r w:rsidRPr="00A76211">
              <w:rPr>
                <w:rFonts w:hint="eastAsia"/>
                <w:sz w:val="20"/>
              </w:rPr>
              <w:t>2020</w:t>
            </w:r>
          </w:p>
        </w:tc>
        <w:tc>
          <w:tcPr>
            <w:tcW w:w="993" w:type="dxa"/>
          </w:tcPr>
          <w:p w14:paraId="289E23C9" w14:textId="77777777" w:rsidR="00085C59" w:rsidRPr="00A76211" w:rsidRDefault="00085C59" w:rsidP="00085C59">
            <w:pPr>
              <w:spacing w:line="240" w:lineRule="exact"/>
              <w:jc w:val="right"/>
              <w:rPr>
                <w:sz w:val="20"/>
              </w:rPr>
            </w:pPr>
            <w:r w:rsidRPr="00A76211">
              <w:rPr>
                <w:sz w:val="20"/>
              </w:rPr>
              <w:t>19,222</w:t>
            </w:r>
          </w:p>
          <w:p w14:paraId="55CF9CFA" w14:textId="77777777" w:rsidR="00085C59" w:rsidRPr="00A76211" w:rsidRDefault="00085C59" w:rsidP="00085C59">
            <w:pPr>
              <w:spacing w:line="240" w:lineRule="exact"/>
              <w:jc w:val="right"/>
              <w:rPr>
                <w:sz w:val="20"/>
              </w:rPr>
            </w:pPr>
            <w:r w:rsidRPr="00A76211">
              <w:rPr>
                <w:sz w:val="20"/>
              </w:rPr>
              <w:t>19,904</w:t>
            </w:r>
          </w:p>
          <w:p w14:paraId="18C5FD30" w14:textId="77777777" w:rsidR="00085C59" w:rsidRPr="00A76211" w:rsidRDefault="00085C59" w:rsidP="00085C59">
            <w:pPr>
              <w:spacing w:line="240" w:lineRule="exact"/>
              <w:jc w:val="right"/>
              <w:rPr>
                <w:sz w:val="20"/>
              </w:rPr>
            </w:pPr>
            <w:r w:rsidRPr="00A76211">
              <w:rPr>
                <w:sz w:val="20"/>
              </w:rPr>
              <w:t>19,592</w:t>
            </w:r>
          </w:p>
          <w:p w14:paraId="7E8ED028" w14:textId="77777777" w:rsidR="00085C59" w:rsidRPr="00A76211" w:rsidRDefault="00085C59" w:rsidP="00085C59">
            <w:pPr>
              <w:spacing w:line="240" w:lineRule="exact"/>
              <w:jc w:val="right"/>
              <w:rPr>
                <w:sz w:val="20"/>
              </w:rPr>
            </w:pPr>
            <w:r w:rsidRPr="00A76211">
              <w:rPr>
                <w:sz w:val="20"/>
              </w:rPr>
              <w:t>19,551</w:t>
            </w:r>
          </w:p>
          <w:p w14:paraId="47D497CD" w14:textId="77777777" w:rsidR="00085C59" w:rsidRPr="00A76211" w:rsidRDefault="00085C59" w:rsidP="00085C59">
            <w:pPr>
              <w:spacing w:line="240" w:lineRule="exact"/>
              <w:jc w:val="right"/>
              <w:rPr>
                <w:sz w:val="20"/>
              </w:rPr>
            </w:pPr>
            <w:r w:rsidRPr="00A76211">
              <w:rPr>
                <w:sz w:val="20"/>
              </w:rPr>
              <w:t>20,782</w:t>
            </w:r>
          </w:p>
          <w:p w14:paraId="41D06452" w14:textId="77777777" w:rsidR="00085C59" w:rsidRPr="00A76211" w:rsidRDefault="00085C59" w:rsidP="00085C59">
            <w:pPr>
              <w:spacing w:line="240" w:lineRule="exact"/>
              <w:jc w:val="right"/>
              <w:rPr>
                <w:sz w:val="20"/>
              </w:rPr>
            </w:pPr>
            <w:r w:rsidRPr="00A76211">
              <w:rPr>
                <w:sz w:val="20"/>
              </w:rPr>
              <w:t>23,093</w:t>
            </w:r>
          </w:p>
          <w:p w14:paraId="1EC8E20E" w14:textId="77777777" w:rsidR="00085C59" w:rsidRPr="00A76211" w:rsidRDefault="00085C59" w:rsidP="00CA26B0">
            <w:pPr>
              <w:spacing w:line="240" w:lineRule="exact"/>
              <w:jc w:val="right"/>
              <w:rPr>
                <w:rFonts w:eastAsia="MS Mincho"/>
                <w:sz w:val="20"/>
                <w:lang w:eastAsia="ja-JP"/>
              </w:rPr>
            </w:pPr>
            <w:r w:rsidRPr="00A76211">
              <w:rPr>
                <w:sz w:val="20"/>
              </w:rPr>
              <w:t>23,28</w:t>
            </w:r>
            <w:r w:rsidR="009632C1" w:rsidRPr="00A76211">
              <w:rPr>
                <w:rFonts w:eastAsia="MS Mincho"/>
                <w:sz w:val="20"/>
                <w:lang w:eastAsia="ja-JP"/>
              </w:rPr>
              <w:t>2</w:t>
            </w:r>
          </w:p>
          <w:p w14:paraId="72A57740" w14:textId="6DABC2BF" w:rsidR="00180C58" w:rsidRPr="00A76211" w:rsidRDefault="00180C58" w:rsidP="00CA26B0">
            <w:pPr>
              <w:spacing w:line="240" w:lineRule="exact"/>
              <w:jc w:val="right"/>
              <w:rPr>
                <w:rFonts w:eastAsia="MS Mincho"/>
                <w:sz w:val="20"/>
                <w:lang w:eastAsia="ja-JP"/>
              </w:rPr>
            </w:pPr>
            <w:r w:rsidRPr="00A76211">
              <w:rPr>
                <w:sz w:val="20"/>
              </w:rPr>
              <w:t>23,40</w:t>
            </w:r>
            <w:r w:rsidR="00DF5D05" w:rsidRPr="00A76211">
              <w:rPr>
                <w:sz w:val="20"/>
              </w:rPr>
              <w:t>0</w:t>
            </w:r>
          </w:p>
        </w:tc>
        <w:tc>
          <w:tcPr>
            <w:tcW w:w="664" w:type="dxa"/>
          </w:tcPr>
          <w:p w14:paraId="50DCCDCE" w14:textId="77777777" w:rsidR="00085C59" w:rsidRPr="00A76211" w:rsidRDefault="00085C59" w:rsidP="00085C59">
            <w:pPr>
              <w:spacing w:line="240" w:lineRule="exact"/>
              <w:jc w:val="right"/>
              <w:rPr>
                <w:sz w:val="20"/>
              </w:rPr>
            </w:pPr>
            <w:r w:rsidRPr="00A76211">
              <w:rPr>
                <w:sz w:val="20"/>
              </w:rPr>
              <w:t>1.2</w:t>
            </w:r>
          </w:p>
          <w:p w14:paraId="41D045E8" w14:textId="77777777" w:rsidR="00085C59" w:rsidRPr="00A76211" w:rsidRDefault="00085C59" w:rsidP="00085C59">
            <w:pPr>
              <w:spacing w:line="240" w:lineRule="exact"/>
              <w:jc w:val="right"/>
              <w:rPr>
                <w:sz w:val="20"/>
              </w:rPr>
            </w:pPr>
            <w:r w:rsidRPr="00A76211">
              <w:rPr>
                <w:sz w:val="20"/>
              </w:rPr>
              <w:t>3.5</w:t>
            </w:r>
          </w:p>
          <w:p w14:paraId="6E16A899" w14:textId="77777777" w:rsidR="00085C59" w:rsidRPr="00A76211" w:rsidRDefault="00085C59" w:rsidP="00085C59">
            <w:pPr>
              <w:spacing w:line="240" w:lineRule="exact"/>
              <w:jc w:val="right"/>
              <w:rPr>
                <w:sz w:val="20"/>
              </w:rPr>
            </w:pPr>
            <w:r w:rsidRPr="00A76211">
              <w:rPr>
                <w:sz w:val="20"/>
              </w:rPr>
              <w:t>-2.7</w:t>
            </w:r>
          </w:p>
          <w:p w14:paraId="764EF52F" w14:textId="77777777" w:rsidR="00085C59" w:rsidRPr="00A76211" w:rsidRDefault="00085C59" w:rsidP="00085C59">
            <w:pPr>
              <w:spacing w:line="240" w:lineRule="exact"/>
              <w:jc w:val="right"/>
              <w:rPr>
                <w:sz w:val="20"/>
              </w:rPr>
            </w:pPr>
            <w:r w:rsidRPr="00A76211">
              <w:rPr>
                <w:sz w:val="20"/>
              </w:rPr>
              <w:t>-0.21</w:t>
            </w:r>
          </w:p>
          <w:p w14:paraId="4E20F2CD" w14:textId="77777777" w:rsidR="00085C59" w:rsidRPr="00A76211" w:rsidRDefault="00085C59" w:rsidP="00085C59">
            <w:pPr>
              <w:spacing w:line="240" w:lineRule="exact"/>
              <w:jc w:val="right"/>
              <w:rPr>
                <w:sz w:val="20"/>
              </w:rPr>
            </w:pPr>
            <w:r w:rsidRPr="00A76211">
              <w:rPr>
                <w:sz w:val="20"/>
              </w:rPr>
              <w:t>6.3</w:t>
            </w:r>
          </w:p>
          <w:p w14:paraId="610F7D82" w14:textId="77777777" w:rsidR="00085C59" w:rsidRPr="00A76211" w:rsidRDefault="00085C59" w:rsidP="00085C59">
            <w:pPr>
              <w:spacing w:line="240" w:lineRule="exact"/>
              <w:jc w:val="right"/>
              <w:rPr>
                <w:sz w:val="20"/>
              </w:rPr>
            </w:pPr>
            <w:r w:rsidRPr="00A76211">
              <w:rPr>
                <w:sz w:val="20"/>
              </w:rPr>
              <w:t>11.1</w:t>
            </w:r>
          </w:p>
          <w:p w14:paraId="1B3C8338" w14:textId="77777777" w:rsidR="00085C59" w:rsidRPr="00A76211" w:rsidRDefault="00085C59" w:rsidP="00085C59">
            <w:pPr>
              <w:spacing w:line="240" w:lineRule="exact"/>
              <w:jc w:val="right"/>
              <w:rPr>
                <w:sz w:val="20"/>
              </w:rPr>
            </w:pPr>
            <w:r w:rsidRPr="00A76211">
              <w:rPr>
                <w:sz w:val="20"/>
              </w:rPr>
              <w:t>2.1</w:t>
            </w:r>
          </w:p>
          <w:p w14:paraId="2A4ED8AB" w14:textId="2DB5AC72" w:rsidR="00180C58" w:rsidRPr="00A76211" w:rsidRDefault="00180C58" w:rsidP="00085C59">
            <w:pPr>
              <w:spacing w:line="240" w:lineRule="exact"/>
              <w:jc w:val="right"/>
              <w:rPr>
                <w:sz w:val="20"/>
              </w:rPr>
            </w:pPr>
            <w:r w:rsidRPr="00A76211">
              <w:rPr>
                <w:sz w:val="20"/>
              </w:rPr>
              <w:t>0.5</w:t>
            </w:r>
          </w:p>
        </w:tc>
        <w:tc>
          <w:tcPr>
            <w:tcW w:w="860" w:type="dxa"/>
          </w:tcPr>
          <w:p w14:paraId="2DDAD5F0" w14:textId="77777777" w:rsidR="00085C59" w:rsidRPr="00A76211" w:rsidRDefault="00085C59" w:rsidP="00085C59">
            <w:pPr>
              <w:spacing w:line="240" w:lineRule="exact"/>
              <w:jc w:val="right"/>
              <w:rPr>
                <w:sz w:val="20"/>
              </w:rPr>
            </w:pPr>
            <w:r w:rsidRPr="00A76211">
              <w:rPr>
                <w:sz w:val="20"/>
              </w:rPr>
              <w:t>43,162</w:t>
            </w:r>
          </w:p>
          <w:p w14:paraId="3F4E2C68" w14:textId="77777777" w:rsidR="00085C59" w:rsidRPr="00A76211" w:rsidRDefault="00085C59" w:rsidP="00085C59">
            <w:pPr>
              <w:spacing w:line="240" w:lineRule="exact"/>
              <w:jc w:val="right"/>
              <w:rPr>
                <w:sz w:val="20"/>
              </w:rPr>
            </w:pPr>
            <w:r w:rsidRPr="00A76211">
              <w:rPr>
                <w:sz w:val="20"/>
              </w:rPr>
              <w:t>41,693</w:t>
            </w:r>
          </w:p>
          <w:p w14:paraId="350A71EA" w14:textId="77777777" w:rsidR="00085C59" w:rsidRPr="00A76211" w:rsidRDefault="00085C59" w:rsidP="00085C59">
            <w:pPr>
              <w:spacing w:line="240" w:lineRule="exact"/>
              <w:jc w:val="right"/>
              <w:rPr>
                <w:sz w:val="20"/>
              </w:rPr>
            </w:pPr>
            <w:r w:rsidRPr="00A76211">
              <w:rPr>
                <w:sz w:val="20"/>
              </w:rPr>
              <w:t>38,865</w:t>
            </w:r>
          </w:p>
          <w:p w14:paraId="6CC0F991" w14:textId="77777777" w:rsidR="00085C59" w:rsidRPr="00A76211" w:rsidRDefault="00085C59" w:rsidP="00085C59">
            <w:pPr>
              <w:spacing w:line="240" w:lineRule="exact"/>
              <w:jc w:val="right"/>
              <w:rPr>
                <w:sz w:val="20"/>
              </w:rPr>
            </w:pPr>
            <w:r w:rsidRPr="00A76211">
              <w:rPr>
                <w:sz w:val="20"/>
              </w:rPr>
              <w:t>40,622</w:t>
            </w:r>
          </w:p>
          <w:p w14:paraId="42332E88" w14:textId="77777777" w:rsidR="00085C59" w:rsidRPr="00A76211" w:rsidRDefault="00085C59" w:rsidP="00085C59">
            <w:pPr>
              <w:spacing w:line="240" w:lineRule="exact"/>
              <w:jc w:val="right"/>
              <w:rPr>
                <w:sz w:val="20"/>
              </w:rPr>
            </w:pPr>
            <w:r w:rsidRPr="00A76211">
              <w:rPr>
                <w:sz w:val="20"/>
              </w:rPr>
              <w:t>41,942</w:t>
            </w:r>
          </w:p>
          <w:p w14:paraId="408CDED0" w14:textId="77777777" w:rsidR="00085C59" w:rsidRPr="00A76211" w:rsidRDefault="00085C59" w:rsidP="00085C59">
            <w:pPr>
              <w:spacing w:line="240" w:lineRule="exact"/>
              <w:jc w:val="right"/>
              <w:rPr>
                <w:sz w:val="20"/>
              </w:rPr>
            </w:pPr>
            <w:r w:rsidRPr="00A76211">
              <w:rPr>
                <w:sz w:val="20"/>
              </w:rPr>
              <w:t>44,162</w:t>
            </w:r>
          </w:p>
          <w:p w14:paraId="30945FD4" w14:textId="77777777" w:rsidR="00085C59" w:rsidRPr="00A76211" w:rsidRDefault="00085C59" w:rsidP="009632C1">
            <w:pPr>
              <w:spacing w:line="240" w:lineRule="exact"/>
              <w:jc w:val="right"/>
              <w:rPr>
                <w:rFonts w:eastAsia="MS Mincho"/>
                <w:sz w:val="20"/>
                <w:lang w:eastAsia="ja-JP"/>
              </w:rPr>
            </w:pPr>
            <w:r w:rsidRPr="00A76211">
              <w:rPr>
                <w:sz w:val="20"/>
              </w:rPr>
              <w:t>44,03</w:t>
            </w:r>
            <w:r w:rsidR="009632C1" w:rsidRPr="00A76211">
              <w:rPr>
                <w:rFonts w:eastAsia="MS Mincho"/>
                <w:sz w:val="20"/>
                <w:lang w:eastAsia="ja-JP"/>
              </w:rPr>
              <w:t>7</w:t>
            </w:r>
          </w:p>
          <w:p w14:paraId="774CAF5F" w14:textId="67A8AE76" w:rsidR="00180C58" w:rsidRPr="00A76211" w:rsidRDefault="00180C58" w:rsidP="00DF5D05">
            <w:pPr>
              <w:spacing w:line="240" w:lineRule="exact"/>
              <w:jc w:val="right"/>
              <w:rPr>
                <w:rFonts w:eastAsia="MS Mincho"/>
                <w:sz w:val="20"/>
                <w:lang w:eastAsia="ja-JP"/>
              </w:rPr>
            </w:pPr>
            <w:r w:rsidRPr="00A76211">
              <w:rPr>
                <w:sz w:val="20"/>
              </w:rPr>
              <w:t>45</w:t>
            </w:r>
            <w:r w:rsidRPr="00A76211">
              <w:rPr>
                <w:rFonts w:eastAsia="MS Mincho"/>
                <w:sz w:val="20"/>
                <w:lang w:eastAsia="ja-JP"/>
              </w:rPr>
              <w:t>,</w:t>
            </w:r>
            <w:r w:rsidR="00DF5D05" w:rsidRPr="00A76211">
              <w:rPr>
                <w:rFonts w:eastAsia="MS Mincho"/>
                <w:sz w:val="20"/>
                <w:lang w:eastAsia="ja-JP"/>
              </w:rPr>
              <w:t>885</w:t>
            </w:r>
          </w:p>
        </w:tc>
        <w:tc>
          <w:tcPr>
            <w:tcW w:w="642" w:type="dxa"/>
            <w:tcBorders>
              <w:right w:val="double" w:sz="4" w:space="0" w:color="auto"/>
            </w:tcBorders>
          </w:tcPr>
          <w:p w14:paraId="53F0B93C" w14:textId="77777777" w:rsidR="00085C59" w:rsidRPr="00A76211" w:rsidRDefault="00085C59" w:rsidP="00085C59">
            <w:pPr>
              <w:spacing w:line="240" w:lineRule="exact"/>
              <w:jc w:val="right"/>
              <w:rPr>
                <w:sz w:val="20"/>
              </w:rPr>
            </w:pPr>
            <w:r w:rsidRPr="00A76211">
              <w:rPr>
                <w:sz w:val="20"/>
              </w:rPr>
              <w:t>-9.3</w:t>
            </w:r>
          </w:p>
          <w:p w14:paraId="54FF1806" w14:textId="77777777" w:rsidR="00085C59" w:rsidRPr="00A76211" w:rsidRDefault="00085C59" w:rsidP="00085C59">
            <w:pPr>
              <w:spacing w:line="240" w:lineRule="exact"/>
              <w:jc w:val="right"/>
              <w:rPr>
                <w:sz w:val="20"/>
              </w:rPr>
            </w:pPr>
            <w:r w:rsidRPr="00A76211">
              <w:rPr>
                <w:sz w:val="20"/>
              </w:rPr>
              <w:t>-3.4</w:t>
            </w:r>
          </w:p>
          <w:p w14:paraId="5949873A" w14:textId="77777777" w:rsidR="00085C59" w:rsidRPr="00A76211" w:rsidRDefault="00085C59" w:rsidP="00085C59">
            <w:pPr>
              <w:spacing w:line="240" w:lineRule="exact"/>
              <w:jc w:val="right"/>
              <w:rPr>
                <w:sz w:val="20"/>
              </w:rPr>
            </w:pPr>
            <w:r w:rsidRPr="00A76211">
              <w:rPr>
                <w:sz w:val="20"/>
              </w:rPr>
              <w:t>-7.4</w:t>
            </w:r>
          </w:p>
          <w:p w14:paraId="74D5AF3B" w14:textId="77777777" w:rsidR="00085C59" w:rsidRPr="00A76211" w:rsidRDefault="00085C59" w:rsidP="00085C59">
            <w:pPr>
              <w:spacing w:line="240" w:lineRule="exact"/>
              <w:jc w:val="right"/>
              <w:rPr>
                <w:sz w:val="20"/>
              </w:rPr>
            </w:pPr>
            <w:r w:rsidRPr="00A76211">
              <w:rPr>
                <w:sz w:val="20"/>
              </w:rPr>
              <w:t>4.5</w:t>
            </w:r>
          </w:p>
          <w:p w14:paraId="44B0719B" w14:textId="77777777" w:rsidR="00085C59" w:rsidRPr="00A76211" w:rsidRDefault="00085C59" w:rsidP="00085C59">
            <w:pPr>
              <w:spacing w:line="240" w:lineRule="exact"/>
              <w:jc w:val="right"/>
              <w:rPr>
                <w:sz w:val="20"/>
              </w:rPr>
            </w:pPr>
            <w:r w:rsidRPr="00A76211">
              <w:rPr>
                <w:sz w:val="20"/>
              </w:rPr>
              <w:t>3.3</w:t>
            </w:r>
          </w:p>
          <w:p w14:paraId="400314DC" w14:textId="77777777" w:rsidR="00085C59" w:rsidRPr="00A76211" w:rsidRDefault="00085C59" w:rsidP="00085C59">
            <w:pPr>
              <w:spacing w:line="240" w:lineRule="exact"/>
              <w:jc w:val="right"/>
              <w:rPr>
                <w:sz w:val="20"/>
              </w:rPr>
            </w:pPr>
            <w:r w:rsidRPr="00A76211">
              <w:rPr>
                <w:sz w:val="20"/>
              </w:rPr>
              <w:t>2.3</w:t>
            </w:r>
          </w:p>
          <w:p w14:paraId="702D3648" w14:textId="77777777" w:rsidR="00180C58" w:rsidRPr="00A76211" w:rsidRDefault="00085C59" w:rsidP="00085C59">
            <w:pPr>
              <w:spacing w:line="240" w:lineRule="exact"/>
              <w:jc w:val="right"/>
              <w:rPr>
                <w:sz w:val="20"/>
              </w:rPr>
            </w:pPr>
            <w:r w:rsidRPr="00A76211">
              <w:rPr>
                <w:sz w:val="20"/>
              </w:rPr>
              <w:t>-0.3</w:t>
            </w:r>
          </w:p>
          <w:p w14:paraId="514415AF" w14:textId="0013C51E" w:rsidR="00085C59" w:rsidRPr="00A76211" w:rsidRDefault="00180C58" w:rsidP="00085C59">
            <w:pPr>
              <w:spacing w:line="240" w:lineRule="exact"/>
              <w:jc w:val="right"/>
              <w:rPr>
                <w:sz w:val="20"/>
              </w:rPr>
            </w:pPr>
            <w:r w:rsidRPr="00A76211">
              <w:rPr>
                <w:sz w:val="20"/>
              </w:rPr>
              <w:t>4.2</w:t>
            </w:r>
            <w:r w:rsidR="00085C59" w:rsidRPr="00A76211">
              <w:rPr>
                <w:sz w:val="20"/>
              </w:rPr>
              <w:t xml:space="preserve"> </w:t>
            </w:r>
          </w:p>
        </w:tc>
        <w:tc>
          <w:tcPr>
            <w:tcW w:w="953" w:type="dxa"/>
            <w:tcBorders>
              <w:left w:val="double" w:sz="4" w:space="0" w:color="auto"/>
            </w:tcBorders>
          </w:tcPr>
          <w:p w14:paraId="3C00CBA4" w14:textId="77777777" w:rsidR="00085C59" w:rsidRPr="00A76211" w:rsidRDefault="00085C59" w:rsidP="00085C59">
            <w:pPr>
              <w:spacing w:line="240" w:lineRule="exact"/>
              <w:jc w:val="right"/>
              <w:rPr>
                <w:sz w:val="20"/>
              </w:rPr>
            </w:pPr>
            <w:r w:rsidRPr="00A76211">
              <w:rPr>
                <w:sz w:val="20"/>
              </w:rPr>
              <w:t>408,684</w:t>
            </w:r>
          </w:p>
          <w:p w14:paraId="05913018" w14:textId="77777777" w:rsidR="00085C59" w:rsidRPr="00A76211" w:rsidRDefault="00085C59" w:rsidP="00085C59">
            <w:pPr>
              <w:spacing w:line="240" w:lineRule="exact"/>
              <w:jc w:val="right"/>
              <w:rPr>
                <w:sz w:val="20"/>
              </w:rPr>
            </w:pPr>
            <w:r w:rsidRPr="00A76211">
              <w:rPr>
                <w:sz w:val="20"/>
              </w:rPr>
              <w:t>548.763</w:t>
            </w:r>
          </w:p>
          <w:p w14:paraId="2DEEB035" w14:textId="77777777" w:rsidR="00085C59" w:rsidRPr="00A76211" w:rsidRDefault="00085C59" w:rsidP="00085C59">
            <w:pPr>
              <w:spacing w:line="240" w:lineRule="exact"/>
              <w:jc w:val="right"/>
              <w:rPr>
                <w:sz w:val="20"/>
              </w:rPr>
            </w:pPr>
            <w:r w:rsidRPr="00A76211">
              <w:rPr>
                <w:sz w:val="20"/>
              </w:rPr>
              <w:t>453,397</w:t>
            </w:r>
          </w:p>
          <w:p w14:paraId="38EAB087" w14:textId="77777777" w:rsidR="00085C59" w:rsidRPr="00A76211" w:rsidRDefault="00085C59" w:rsidP="00085C59">
            <w:pPr>
              <w:spacing w:line="240" w:lineRule="exact"/>
              <w:jc w:val="right"/>
              <w:rPr>
                <w:sz w:val="20"/>
              </w:rPr>
            </w:pPr>
            <w:r w:rsidRPr="00A76211">
              <w:rPr>
                <w:sz w:val="20"/>
              </w:rPr>
              <w:t>346,875</w:t>
            </w:r>
          </w:p>
          <w:p w14:paraId="1E830BA1" w14:textId="77777777" w:rsidR="00085C59" w:rsidRPr="00A76211" w:rsidRDefault="00085C59" w:rsidP="00085C59">
            <w:pPr>
              <w:spacing w:line="240" w:lineRule="exact"/>
              <w:jc w:val="right"/>
              <w:rPr>
                <w:sz w:val="20"/>
              </w:rPr>
            </w:pPr>
            <w:r w:rsidRPr="00A76211">
              <w:rPr>
                <w:sz w:val="20"/>
              </w:rPr>
              <w:t>640,642</w:t>
            </w:r>
          </w:p>
          <w:p w14:paraId="2461D823" w14:textId="77777777" w:rsidR="00085C59" w:rsidRPr="00A76211" w:rsidRDefault="00085C59" w:rsidP="00085C59">
            <w:pPr>
              <w:spacing w:line="240" w:lineRule="exact"/>
              <w:jc w:val="right"/>
              <w:rPr>
                <w:sz w:val="20"/>
              </w:rPr>
            </w:pPr>
            <w:r w:rsidRPr="00A76211">
              <w:rPr>
                <w:sz w:val="20"/>
              </w:rPr>
              <w:t>1,525,402</w:t>
            </w:r>
          </w:p>
          <w:p w14:paraId="58AD767A" w14:textId="77777777" w:rsidR="003E124C" w:rsidRPr="00A76211" w:rsidRDefault="003E124C" w:rsidP="003E124C">
            <w:pPr>
              <w:spacing w:line="240" w:lineRule="exact"/>
              <w:jc w:val="right"/>
              <w:rPr>
                <w:sz w:val="20"/>
              </w:rPr>
            </w:pPr>
            <w:r w:rsidRPr="00A76211">
              <w:rPr>
                <w:rFonts w:hint="eastAsia"/>
                <w:sz w:val="20"/>
              </w:rPr>
              <w:t>1,270,953</w:t>
            </w:r>
          </w:p>
          <w:p w14:paraId="7CFB314E" w14:textId="4E818AF3" w:rsidR="0086534B" w:rsidRPr="00A76211" w:rsidRDefault="00FE5E97" w:rsidP="003E124C">
            <w:pPr>
              <w:spacing w:line="240" w:lineRule="exact"/>
              <w:jc w:val="right"/>
              <w:rPr>
                <w:sz w:val="20"/>
              </w:rPr>
            </w:pPr>
            <w:r w:rsidRPr="00A76211">
              <w:rPr>
                <w:rFonts w:hint="eastAsia"/>
                <w:sz w:val="20"/>
              </w:rPr>
              <w:t>964,370</w:t>
            </w:r>
          </w:p>
          <w:p w14:paraId="5484DCCB" w14:textId="77777777" w:rsidR="00FE5E97" w:rsidRPr="00A76211" w:rsidRDefault="00FE5E97" w:rsidP="003E124C">
            <w:pPr>
              <w:spacing w:line="240" w:lineRule="exact"/>
              <w:jc w:val="right"/>
              <w:rPr>
                <w:sz w:val="20"/>
              </w:rPr>
            </w:pPr>
          </w:p>
          <w:p w14:paraId="11A71644" w14:textId="3DA2EE11" w:rsidR="003E124C" w:rsidRPr="00A76211" w:rsidRDefault="0086534B" w:rsidP="003E124C">
            <w:pPr>
              <w:spacing w:line="240" w:lineRule="exact"/>
              <w:jc w:val="right"/>
              <w:rPr>
                <w:sz w:val="20"/>
              </w:rPr>
            </w:pPr>
            <w:r w:rsidRPr="00A76211">
              <w:rPr>
                <w:rFonts w:hint="eastAsia"/>
                <w:sz w:val="20"/>
              </w:rPr>
              <w:t>歷年</w:t>
            </w:r>
            <w:r w:rsidR="003E124C" w:rsidRPr="00A76211">
              <w:rPr>
                <w:rFonts w:hint="eastAsia"/>
                <w:sz w:val="20"/>
              </w:rPr>
              <w:t>累計</w:t>
            </w:r>
          </w:p>
          <w:p w14:paraId="520DF06A" w14:textId="4F90BB7C" w:rsidR="009632C1" w:rsidRPr="00A76211" w:rsidRDefault="00D15E9E" w:rsidP="00FE5E97">
            <w:pPr>
              <w:spacing w:line="240" w:lineRule="exact"/>
              <w:jc w:val="right"/>
              <w:rPr>
                <w:rFonts w:eastAsia="MS Mincho"/>
                <w:sz w:val="20"/>
                <w:lang w:eastAsia="ja-JP"/>
              </w:rPr>
            </w:pPr>
            <w:r w:rsidRPr="00A76211">
              <w:rPr>
                <w:sz w:val="20"/>
              </w:rPr>
              <w:t>23,</w:t>
            </w:r>
            <w:r w:rsidR="00FE5E97" w:rsidRPr="00A76211">
              <w:rPr>
                <w:rFonts w:hint="eastAsia"/>
                <w:sz w:val="20"/>
              </w:rPr>
              <w:t>470</w:t>
            </w:r>
            <w:r w:rsidRPr="00A76211">
              <w:rPr>
                <w:sz w:val="20"/>
              </w:rPr>
              <w:t>,</w:t>
            </w:r>
            <w:r w:rsidR="00FE5E97" w:rsidRPr="00A76211">
              <w:rPr>
                <w:rFonts w:hint="eastAsia"/>
                <w:sz w:val="20"/>
              </w:rPr>
              <w:t>591</w:t>
            </w:r>
          </w:p>
        </w:tc>
        <w:tc>
          <w:tcPr>
            <w:tcW w:w="720" w:type="dxa"/>
            <w:tcBorders>
              <w:right w:val="single" w:sz="4" w:space="0" w:color="auto"/>
            </w:tcBorders>
          </w:tcPr>
          <w:p w14:paraId="7BCCF7CF" w14:textId="77777777" w:rsidR="00085C59" w:rsidRPr="00A76211" w:rsidRDefault="00085C59" w:rsidP="00085C59">
            <w:pPr>
              <w:spacing w:line="240" w:lineRule="exact"/>
              <w:jc w:val="right"/>
              <w:rPr>
                <w:sz w:val="20"/>
              </w:rPr>
            </w:pPr>
            <w:r w:rsidRPr="00A76211">
              <w:rPr>
                <w:sz w:val="20"/>
              </w:rPr>
              <w:t>-1.36</w:t>
            </w:r>
          </w:p>
          <w:p w14:paraId="014BB039" w14:textId="77777777" w:rsidR="00085C59" w:rsidRPr="00A76211" w:rsidRDefault="00085C59" w:rsidP="00085C59">
            <w:pPr>
              <w:spacing w:line="240" w:lineRule="exact"/>
              <w:jc w:val="right"/>
              <w:rPr>
                <w:sz w:val="20"/>
              </w:rPr>
            </w:pPr>
            <w:r w:rsidRPr="00A76211">
              <w:rPr>
                <w:sz w:val="20"/>
              </w:rPr>
              <w:t>34.28</w:t>
            </w:r>
          </w:p>
          <w:p w14:paraId="4FB41D19" w14:textId="77777777" w:rsidR="00085C59" w:rsidRPr="00A76211" w:rsidRDefault="00085C59" w:rsidP="00085C59">
            <w:pPr>
              <w:spacing w:line="240" w:lineRule="exact"/>
              <w:jc w:val="right"/>
              <w:rPr>
                <w:sz w:val="20"/>
              </w:rPr>
            </w:pPr>
            <w:r w:rsidRPr="00A76211">
              <w:rPr>
                <w:sz w:val="20"/>
              </w:rPr>
              <w:t>-17.38</w:t>
            </w:r>
          </w:p>
          <w:p w14:paraId="4BCD303C" w14:textId="77777777" w:rsidR="00085C59" w:rsidRPr="00A76211" w:rsidRDefault="00085C59" w:rsidP="00085C59">
            <w:pPr>
              <w:spacing w:line="240" w:lineRule="exact"/>
              <w:jc w:val="right"/>
              <w:rPr>
                <w:sz w:val="20"/>
              </w:rPr>
            </w:pPr>
            <w:r w:rsidRPr="00A76211">
              <w:rPr>
                <w:sz w:val="20"/>
              </w:rPr>
              <w:t>-23.49</w:t>
            </w:r>
          </w:p>
          <w:p w14:paraId="19C03F2C" w14:textId="77777777" w:rsidR="00085C59" w:rsidRPr="00A76211" w:rsidRDefault="00085C59" w:rsidP="00085C59">
            <w:pPr>
              <w:spacing w:line="240" w:lineRule="exact"/>
              <w:jc w:val="right"/>
              <w:rPr>
                <w:sz w:val="20"/>
              </w:rPr>
            </w:pPr>
            <w:r w:rsidRPr="00A76211">
              <w:rPr>
                <w:sz w:val="20"/>
              </w:rPr>
              <w:t>84.69</w:t>
            </w:r>
          </w:p>
          <w:p w14:paraId="7F44387F" w14:textId="77777777" w:rsidR="00085C59" w:rsidRPr="00A76211" w:rsidRDefault="00085C59" w:rsidP="00085C59">
            <w:pPr>
              <w:spacing w:line="240" w:lineRule="exact"/>
              <w:jc w:val="right"/>
              <w:rPr>
                <w:sz w:val="20"/>
              </w:rPr>
            </w:pPr>
            <w:r w:rsidRPr="00A76211">
              <w:rPr>
                <w:rFonts w:hint="eastAsia"/>
                <w:sz w:val="20"/>
              </w:rPr>
              <w:t>138.11</w:t>
            </w:r>
          </w:p>
          <w:p w14:paraId="5ABC71E1" w14:textId="77777777" w:rsidR="00085C59" w:rsidRPr="00A76211" w:rsidRDefault="00085C59" w:rsidP="00CA26B0">
            <w:pPr>
              <w:spacing w:line="240" w:lineRule="exact"/>
              <w:jc w:val="right"/>
              <w:rPr>
                <w:sz w:val="20"/>
              </w:rPr>
            </w:pPr>
            <w:r w:rsidRPr="00A76211">
              <w:rPr>
                <w:rFonts w:hint="eastAsia"/>
                <w:sz w:val="20"/>
              </w:rPr>
              <w:t>-16.68</w:t>
            </w:r>
          </w:p>
          <w:p w14:paraId="77386535" w14:textId="0C81396E" w:rsidR="00FE5E97" w:rsidRPr="00A76211" w:rsidRDefault="00FE5E97" w:rsidP="00CA26B0">
            <w:pPr>
              <w:spacing w:line="240" w:lineRule="exact"/>
              <w:jc w:val="right"/>
              <w:rPr>
                <w:sz w:val="20"/>
              </w:rPr>
            </w:pPr>
            <w:r w:rsidRPr="00A76211">
              <w:rPr>
                <w:rFonts w:hint="eastAsia"/>
                <w:sz w:val="20"/>
              </w:rPr>
              <w:t>-24.12</w:t>
            </w:r>
          </w:p>
        </w:tc>
        <w:tc>
          <w:tcPr>
            <w:tcW w:w="879" w:type="dxa"/>
            <w:tcBorders>
              <w:left w:val="single" w:sz="4" w:space="0" w:color="auto"/>
              <w:right w:val="single" w:sz="4" w:space="0" w:color="auto"/>
            </w:tcBorders>
          </w:tcPr>
          <w:p w14:paraId="498F92DF" w14:textId="77777777" w:rsidR="00085C59" w:rsidRPr="00A76211" w:rsidRDefault="00085C59" w:rsidP="00085C59">
            <w:pPr>
              <w:spacing w:line="240" w:lineRule="exact"/>
              <w:jc w:val="right"/>
              <w:rPr>
                <w:sz w:val="20"/>
              </w:rPr>
            </w:pPr>
            <w:r w:rsidRPr="00A76211">
              <w:rPr>
                <w:sz w:val="20"/>
              </w:rPr>
              <w:t>170,499</w:t>
            </w:r>
          </w:p>
          <w:p w14:paraId="24024F27" w14:textId="77777777" w:rsidR="00085C59" w:rsidRPr="00A76211" w:rsidRDefault="00085C59" w:rsidP="00085C59">
            <w:pPr>
              <w:spacing w:line="240" w:lineRule="exact"/>
              <w:jc w:val="right"/>
              <w:rPr>
                <w:sz w:val="20"/>
              </w:rPr>
            </w:pPr>
            <w:r w:rsidRPr="00A76211">
              <w:rPr>
                <w:sz w:val="20"/>
              </w:rPr>
              <w:t>680,020</w:t>
            </w:r>
          </w:p>
          <w:p w14:paraId="07A3525B" w14:textId="77777777" w:rsidR="00085C59" w:rsidRPr="00A76211" w:rsidRDefault="00085C59" w:rsidP="00085C59">
            <w:pPr>
              <w:spacing w:line="240" w:lineRule="exact"/>
              <w:jc w:val="right"/>
              <w:rPr>
                <w:sz w:val="20"/>
              </w:rPr>
            </w:pPr>
            <w:r w:rsidRPr="00A76211">
              <w:rPr>
                <w:sz w:val="20"/>
              </w:rPr>
              <w:t>303,795</w:t>
            </w:r>
          </w:p>
          <w:p w14:paraId="1F9B0F9A" w14:textId="77777777" w:rsidR="00085C59" w:rsidRPr="00A76211" w:rsidRDefault="00085C59" w:rsidP="00085C59">
            <w:pPr>
              <w:spacing w:line="240" w:lineRule="exact"/>
              <w:jc w:val="right"/>
              <w:rPr>
                <w:sz w:val="20"/>
              </w:rPr>
            </w:pPr>
            <w:r w:rsidRPr="00A76211">
              <w:rPr>
                <w:sz w:val="20"/>
              </w:rPr>
              <w:t>4,504,219</w:t>
            </w:r>
          </w:p>
          <w:p w14:paraId="1AB256AC" w14:textId="77777777" w:rsidR="00085C59" w:rsidRPr="00A76211" w:rsidRDefault="00085C59" w:rsidP="00085C59">
            <w:pPr>
              <w:spacing w:line="240" w:lineRule="exact"/>
              <w:jc w:val="right"/>
              <w:rPr>
                <w:sz w:val="20"/>
              </w:rPr>
            </w:pPr>
            <w:r w:rsidRPr="00A76211">
              <w:rPr>
                <w:sz w:val="20"/>
              </w:rPr>
              <w:t>202,039</w:t>
            </w:r>
          </w:p>
          <w:p w14:paraId="46B3C226" w14:textId="77777777" w:rsidR="00085C59" w:rsidRPr="00A76211" w:rsidRDefault="00085C59" w:rsidP="00085C59">
            <w:pPr>
              <w:spacing w:line="240" w:lineRule="exact"/>
              <w:jc w:val="right"/>
              <w:rPr>
                <w:sz w:val="20"/>
              </w:rPr>
            </w:pPr>
            <w:r w:rsidRPr="00A76211">
              <w:rPr>
                <w:rFonts w:hint="eastAsia"/>
                <w:sz w:val="20"/>
              </w:rPr>
              <w:t>619,881</w:t>
            </w:r>
          </w:p>
          <w:p w14:paraId="792C1873" w14:textId="77777777" w:rsidR="003E124C" w:rsidRPr="00A76211" w:rsidRDefault="003E124C" w:rsidP="003E124C">
            <w:pPr>
              <w:spacing w:line="240" w:lineRule="exact"/>
              <w:jc w:val="right"/>
              <w:rPr>
                <w:sz w:val="20"/>
              </w:rPr>
            </w:pPr>
            <w:r w:rsidRPr="00A76211">
              <w:rPr>
                <w:rFonts w:hint="eastAsia"/>
                <w:sz w:val="20"/>
              </w:rPr>
              <w:t>71,924</w:t>
            </w:r>
          </w:p>
          <w:p w14:paraId="7E5467F6" w14:textId="36AD6CAF" w:rsidR="00FE5E97" w:rsidRPr="00A76211" w:rsidRDefault="00FE5E97" w:rsidP="003E124C">
            <w:pPr>
              <w:spacing w:line="240" w:lineRule="exact"/>
              <w:jc w:val="right"/>
              <w:rPr>
                <w:sz w:val="20"/>
              </w:rPr>
            </w:pPr>
            <w:r w:rsidRPr="00A76211">
              <w:rPr>
                <w:rFonts w:hint="eastAsia"/>
                <w:sz w:val="20"/>
              </w:rPr>
              <w:t>388,405</w:t>
            </w:r>
          </w:p>
          <w:p w14:paraId="3EFF1BB5" w14:textId="77777777" w:rsidR="0086534B" w:rsidRPr="00A76211" w:rsidRDefault="0086534B" w:rsidP="003E124C">
            <w:pPr>
              <w:spacing w:line="240" w:lineRule="exact"/>
              <w:jc w:val="right"/>
              <w:rPr>
                <w:sz w:val="20"/>
              </w:rPr>
            </w:pPr>
          </w:p>
          <w:p w14:paraId="08173B8E" w14:textId="77777777" w:rsidR="00FE5E97" w:rsidRPr="00A76211" w:rsidRDefault="00FE5E97" w:rsidP="003E124C">
            <w:pPr>
              <w:spacing w:line="240" w:lineRule="exact"/>
              <w:jc w:val="right"/>
              <w:rPr>
                <w:sz w:val="20"/>
              </w:rPr>
            </w:pPr>
          </w:p>
          <w:p w14:paraId="2BB2DC27" w14:textId="0904854C" w:rsidR="003E124C" w:rsidRPr="00A76211" w:rsidRDefault="0086534B" w:rsidP="003E124C">
            <w:pPr>
              <w:spacing w:line="240" w:lineRule="exact"/>
              <w:jc w:val="right"/>
              <w:rPr>
                <w:sz w:val="20"/>
              </w:rPr>
            </w:pPr>
            <w:r w:rsidRPr="00A76211">
              <w:rPr>
                <w:rFonts w:hint="eastAsia"/>
                <w:sz w:val="20"/>
              </w:rPr>
              <w:t>歷年</w:t>
            </w:r>
            <w:r w:rsidR="003E124C" w:rsidRPr="00A76211">
              <w:rPr>
                <w:rFonts w:hint="eastAsia"/>
                <w:sz w:val="20"/>
              </w:rPr>
              <w:t>累計</w:t>
            </w:r>
          </w:p>
          <w:p w14:paraId="07B49F0F" w14:textId="0C4A7189" w:rsidR="009632C1" w:rsidRPr="00A76211" w:rsidRDefault="00D15E9E" w:rsidP="00FE5E97">
            <w:pPr>
              <w:spacing w:line="240" w:lineRule="exact"/>
              <w:jc w:val="right"/>
              <w:rPr>
                <w:rFonts w:eastAsia="MS Mincho"/>
                <w:sz w:val="20"/>
                <w:lang w:eastAsia="ja-JP"/>
              </w:rPr>
            </w:pPr>
            <w:r w:rsidRPr="00A76211">
              <w:rPr>
                <w:sz w:val="20"/>
              </w:rPr>
              <w:t>9,60</w:t>
            </w:r>
            <w:r w:rsidR="00FE5E97" w:rsidRPr="00A76211">
              <w:rPr>
                <w:rFonts w:hint="eastAsia"/>
                <w:sz w:val="20"/>
              </w:rPr>
              <w:t>7</w:t>
            </w:r>
            <w:r w:rsidRPr="00A76211">
              <w:rPr>
                <w:sz w:val="20"/>
              </w:rPr>
              <w:t>,</w:t>
            </w:r>
            <w:r w:rsidR="00FE5E97" w:rsidRPr="00A76211">
              <w:rPr>
                <w:rFonts w:hint="eastAsia"/>
                <w:sz w:val="20"/>
              </w:rPr>
              <w:t>630</w:t>
            </w:r>
          </w:p>
        </w:tc>
        <w:tc>
          <w:tcPr>
            <w:tcW w:w="833" w:type="dxa"/>
            <w:tcBorders>
              <w:left w:val="single" w:sz="4" w:space="0" w:color="auto"/>
              <w:right w:val="double" w:sz="4" w:space="0" w:color="auto"/>
            </w:tcBorders>
          </w:tcPr>
          <w:p w14:paraId="3746C297" w14:textId="77777777" w:rsidR="00085C59" w:rsidRPr="00A76211" w:rsidRDefault="00085C59" w:rsidP="00085C59">
            <w:pPr>
              <w:spacing w:line="240" w:lineRule="exact"/>
              <w:jc w:val="right"/>
              <w:rPr>
                <w:sz w:val="20"/>
              </w:rPr>
            </w:pPr>
            <w:r w:rsidRPr="00A76211">
              <w:rPr>
                <w:sz w:val="20"/>
              </w:rPr>
              <w:t>-84.35</w:t>
            </w:r>
          </w:p>
          <w:p w14:paraId="30A3E0EA" w14:textId="77777777" w:rsidR="00085C59" w:rsidRPr="00A76211" w:rsidRDefault="00085C59" w:rsidP="00085C59">
            <w:pPr>
              <w:spacing w:line="240" w:lineRule="exact"/>
              <w:jc w:val="right"/>
              <w:rPr>
                <w:sz w:val="20"/>
              </w:rPr>
            </w:pPr>
            <w:r w:rsidRPr="00A76211">
              <w:rPr>
                <w:sz w:val="20"/>
              </w:rPr>
              <w:t>298.84</w:t>
            </w:r>
          </w:p>
          <w:p w14:paraId="19F8447B" w14:textId="77777777" w:rsidR="00085C59" w:rsidRPr="00A76211" w:rsidRDefault="00085C59" w:rsidP="00085C59">
            <w:pPr>
              <w:spacing w:line="240" w:lineRule="exact"/>
              <w:jc w:val="right"/>
              <w:rPr>
                <w:sz w:val="20"/>
              </w:rPr>
            </w:pPr>
            <w:r w:rsidRPr="00A76211">
              <w:rPr>
                <w:sz w:val="20"/>
              </w:rPr>
              <w:t>-55.32</w:t>
            </w:r>
          </w:p>
          <w:p w14:paraId="6467E37F" w14:textId="77777777" w:rsidR="00085C59" w:rsidRPr="00A76211" w:rsidRDefault="00085C59" w:rsidP="00085C59">
            <w:pPr>
              <w:spacing w:line="240" w:lineRule="exact"/>
              <w:jc w:val="right"/>
              <w:rPr>
                <w:sz w:val="20"/>
              </w:rPr>
            </w:pPr>
            <w:r w:rsidRPr="00A76211">
              <w:rPr>
                <w:sz w:val="20"/>
              </w:rPr>
              <w:t>1382.65</w:t>
            </w:r>
          </w:p>
          <w:p w14:paraId="008F5D8D" w14:textId="77777777" w:rsidR="00085C59" w:rsidRPr="00A76211" w:rsidRDefault="00085C59" w:rsidP="00085C59">
            <w:pPr>
              <w:spacing w:line="240" w:lineRule="exact"/>
              <w:jc w:val="right"/>
              <w:rPr>
                <w:sz w:val="20"/>
              </w:rPr>
            </w:pPr>
            <w:r w:rsidRPr="00A76211">
              <w:rPr>
                <w:sz w:val="20"/>
              </w:rPr>
              <w:t>-95.51</w:t>
            </w:r>
          </w:p>
          <w:p w14:paraId="1704989B" w14:textId="77777777" w:rsidR="00085C59" w:rsidRPr="00A76211" w:rsidRDefault="00085C59" w:rsidP="00085C59">
            <w:pPr>
              <w:spacing w:line="240" w:lineRule="exact"/>
              <w:jc w:val="right"/>
              <w:rPr>
                <w:sz w:val="20"/>
              </w:rPr>
            </w:pPr>
            <w:r w:rsidRPr="00A76211">
              <w:rPr>
                <w:rFonts w:hint="eastAsia"/>
                <w:sz w:val="20"/>
              </w:rPr>
              <w:t>206.81</w:t>
            </w:r>
          </w:p>
          <w:p w14:paraId="362F5675" w14:textId="77777777" w:rsidR="00085C59" w:rsidRPr="00A76211" w:rsidRDefault="00085C59" w:rsidP="00085C59">
            <w:pPr>
              <w:spacing w:line="240" w:lineRule="exact"/>
              <w:jc w:val="right"/>
              <w:rPr>
                <w:sz w:val="20"/>
              </w:rPr>
            </w:pPr>
            <w:r w:rsidRPr="00A76211">
              <w:rPr>
                <w:rFonts w:hint="eastAsia"/>
                <w:sz w:val="20"/>
              </w:rPr>
              <w:t>-88.40</w:t>
            </w:r>
          </w:p>
          <w:p w14:paraId="265F367F" w14:textId="0C236778" w:rsidR="00FE5E97" w:rsidRPr="00A76211" w:rsidRDefault="00FE5E97" w:rsidP="00085C59">
            <w:pPr>
              <w:spacing w:line="240" w:lineRule="exact"/>
              <w:jc w:val="right"/>
              <w:rPr>
                <w:sz w:val="20"/>
              </w:rPr>
            </w:pPr>
            <w:r w:rsidRPr="00A76211">
              <w:rPr>
                <w:rFonts w:hint="eastAsia"/>
                <w:sz w:val="20"/>
              </w:rPr>
              <w:t>440.02</w:t>
            </w:r>
          </w:p>
        </w:tc>
        <w:tc>
          <w:tcPr>
            <w:tcW w:w="914" w:type="dxa"/>
            <w:tcBorders>
              <w:left w:val="double" w:sz="4" w:space="0" w:color="auto"/>
            </w:tcBorders>
          </w:tcPr>
          <w:p w14:paraId="2DBA705B" w14:textId="77777777" w:rsidR="00085C59" w:rsidRPr="00A76211" w:rsidRDefault="00085C59" w:rsidP="00085C59">
            <w:pPr>
              <w:spacing w:line="240" w:lineRule="exact"/>
              <w:jc w:val="right"/>
              <w:rPr>
                <w:sz w:val="20"/>
              </w:rPr>
            </w:pPr>
            <w:r w:rsidRPr="00A76211">
              <w:rPr>
                <w:sz w:val="20"/>
              </w:rPr>
              <w:t>1,421,550</w:t>
            </w:r>
          </w:p>
          <w:p w14:paraId="64751674" w14:textId="77777777" w:rsidR="00085C59" w:rsidRPr="00A76211" w:rsidRDefault="00085C59" w:rsidP="00085C59">
            <w:pPr>
              <w:spacing w:line="240" w:lineRule="exact"/>
              <w:jc w:val="right"/>
              <w:rPr>
                <w:sz w:val="20"/>
              </w:rPr>
            </w:pPr>
            <w:r w:rsidRPr="00A76211">
              <w:rPr>
                <w:sz w:val="20"/>
              </w:rPr>
              <w:t>1,634,790</w:t>
            </w:r>
          </w:p>
          <w:p w14:paraId="7AEB5BF5" w14:textId="77777777" w:rsidR="00085C59" w:rsidRPr="00A76211" w:rsidRDefault="00085C59" w:rsidP="00085C59">
            <w:pPr>
              <w:spacing w:line="240" w:lineRule="exact"/>
              <w:jc w:val="right"/>
              <w:rPr>
                <w:sz w:val="20"/>
              </w:rPr>
            </w:pPr>
            <w:r w:rsidRPr="00A76211">
              <w:rPr>
                <w:sz w:val="20"/>
              </w:rPr>
              <w:t>1,627,229</w:t>
            </w:r>
          </w:p>
          <w:p w14:paraId="3233B93F" w14:textId="77777777" w:rsidR="00085C59" w:rsidRPr="00A76211" w:rsidRDefault="00085C59" w:rsidP="00085C59">
            <w:pPr>
              <w:spacing w:line="240" w:lineRule="exact"/>
              <w:jc w:val="right"/>
              <w:rPr>
                <w:sz w:val="20"/>
              </w:rPr>
            </w:pPr>
            <w:r w:rsidRPr="00A76211">
              <w:rPr>
                <w:sz w:val="20"/>
              </w:rPr>
              <w:t>1,891,655</w:t>
            </w:r>
          </w:p>
          <w:p w14:paraId="05566774" w14:textId="77777777" w:rsidR="00085C59" w:rsidRPr="00A76211" w:rsidRDefault="00085C59" w:rsidP="00085C59">
            <w:pPr>
              <w:spacing w:line="240" w:lineRule="exact"/>
              <w:jc w:val="right"/>
              <w:rPr>
                <w:sz w:val="20"/>
              </w:rPr>
            </w:pPr>
            <w:r w:rsidRPr="00A76211">
              <w:rPr>
                <w:sz w:val="20"/>
              </w:rPr>
              <w:t>1,89</w:t>
            </w:r>
            <w:r w:rsidRPr="00A76211">
              <w:rPr>
                <w:rFonts w:hint="eastAsia"/>
                <w:sz w:val="20"/>
              </w:rPr>
              <w:t>5</w:t>
            </w:r>
            <w:r w:rsidRPr="00A76211">
              <w:rPr>
                <w:sz w:val="20"/>
              </w:rPr>
              <w:t>,</w:t>
            </w:r>
            <w:r w:rsidRPr="00A76211">
              <w:rPr>
                <w:rFonts w:hint="eastAsia"/>
                <w:sz w:val="20"/>
              </w:rPr>
              <w:t>546</w:t>
            </w:r>
          </w:p>
          <w:p w14:paraId="5ECB7E24" w14:textId="77777777" w:rsidR="00085C59" w:rsidRPr="00A76211" w:rsidRDefault="00085C59" w:rsidP="00085C59">
            <w:pPr>
              <w:spacing w:line="240" w:lineRule="exact"/>
              <w:jc w:val="right"/>
              <w:rPr>
                <w:sz w:val="20"/>
              </w:rPr>
            </w:pPr>
            <w:r w:rsidRPr="00A76211">
              <w:rPr>
                <w:rFonts w:hint="eastAsia"/>
                <w:sz w:val="20"/>
              </w:rPr>
              <w:t>1,966,303</w:t>
            </w:r>
          </w:p>
          <w:p w14:paraId="4AA83D0C" w14:textId="77777777" w:rsidR="00085C59" w:rsidRPr="00A76211" w:rsidRDefault="00085C59" w:rsidP="00085C59">
            <w:pPr>
              <w:spacing w:line="240" w:lineRule="exact"/>
              <w:jc w:val="right"/>
              <w:rPr>
                <w:sz w:val="20"/>
              </w:rPr>
            </w:pPr>
            <w:r w:rsidRPr="00A76211">
              <w:rPr>
                <w:sz w:val="20"/>
              </w:rPr>
              <w:t>2,162,426</w:t>
            </w:r>
          </w:p>
          <w:p w14:paraId="3FB32357" w14:textId="1B3825DE" w:rsidR="0034392E" w:rsidRPr="00A76211" w:rsidRDefault="0034392E" w:rsidP="00085C59">
            <w:pPr>
              <w:spacing w:line="240" w:lineRule="exact"/>
              <w:jc w:val="right"/>
              <w:rPr>
                <w:sz w:val="20"/>
              </w:rPr>
            </w:pPr>
            <w:r w:rsidRPr="00A76211">
              <w:rPr>
                <w:rFonts w:hint="eastAsia"/>
                <w:sz w:val="20"/>
              </w:rPr>
              <w:t>269,659</w:t>
            </w:r>
          </w:p>
        </w:tc>
        <w:tc>
          <w:tcPr>
            <w:tcW w:w="708" w:type="dxa"/>
            <w:tcBorders>
              <w:right w:val="single" w:sz="4" w:space="0" w:color="auto"/>
            </w:tcBorders>
          </w:tcPr>
          <w:p w14:paraId="565F8889" w14:textId="77777777" w:rsidR="00085C59" w:rsidRPr="00A76211" w:rsidRDefault="00085C59" w:rsidP="00085C59">
            <w:pPr>
              <w:spacing w:line="240" w:lineRule="exact"/>
              <w:jc w:val="right"/>
              <w:rPr>
                <w:spacing w:val="-16"/>
                <w:sz w:val="20"/>
              </w:rPr>
            </w:pPr>
            <w:r w:rsidRPr="00A76211">
              <w:rPr>
                <w:spacing w:val="-16"/>
                <w:sz w:val="20"/>
              </w:rPr>
              <w:t>-0.75</w:t>
            </w:r>
          </w:p>
          <w:p w14:paraId="2A05D7FF" w14:textId="77777777" w:rsidR="00085C59" w:rsidRPr="00A76211" w:rsidRDefault="00085C59" w:rsidP="00085C59">
            <w:pPr>
              <w:spacing w:line="240" w:lineRule="exact"/>
              <w:jc w:val="right"/>
              <w:rPr>
                <w:spacing w:val="-16"/>
                <w:sz w:val="20"/>
              </w:rPr>
            </w:pPr>
            <w:r w:rsidRPr="00A76211">
              <w:rPr>
                <w:spacing w:val="-16"/>
                <w:sz w:val="20"/>
              </w:rPr>
              <w:t>27.81</w:t>
            </w:r>
          </w:p>
          <w:p w14:paraId="3D3C1E83" w14:textId="77777777" w:rsidR="00085C59" w:rsidRPr="00A76211" w:rsidRDefault="00085C59" w:rsidP="00085C59">
            <w:pPr>
              <w:spacing w:line="240" w:lineRule="exact"/>
              <w:jc w:val="right"/>
              <w:rPr>
                <w:spacing w:val="-16"/>
                <w:sz w:val="20"/>
              </w:rPr>
            </w:pPr>
            <w:r w:rsidRPr="00A76211">
              <w:rPr>
                <w:spacing w:val="-16"/>
                <w:sz w:val="20"/>
              </w:rPr>
              <w:t>-0.46</w:t>
            </w:r>
          </w:p>
          <w:p w14:paraId="466B6F5E" w14:textId="77777777" w:rsidR="00085C59" w:rsidRPr="00A76211" w:rsidRDefault="00085C59" w:rsidP="00085C59">
            <w:pPr>
              <w:spacing w:line="240" w:lineRule="exact"/>
              <w:jc w:val="right"/>
              <w:rPr>
                <w:sz w:val="20"/>
              </w:rPr>
            </w:pPr>
            <w:r w:rsidRPr="00A76211">
              <w:rPr>
                <w:sz w:val="20"/>
              </w:rPr>
              <w:t>16.3</w:t>
            </w:r>
          </w:p>
          <w:p w14:paraId="229C3295" w14:textId="77777777" w:rsidR="00085C59" w:rsidRPr="00A76211" w:rsidRDefault="00085C59" w:rsidP="00085C59">
            <w:pPr>
              <w:spacing w:line="240" w:lineRule="exact"/>
              <w:jc w:val="right"/>
              <w:rPr>
                <w:sz w:val="20"/>
              </w:rPr>
            </w:pPr>
            <w:r w:rsidRPr="00A76211">
              <w:rPr>
                <w:sz w:val="20"/>
              </w:rPr>
              <w:t>0.38</w:t>
            </w:r>
          </w:p>
          <w:p w14:paraId="5D4D31E7" w14:textId="77777777" w:rsidR="00085C59" w:rsidRPr="00A76211" w:rsidRDefault="00085C59" w:rsidP="00085C59">
            <w:pPr>
              <w:spacing w:line="240" w:lineRule="exact"/>
              <w:jc w:val="right"/>
              <w:rPr>
                <w:sz w:val="20"/>
              </w:rPr>
            </w:pPr>
            <w:r w:rsidRPr="00A76211">
              <w:rPr>
                <w:rFonts w:hint="eastAsia"/>
                <w:sz w:val="20"/>
              </w:rPr>
              <w:t>3.73</w:t>
            </w:r>
          </w:p>
          <w:p w14:paraId="686967A5" w14:textId="77777777" w:rsidR="00085C59" w:rsidRPr="00A76211" w:rsidRDefault="00085C59" w:rsidP="00085C59">
            <w:pPr>
              <w:spacing w:line="240" w:lineRule="exact"/>
              <w:jc w:val="right"/>
              <w:rPr>
                <w:sz w:val="20"/>
              </w:rPr>
            </w:pPr>
            <w:r w:rsidRPr="00A76211">
              <w:rPr>
                <w:rFonts w:hint="eastAsia"/>
                <w:sz w:val="20"/>
              </w:rPr>
              <w:t>9.97</w:t>
            </w:r>
          </w:p>
          <w:p w14:paraId="75805876" w14:textId="6A552740" w:rsidR="0034392E" w:rsidRPr="00A76211" w:rsidRDefault="0034392E" w:rsidP="00085C59">
            <w:pPr>
              <w:spacing w:line="240" w:lineRule="exact"/>
              <w:jc w:val="right"/>
              <w:rPr>
                <w:sz w:val="20"/>
              </w:rPr>
            </w:pPr>
            <w:r w:rsidRPr="00A76211">
              <w:rPr>
                <w:rFonts w:hint="eastAsia"/>
                <w:sz w:val="20"/>
              </w:rPr>
              <w:t>-87.53</w:t>
            </w:r>
          </w:p>
        </w:tc>
        <w:tc>
          <w:tcPr>
            <w:tcW w:w="993" w:type="dxa"/>
            <w:tcBorders>
              <w:left w:val="single" w:sz="4" w:space="0" w:color="auto"/>
              <w:right w:val="single" w:sz="4" w:space="0" w:color="auto"/>
            </w:tcBorders>
          </w:tcPr>
          <w:p w14:paraId="57CE9622" w14:textId="77777777" w:rsidR="00085C59" w:rsidRPr="00A76211" w:rsidRDefault="00085C59" w:rsidP="00085C59">
            <w:pPr>
              <w:spacing w:line="240" w:lineRule="exact"/>
              <w:jc w:val="right"/>
              <w:rPr>
                <w:sz w:val="20"/>
              </w:rPr>
            </w:pPr>
            <w:r w:rsidRPr="00A76211">
              <w:rPr>
                <w:sz w:val="20"/>
              </w:rPr>
              <w:t>2,346,007</w:t>
            </w:r>
          </w:p>
          <w:p w14:paraId="2B628C84" w14:textId="77777777" w:rsidR="00085C59" w:rsidRPr="00A76211" w:rsidRDefault="00085C59" w:rsidP="00085C59">
            <w:pPr>
              <w:spacing w:line="240" w:lineRule="exact"/>
              <w:jc w:val="right"/>
              <w:rPr>
                <w:sz w:val="20"/>
              </w:rPr>
            </w:pPr>
            <w:r w:rsidRPr="00A76211">
              <w:rPr>
                <w:sz w:val="20"/>
              </w:rPr>
              <w:t>2,971,846</w:t>
            </w:r>
          </w:p>
          <w:p w14:paraId="7EB56895" w14:textId="77777777" w:rsidR="00085C59" w:rsidRPr="00A76211" w:rsidRDefault="00085C59" w:rsidP="00085C59">
            <w:pPr>
              <w:spacing w:line="240" w:lineRule="exact"/>
              <w:jc w:val="right"/>
              <w:rPr>
                <w:sz w:val="20"/>
              </w:rPr>
            </w:pPr>
            <w:r w:rsidRPr="00A76211">
              <w:rPr>
                <w:sz w:val="20"/>
              </w:rPr>
              <w:t>3,797,879</w:t>
            </w:r>
          </w:p>
          <w:p w14:paraId="107A2B05" w14:textId="77777777" w:rsidR="00085C59" w:rsidRPr="00A76211" w:rsidRDefault="00085C59" w:rsidP="00085C59">
            <w:pPr>
              <w:spacing w:line="240" w:lineRule="exact"/>
              <w:jc w:val="right"/>
              <w:rPr>
                <w:sz w:val="20"/>
              </w:rPr>
            </w:pPr>
            <w:r w:rsidRPr="00A76211">
              <w:rPr>
                <w:sz w:val="20"/>
              </w:rPr>
              <w:t>4,295,240</w:t>
            </w:r>
          </w:p>
          <w:p w14:paraId="39D12147" w14:textId="77777777" w:rsidR="00085C59" w:rsidRPr="00A76211" w:rsidRDefault="00085C59" w:rsidP="00085C59">
            <w:pPr>
              <w:spacing w:line="240" w:lineRule="exact"/>
              <w:jc w:val="right"/>
              <w:rPr>
                <w:sz w:val="20"/>
              </w:rPr>
            </w:pPr>
            <w:r w:rsidRPr="00A76211">
              <w:rPr>
                <w:sz w:val="20"/>
              </w:rPr>
              <w:t>4,615,873</w:t>
            </w:r>
          </w:p>
          <w:p w14:paraId="26F67F0E" w14:textId="77777777" w:rsidR="00085C59" w:rsidRPr="00A76211" w:rsidRDefault="00085C59" w:rsidP="00085C59">
            <w:pPr>
              <w:spacing w:line="240" w:lineRule="exact"/>
              <w:jc w:val="right"/>
              <w:rPr>
                <w:sz w:val="20"/>
              </w:rPr>
            </w:pPr>
            <w:r w:rsidRPr="00A76211">
              <w:rPr>
                <w:rFonts w:hint="eastAsia"/>
                <w:sz w:val="20"/>
              </w:rPr>
              <w:t>4,825,948</w:t>
            </w:r>
          </w:p>
          <w:p w14:paraId="54118838" w14:textId="77777777" w:rsidR="00085C59" w:rsidRPr="00A76211" w:rsidRDefault="00085C59" w:rsidP="00085C59">
            <w:pPr>
              <w:spacing w:line="240" w:lineRule="exact"/>
              <w:jc w:val="right"/>
              <w:rPr>
                <w:sz w:val="20"/>
              </w:rPr>
            </w:pPr>
            <w:r w:rsidRPr="00A76211">
              <w:rPr>
                <w:sz w:val="20"/>
              </w:rPr>
              <w:t>4,911,681</w:t>
            </w:r>
          </w:p>
          <w:p w14:paraId="597502E4" w14:textId="7D38001E" w:rsidR="0034392E" w:rsidRPr="00A76211" w:rsidRDefault="0034392E" w:rsidP="00085C59">
            <w:pPr>
              <w:spacing w:line="240" w:lineRule="exact"/>
              <w:jc w:val="right"/>
              <w:rPr>
                <w:sz w:val="20"/>
              </w:rPr>
            </w:pPr>
            <w:r w:rsidRPr="00A76211">
              <w:rPr>
                <w:rFonts w:hint="eastAsia"/>
                <w:sz w:val="20"/>
              </w:rPr>
              <w:t>697,981</w:t>
            </w:r>
          </w:p>
        </w:tc>
        <w:tc>
          <w:tcPr>
            <w:tcW w:w="708" w:type="dxa"/>
            <w:tcBorders>
              <w:left w:val="single" w:sz="4" w:space="0" w:color="auto"/>
              <w:right w:val="double" w:sz="4" w:space="0" w:color="auto"/>
            </w:tcBorders>
          </w:tcPr>
          <w:p w14:paraId="78FCD79D" w14:textId="77777777" w:rsidR="00085C59" w:rsidRPr="00A76211" w:rsidRDefault="00085C59" w:rsidP="00085C59">
            <w:pPr>
              <w:spacing w:line="240" w:lineRule="exact"/>
              <w:jc w:val="right"/>
              <w:rPr>
                <w:sz w:val="20"/>
              </w:rPr>
            </w:pPr>
            <w:r w:rsidRPr="00A76211">
              <w:rPr>
                <w:sz w:val="20"/>
              </w:rPr>
              <w:t>50.36</w:t>
            </w:r>
          </w:p>
          <w:p w14:paraId="16E8ACBB" w14:textId="77777777" w:rsidR="00085C59" w:rsidRPr="00A76211" w:rsidRDefault="00085C59" w:rsidP="00085C59">
            <w:pPr>
              <w:spacing w:line="240" w:lineRule="exact"/>
              <w:jc w:val="right"/>
              <w:rPr>
                <w:sz w:val="20"/>
              </w:rPr>
            </w:pPr>
            <w:r w:rsidRPr="00A76211">
              <w:rPr>
                <w:sz w:val="20"/>
              </w:rPr>
              <w:t>26.68</w:t>
            </w:r>
          </w:p>
          <w:p w14:paraId="77373DCC" w14:textId="77777777" w:rsidR="00085C59" w:rsidRPr="00A76211" w:rsidRDefault="00085C59" w:rsidP="00085C59">
            <w:pPr>
              <w:spacing w:line="240" w:lineRule="exact"/>
              <w:jc w:val="right"/>
              <w:rPr>
                <w:sz w:val="20"/>
              </w:rPr>
            </w:pPr>
            <w:r w:rsidRPr="00A76211">
              <w:rPr>
                <w:sz w:val="20"/>
              </w:rPr>
              <w:t>27.80</w:t>
            </w:r>
          </w:p>
          <w:p w14:paraId="1D4AC056" w14:textId="77777777" w:rsidR="00085C59" w:rsidRPr="00A76211" w:rsidRDefault="00085C59" w:rsidP="00085C59">
            <w:pPr>
              <w:spacing w:line="240" w:lineRule="exact"/>
              <w:jc w:val="right"/>
              <w:rPr>
                <w:sz w:val="20"/>
              </w:rPr>
            </w:pPr>
            <w:r w:rsidRPr="00A76211">
              <w:rPr>
                <w:sz w:val="20"/>
              </w:rPr>
              <w:t>13.1</w:t>
            </w:r>
          </w:p>
          <w:p w14:paraId="57C15538" w14:textId="77777777" w:rsidR="00085C59" w:rsidRPr="00A76211" w:rsidRDefault="00085C59" w:rsidP="00085C59">
            <w:pPr>
              <w:spacing w:line="240" w:lineRule="exact"/>
              <w:jc w:val="right"/>
              <w:rPr>
                <w:sz w:val="20"/>
              </w:rPr>
            </w:pPr>
            <w:r w:rsidRPr="00A76211">
              <w:rPr>
                <w:sz w:val="20"/>
              </w:rPr>
              <w:t>7.46</w:t>
            </w:r>
          </w:p>
          <w:p w14:paraId="2EEF251A" w14:textId="77777777" w:rsidR="00085C59" w:rsidRPr="00A76211" w:rsidRDefault="00085C59" w:rsidP="00085C59">
            <w:pPr>
              <w:spacing w:line="240" w:lineRule="exact"/>
              <w:jc w:val="right"/>
              <w:rPr>
                <w:sz w:val="20"/>
              </w:rPr>
            </w:pPr>
            <w:r w:rsidRPr="00A76211">
              <w:rPr>
                <w:rFonts w:hint="eastAsia"/>
                <w:sz w:val="20"/>
              </w:rPr>
              <w:t>4.55</w:t>
            </w:r>
          </w:p>
          <w:p w14:paraId="5FCFB3EA" w14:textId="77777777" w:rsidR="00085C59" w:rsidRPr="00A76211" w:rsidRDefault="00085C59" w:rsidP="00085C59">
            <w:pPr>
              <w:spacing w:line="240" w:lineRule="exact"/>
              <w:jc w:val="right"/>
              <w:rPr>
                <w:sz w:val="20"/>
              </w:rPr>
            </w:pPr>
            <w:r w:rsidRPr="00A76211">
              <w:rPr>
                <w:rFonts w:hint="eastAsia"/>
                <w:sz w:val="20"/>
              </w:rPr>
              <w:t>1.77</w:t>
            </w:r>
          </w:p>
          <w:p w14:paraId="276F3588" w14:textId="54892A91" w:rsidR="0034392E" w:rsidRPr="00A76211" w:rsidRDefault="0034392E" w:rsidP="0034392E">
            <w:pPr>
              <w:spacing w:line="240" w:lineRule="exact"/>
              <w:jc w:val="right"/>
              <w:rPr>
                <w:sz w:val="20"/>
              </w:rPr>
            </w:pPr>
            <w:r w:rsidRPr="00A76211">
              <w:rPr>
                <w:rFonts w:hint="eastAsia"/>
                <w:sz w:val="20"/>
              </w:rPr>
              <w:t>-85.79.</w:t>
            </w:r>
          </w:p>
        </w:tc>
      </w:tr>
      <w:tr w:rsidR="00A76211" w:rsidRPr="00A76211" w14:paraId="0A276989" w14:textId="77777777" w:rsidTr="00DF5D05">
        <w:trPr>
          <w:trHeight w:val="6564"/>
        </w:trPr>
        <w:tc>
          <w:tcPr>
            <w:tcW w:w="993" w:type="dxa"/>
            <w:tcBorders>
              <w:top w:val="single" w:sz="4" w:space="0" w:color="auto"/>
              <w:left w:val="double" w:sz="4" w:space="0" w:color="auto"/>
              <w:bottom w:val="nil"/>
            </w:tcBorders>
          </w:tcPr>
          <w:p w14:paraId="4CCEDA3A" w14:textId="77777777" w:rsidR="00F6725B" w:rsidRPr="00A76211" w:rsidRDefault="00F6725B" w:rsidP="00146AC3">
            <w:pPr>
              <w:spacing w:line="240" w:lineRule="exact"/>
              <w:jc w:val="right"/>
              <w:rPr>
                <w:sz w:val="20"/>
              </w:rPr>
            </w:pPr>
            <w:r w:rsidRPr="00A76211">
              <w:rPr>
                <w:sz w:val="20"/>
              </w:rPr>
              <w:t>201</w:t>
            </w:r>
            <w:r w:rsidRPr="00A76211">
              <w:rPr>
                <w:rFonts w:hint="eastAsia"/>
                <w:sz w:val="20"/>
              </w:rPr>
              <w:t>9</w:t>
            </w:r>
            <w:r w:rsidRPr="00A76211">
              <w:rPr>
                <w:sz w:val="20"/>
              </w:rPr>
              <w:t>.01</w:t>
            </w:r>
          </w:p>
          <w:p w14:paraId="3696C933" w14:textId="77777777" w:rsidR="00F6725B" w:rsidRPr="00A76211" w:rsidRDefault="00F6725B" w:rsidP="00146AC3">
            <w:pPr>
              <w:spacing w:line="240" w:lineRule="exact"/>
              <w:jc w:val="right"/>
              <w:rPr>
                <w:sz w:val="20"/>
              </w:rPr>
            </w:pPr>
            <w:r w:rsidRPr="00A76211">
              <w:rPr>
                <w:rFonts w:hint="eastAsia"/>
                <w:sz w:val="20"/>
              </w:rPr>
              <w:t>02</w:t>
            </w:r>
          </w:p>
          <w:p w14:paraId="51B1731B" w14:textId="77777777" w:rsidR="00F6725B" w:rsidRPr="00A76211" w:rsidRDefault="00F6725B" w:rsidP="00146AC3">
            <w:pPr>
              <w:spacing w:line="240" w:lineRule="exact"/>
              <w:jc w:val="right"/>
              <w:rPr>
                <w:sz w:val="20"/>
              </w:rPr>
            </w:pPr>
            <w:r w:rsidRPr="00A76211">
              <w:rPr>
                <w:rFonts w:hint="eastAsia"/>
                <w:sz w:val="20"/>
              </w:rPr>
              <w:t>03</w:t>
            </w:r>
          </w:p>
          <w:p w14:paraId="1F99BAE3" w14:textId="77777777" w:rsidR="00F6725B" w:rsidRPr="00A76211" w:rsidRDefault="00F6725B" w:rsidP="00146AC3">
            <w:pPr>
              <w:spacing w:line="240" w:lineRule="exact"/>
              <w:jc w:val="right"/>
              <w:rPr>
                <w:sz w:val="20"/>
              </w:rPr>
            </w:pPr>
            <w:r w:rsidRPr="00A76211">
              <w:rPr>
                <w:rFonts w:hint="eastAsia"/>
                <w:sz w:val="20"/>
              </w:rPr>
              <w:t>04</w:t>
            </w:r>
          </w:p>
          <w:p w14:paraId="67A35567" w14:textId="77777777" w:rsidR="00F6725B" w:rsidRPr="00A76211" w:rsidRDefault="00F6725B" w:rsidP="00146AC3">
            <w:pPr>
              <w:spacing w:line="240" w:lineRule="exact"/>
              <w:jc w:val="right"/>
              <w:rPr>
                <w:rFonts w:eastAsia="MS Mincho"/>
                <w:sz w:val="20"/>
                <w:lang w:eastAsia="ja-JP"/>
              </w:rPr>
            </w:pPr>
            <w:r w:rsidRPr="00A76211">
              <w:rPr>
                <w:rFonts w:hint="eastAsia"/>
                <w:sz w:val="20"/>
              </w:rPr>
              <w:t>05</w:t>
            </w:r>
          </w:p>
          <w:p w14:paraId="00104071"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06</w:t>
            </w:r>
          </w:p>
          <w:p w14:paraId="0A84D15F" w14:textId="77777777" w:rsidR="00F6725B" w:rsidRPr="00A76211" w:rsidRDefault="00F6725B" w:rsidP="00146AC3">
            <w:pPr>
              <w:spacing w:line="240" w:lineRule="exact"/>
              <w:jc w:val="right"/>
              <w:rPr>
                <w:sz w:val="20"/>
              </w:rPr>
            </w:pPr>
            <w:r w:rsidRPr="00A76211">
              <w:rPr>
                <w:rFonts w:eastAsia="MS Mincho" w:hint="eastAsia"/>
                <w:sz w:val="20"/>
                <w:lang w:eastAsia="ja-JP"/>
              </w:rPr>
              <w:t>07</w:t>
            </w:r>
          </w:p>
          <w:p w14:paraId="2460E455" w14:textId="77777777" w:rsidR="00F6725B" w:rsidRPr="00A76211" w:rsidRDefault="00F6725B" w:rsidP="00146AC3">
            <w:pPr>
              <w:spacing w:line="240" w:lineRule="exact"/>
              <w:jc w:val="right"/>
              <w:rPr>
                <w:sz w:val="20"/>
              </w:rPr>
            </w:pPr>
            <w:r w:rsidRPr="00A76211">
              <w:rPr>
                <w:rFonts w:hint="eastAsia"/>
                <w:sz w:val="20"/>
              </w:rPr>
              <w:t>08</w:t>
            </w:r>
          </w:p>
          <w:p w14:paraId="34246891" w14:textId="77777777" w:rsidR="00F6725B" w:rsidRPr="00A76211" w:rsidRDefault="00F6725B" w:rsidP="00146AC3">
            <w:pPr>
              <w:spacing w:line="240" w:lineRule="exact"/>
              <w:jc w:val="right"/>
              <w:rPr>
                <w:sz w:val="20"/>
              </w:rPr>
            </w:pPr>
            <w:r w:rsidRPr="00A76211">
              <w:rPr>
                <w:rFonts w:hint="eastAsia"/>
                <w:sz w:val="20"/>
              </w:rPr>
              <w:t>09</w:t>
            </w:r>
          </w:p>
          <w:p w14:paraId="73CC4236" w14:textId="77777777" w:rsidR="00F6725B" w:rsidRPr="00A76211" w:rsidRDefault="00F6725B" w:rsidP="00146AC3">
            <w:pPr>
              <w:spacing w:line="240" w:lineRule="exact"/>
              <w:jc w:val="right"/>
              <w:rPr>
                <w:sz w:val="20"/>
              </w:rPr>
            </w:pPr>
            <w:r w:rsidRPr="00A76211">
              <w:rPr>
                <w:rFonts w:hint="eastAsia"/>
                <w:sz w:val="20"/>
              </w:rPr>
              <w:t>10</w:t>
            </w:r>
          </w:p>
          <w:p w14:paraId="7E151304" w14:textId="77777777" w:rsidR="00F6725B" w:rsidRPr="00A76211" w:rsidRDefault="00F6725B" w:rsidP="00146AC3">
            <w:pPr>
              <w:spacing w:line="240" w:lineRule="exact"/>
              <w:jc w:val="right"/>
              <w:rPr>
                <w:sz w:val="20"/>
              </w:rPr>
            </w:pPr>
            <w:r w:rsidRPr="00A76211">
              <w:rPr>
                <w:rFonts w:hint="eastAsia"/>
                <w:sz w:val="20"/>
              </w:rPr>
              <w:t>11</w:t>
            </w:r>
          </w:p>
          <w:p w14:paraId="098774F8" w14:textId="77777777" w:rsidR="00F6725B" w:rsidRPr="00A76211" w:rsidRDefault="00F6725B" w:rsidP="00146AC3">
            <w:pPr>
              <w:spacing w:line="240" w:lineRule="exact"/>
              <w:jc w:val="right"/>
              <w:rPr>
                <w:sz w:val="20"/>
              </w:rPr>
            </w:pPr>
            <w:r w:rsidRPr="00A76211">
              <w:rPr>
                <w:rFonts w:hint="eastAsia"/>
                <w:sz w:val="20"/>
              </w:rPr>
              <w:t>12</w:t>
            </w:r>
          </w:p>
          <w:p w14:paraId="2C9F12F4" w14:textId="77777777" w:rsidR="00F6725B" w:rsidRPr="00A76211" w:rsidRDefault="00F6725B" w:rsidP="00146AC3">
            <w:pPr>
              <w:spacing w:line="240" w:lineRule="exact"/>
              <w:jc w:val="right"/>
              <w:rPr>
                <w:sz w:val="20"/>
              </w:rPr>
            </w:pPr>
            <w:r w:rsidRPr="00A76211">
              <w:rPr>
                <w:sz w:val="20"/>
              </w:rPr>
              <w:t>2020.01</w:t>
            </w:r>
          </w:p>
          <w:p w14:paraId="6DA6F1B4" w14:textId="77777777" w:rsidR="00F6725B" w:rsidRPr="00A76211" w:rsidRDefault="00F6725B" w:rsidP="00146AC3">
            <w:pPr>
              <w:spacing w:line="240" w:lineRule="exact"/>
              <w:jc w:val="right"/>
              <w:rPr>
                <w:sz w:val="20"/>
              </w:rPr>
            </w:pPr>
            <w:r w:rsidRPr="00A76211">
              <w:rPr>
                <w:sz w:val="20"/>
              </w:rPr>
              <w:t>02</w:t>
            </w:r>
          </w:p>
          <w:p w14:paraId="38938924" w14:textId="77777777" w:rsidR="00F6725B" w:rsidRPr="00A76211" w:rsidRDefault="00F6725B" w:rsidP="00146AC3">
            <w:pPr>
              <w:spacing w:line="240" w:lineRule="exact"/>
              <w:jc w:val="right"/>
              <w:rPr>
                <w:sz w:val="20"/>
              </w:rPr>
            </w:pPr>
            <w:r w:rsidRPr="00A76211">
              <w:rPr>
                <w:sz w:val="20"/>
              </w:rPr>
              <w:t>03</w:t>
            </w:r>
          </w:p>
          <w:p w14:paraId="0F010292" w14:textId="77777777" w:rsidR="00F6725B" w:rsidRPr="00A76211" w:rsidRDefault="00F6725B" w:rsidP="00146AC3">
            <w:pPr>
              <w:spacing w:line="240" w:lineRule="exact"/>
              <w:jc w:val="right"/>
              <w:rPr>
                <w:sz w:val="20"/>
              </w:rPr>
            </w:pPr>
            <w:r w:rsidRPr="00A76211">
              <w:rPr>
                <w:rFonts w:hint="eastAsia"/>
                <w:sz w:val="20"/>
              </w:rPr>
              <w:t>04</w:t>
            </w:r>
          </w:p>
          <w:p w14:paraId="34CC625F" w14:textId="77777777" w:rsidR="00F6725B" w:rsidRPr="00A76211" w:rsidRDefault="00F6725B" w:rsidP="00146AC3">
            <w:pPr>
              <w:spacing w:line="240" w:lineRule="exact"/>
              <w:jc w:val="right"/>
              <w:rPr>
                <w:sz w:val="20"/>
              </w:rPr>
            </w:pPr>
            <w:r w:rsidRPr="00A76211">
              <w:rPr>
                <w:rFonts w:hint="eastAsia"/>
                <w:sz w:val="20"/>
              </w:rPr>
              <w:t>05</w:t>
            </w:r>
          </w:p>
          <w:p w14:paraId="1FE6AD5B" w14:textId="77777777" w:rsidR="00F6725B" w:rsidRPr="00A76211" w:rsidRDefault="00F6725B" w:rsidP="00146AC3">
            <w:pPr>
              <w:spacing w:line="240" w:lineRule="exact"/>
              <w:jc w:val="right"/>
              <w:rPr>
                <w:sz w:val="20"/>
              </w:rPr>
            </w:pPr>
            <w:r w:rsidRPr="00A76211">
              <w:rPr>
                <w:rFonts w:hint="eastAsia"/>
                <w:sz w:val="20"/>
              </w:rPr>
              <w:t>06</w:t>
            </w:r>
          </w:p>
          <w:p w14:paraId="6F95438A" w14:textId="77777777" w:rsidR="00F6725B" w:rsidRPr="00A76211" w:rsidRDefault="00F6725B" w:rsidP="00146AC3">
            <w:pPr>
              <w:spacing w:line="240" w:lineRule="exact"/>
              <w:jc w:val="right"/>
              <w:rPr>
                <w:rFonts w:eastAsia="MS Mincho"/>
                <w:sz w:val="20"/>
                <w:lang w:eastAsia="ja-JP"/>
              </w:rPr>
            </w:pPr>
            <w:r w:rsidRPr="00A76211">
              <w:rPr>
                <w:rFonts w:hint="eastAsia"/>
                <w:sz w:val="20"/>
              </w:rPr>
              <w:t>07</w:t>
            </w:r>
          </w:p>
          <w:p w14:paraId="4C4CE9E9"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08</w:t>
            </w:r>
          </w:p>
          <w:p w14:paraId="3DB67553"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09</w:t>
            </w:r>
          </w:p>
          <w:p w14:paraId="1BBFB74A" w14:textId="77777777" w:rsidR="00F6725B" w:rsidRPr="00A76211" w:rsidRDefault="00F6725B" w:rsidP="00146AC3">
            <w:pPr>
              <w:spacing w:line="240" w:lineRule="exact"/>
              <w:jc w:val="right"/>
              <w:rPr>
                <w:rFonts w:eastAsia="新細明體"/>
                <w:sz w:val="20"/>
              </w:rPr>
            </w:pPr>
            <w:r w:rsidRPr="00A76211">
              <w:rPr>
                <w:rFonts w:eastAsia="MS Mincho" w:hint="eastAsia"/>
                <w:sz w:val="20"/>
                <w:lang w:eastAsia="ja-JP"/>
              </w:rPr>
              <w:t>10</w:t>
            </w:r>
          </w:p>
          <w:p w14:paraId="24E745F6" w14:textId="77777777" w:rsidR="00F6725B" w:rsidRPr="00A76211" w:rsidRDefault="00F6725B" w:rsidP="00146AC3">
            <w:pPr>
              <w:spacing w:line="240" w:lineRule="exact"/>
              <w:jc w:val="right"/>
              <w:rPr>
                <w:rFonts w:eastAsia="新細明體"/>
                <w:sz w:val="20"/>
              </w:rPr>
            </w:pPr>
            <w:r w:rsidRPr="00A76211">
              <w:rPr>
                <w:rFonts w:eastAsia="新細明體"/>
                <w:sz w:val="20"/>
              </w:rPr>
              <w:t>11</w:t>
            </w:r>
          </w:p>
          <w:p w14:paraId="5773AB0F"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12</w:t>
            </w:r>
          </w:p>
          <w:p w14:paraId="0B763D3D" w14:textId="77777777" w:rsidR="00F6725B" w:rsidRPr="00A76211" w:rsidRDefault="00F6725B" w:rsidP="00146AC3">
            <w:pPr>
              <w:spacing w:line="240" w:lineRule="exact"/>
              <w:jc w:val="right"/>
              <w:rPr>
                <w:rFonts w:eastAsia="MS Mincho"/>
                <w:sz w:val="20"/>
                <w:lang w:eastAsia="ja-JP"/>
              </w:rPr>
            </w:pPr>
            <w:r w:rsidRPr="00A76211">
              <w:rPr>
                <w:rFonts w:eastAsia="新細明體" w:hint="eastAsia"/>
                <w:sz w:val="20"/>
              </w:rPr>
              <w:t>2021.01</w:t>
            </w:r>
          </w:p>
          <w:p w14:paraId="08D8DF93" w14:textId="77777777" w:rsidR="00F6725B" w:rsidRPr="00A76211" w:rsidRDefault="00F6725B" w:rsidP="00CA26B0">
            <w:pPr>
              <w:spacing w:line="240" w:lineRule="exact"/>
              <w:jc w:val="right"/>
              <w:rPr>
                <w:sz w:val="20"/>
              </w:rPr>
            </w:pPr>
            <w:r w:rsidRPr="00A76211">
              <w:rPr>
                <w:rFonts w:eastAsia="MS Mincho" w:hint="eastAsia"/>
                <w:sz w:val="20"/>
                <w:lang w:eastAsia="ja-JP"/>
              </w:rPr>
              <w:t>02</w:t>
            </w:r>
          </w:p>
          <w:p w14:paraId="4D39DA94" w14:textId="77777777" w:rsidR="002F0F60" w:rsidRPr="00A76211" w:rsidRDefault="002F0F60" w:rsidP="00CA26B0">
            <w:pPr>
              <w:spacing w:line="240" w:lineRule="exact"/>
              <w:jc w:val="right"/>
              <w:rPr>
                <w:sz w:val="20"/>
              </w:rPr>
            </w:pPr>
            <w:r w:rsidRPr="00A76211">
              <w:rPr>
                <w:rFonts w:hint="eastAsia"/>
                <w:sz w:val="20"/>
              </w:rPr>
              <w:t>03</w:t>
            </w:r>
          </w:p>
          <w:p w14:paraId="7A49A1BA" w14:textId="2A53C951" w:rsidR="00DF5D05" w:rsidRPr="00A76211" w:rsidRDefault="00DF5D05" w:rsidP="00CA26B0">
            <w:pPr>
              <w:spacing w:line="240" w:lineRule="exact"/>
              <w:jc w:val="right"/>
              <w:rPr>
                <w:sz w:val="20"/>
              </w:rPr>
            </w:pPr>
            <w:r w:rsidRPr="00A76211">
              <w:rPr>
                <w:rFonts w:hint="eastAsia"/>
                <w:sz w:val="20"/>
              </w:rPr>
              <w:t>04</w:t>
            </w:r>
          </w:p>
        </w:tc>
        <w:tc>
          <w:tcPr>
            <w:tcW w:w="993" w:type="dxa"/>
            <w:tcBorders>
              <w:top w:val="single" w:sz="4" w:space="0" w:color="auto"/>
              <w:bottom w:val="nil"/>
            </w:tcBorders>
          </w:tcPr>
          <w:p w14:paraId="2220D26E" w14:textId="77777777" w:rsidR="00F6725B" w:rsidRPr="00A76211" w:rsidRDefault="00F6725B" w:rsidP="00146AC3">
            <w:pPr>
              <w:spacing w:line="240" w:lineRule="exact"/>
              <w:jc w:val="right"/>
              <w:rPr>
                <w:sz w:val="20"/>
              </w:rPr>
            </w:pPr>
            <w:r w:rsidRPr="00A76211">
              <w:rPr>
                <w:rFonts w:hint="eastAsia"/>
                <w:sz w:val="20"/>
              </w:rPr>
              <w:t>2,160</w:t>
            </w:r>
          </w:p>
          <w:p w14:paraId="60358F9D" w14:textId="77777777" w:rsidR="00F6725B" w:rsidRPr="00A76211" w:rsidRDefault="00F6725B" w:rsidP="00146AC3">
            <w:pPr>
              <w:spacing w:line="240" w:lineRule="exact"/>
              <w:jc w:val="right"/>
              <w:rPr>
                <w:sz w:val="20"/>
              </w:rPr>
            </w:pPr>
            <w:r w:rsidRPr="00A76211">
              <w:rPr>
                <w:rFonts w:hint="eastAsia"/>
                <w:sz w:val="20"/>
              </w:rPr>
              <w:t>1,544</w:t>
            </w:r>
          </w:p>
          <w:p w14:paraId="01D36915" w14:textId="77777777" w:rsidR="00F6725B" w:rsidRPr="00A76211" w:rsidRDefault="00F6725B" w:rsidP="00146AC3">
            <w:pPr>
              <w:spacing w:line="240" w:lineRule="exact"/>
              <w:jc w:val="right"/>
              <w:rPr>
                <w:sz w:val="20"/>
              </w:rPr>
            </w:pPr>
            <w:r w:rsidRPr="00A76211">
              <w:rPr>
                <w:rFonts w:hint="eastAsia"/>
                <w:sz w:val="20"/>
              </w:rPr>
              <w:t>2,078</w:t>
            </w:r>
          </w:p>
          <w:p w14:paraId="26730573" w14:textId="77777777" w:rsidR="00F6725B" w:rsidRPr="00A76211" w:rsidRDefault="00F6725B" w:rsidP="00146AC3">
            <w:pPr>
              <w:spacing w:line="240" w:lineRule="exact"/>
              <w:jc w:val="right"/>
              <w:rPr>
                <w:sz w:val="20"/>
              </w:rPr>
            </w:pPr>
            <w:r w:rsidRPr="00A76211">
              <w:rPr>
                <w:rFonts w:hint="eastAsia"/>
                <w:sz w:val="20"/>
              </w:rPr>
              <w:t>1,685</w:t>
            </w:r>
          </w:p>
          <w:p w14:paraId="25A4D6D0" w14:textId="77777777" w:rsidR="00F6725B" w:rsidRPr="00A76211" w:rsidRDefault="00F6725B" w:rsidP="00146AC3">
            <w:pPr>
              <w:spacing w:line="240" w:lineRule="exact"/>
              <w:jc w:val="right"/>
              <w:rPr>
                <w:rFonts w:eastAsia="MS Mincho"/>
                <w:sz w:val="20"/>
                <w:lang w:eastAsia="ja-JP"/>
              </w:rPr>
            </w:pPr>
            <w:r w:rsidRPr="00A76211">
              <w:rPr>
                <w:rFonts w:hint="eastAsia"/>
                <w:sz w:val="20"/>
              </w:rPr>
              <w:t>1,903</w:t>
            </w:r>
          </w:p>
          <w:p w14:paraId="3FD19F5D"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2,080</w:t>
            </w:r>
          </w:p>
          <w:p w14:paraId="67DB764B" w14:textId="77777777" w:rsidR="00F6725B" w:rsidRPr="00A76211" w:rsidRDefault="00F6725B" w:rsidP="00146AC3">
            <w:pPr>
              <w:spacing w:line="240" w:lineRule="exact"/>
              <w:jc w:val="right"/>
              <w:rPr>
                <w:sz w:val="20"/>
              </w:rPr>
            </w:pPr>
            <w:r w:rsidRPr="00A76211">
              <w:rPr>
                <w:rFonts w:eastAsia="MS Mincho" w:hint="eastAsia"/>
                <w:sz w:val="20"/>
                <w:lang w:eastAsia="ja-JP"/>
              </w:rPr>
              <w:t>1,882</w:t>
            </w:r>
          </w:p>
          <w:p w14:paraId="69560E55" w14:textId="77777777" w:rsidR="00F6725B" w:rsidRPr="00A76211" w:rsidRDefault="00F6725B" w:rsidP="00146AC3">
            <w:pPr>
              <w:spacing w:line="240" w:lineRule="exact"/>
              <w:jc w:val="right"/>
              <w:rPr>
                <w:sz w:val="20"/>
              </w:rPr>
            </w:pPr>
            <w:r w:rsidRPr="00A76211">
              <w:rPr>
                <w:rFonts w:hint="eastAsia"/>
                <w:sz w:val="20"/>
              </w:rPr>
              <w:t>1,968</w:t>
            </w:r>
          </w:p>
          <w:p w14:paraId="2570D315" w14:textId="77777777" w:rsidR="00F6725B" w:rsidRPr="00A76211" w:rsidRDefault="00F6725B" w:rsidP="00146AC3">
            <w:pPr>
              <w:spacing w:line="240" w:lineRule="exact"/>
              <w:jc w:val="right"/>
              <w:rPr>
                <w:sz w:val="20"/>
              </w:rPr>
            </w:pPr>
            <w:r w:rsidRPr="00A76211">
              <w:rPr>
                <w:rFonts w:hint="eastAsia"/>
                <w:sz w:val="20"/>
              </w:rPr>
              <w:t>2,061</w:t>
            </w:r>
          </w:p>
          <w:p w14:paraId="745E9E4C" w14:textId="77777777" w:rsidR="00F6725B" w:rsidRPr="00A76211" w:rsidRDefault="00F6725B" w:rsidP="00146AC3">
            <w:pPr>
              <w:spacing w:line="240" w:lineRule="exact"/>
              <w:jc w:val="right"/>
              <w:rPr>
                <w:sz w:val="20"/>
              </w:rPr>
            </w:pPr>
            <w:r w:rsidRPr="00A76211">
              <w:rPr>
                <w:rFonts w:hint="eastAsia"/>
                <w:sz w:val="20"/>
              </w:rPr>
              <w:t>2,058</w:t>
            </w:r>
          </w:p>
          <w:p w14:paraId="6CEBC95C" w14:textId="77777777" w:rsidR="00F6725B" w:rsidRPr="00A76211" w:rsidRDefault="00F6725B" w:rsidP="00146AC3">
            <w:pPr>
              <w:spacing w:line="240" w:lineRule="exact"/>
              <w:jc w:val="right"/>
              <w:rPr>
                <w:sz w:val="20"/>
              </w:rPr>
            </w:pPr>
            <w:r w:rsidRPr="00A76211">
              <w:rPr>
                <w:rFonts w:hint="eastAsia"/>
                <w:sz w:val="20"/>
              </w:rPr>
              <w:t>2,043</w:t>
            </w:r>
          </w:p>
          <w:p w14:paraId="2C98C316" w14:textId="77777777" w:rsidR="00F6725B" w:rsidRPr="00A76211" w:rsidRDefault="00F6725B" w:rsidP="00146AC3">
            <w:pPr>
              <w:spacing w:line="240" w:lineRule="exact"/>
              <w:jc w:val="right"/>
              <w:rPr>
                <w:sz w:val="20"/>
              </w:rPr>
            </w:pPr>
            <w:r w:rsidRPr="00A76211">
              <w:rPr>
                <w:rFonts w:hint="eastAsia"/>
                <w:sz w:val="20"/>
              </w:rPr>
              <w:t>1,965</w:t>
            </w:r>
          </w:p>
          <w:p w14:paraId="7B80F5C9" w14:textId="77777777" w:rsidR="00F6725B" w:rsidRPr="00A76211" w:rsidRDefault="00F6725B" w:rsidP="00146AC3">
            <w:pPr>
              <w:spacing w:line="240" w:lineRule="exact"/>
              <w:jc w:val="right"/>
              <w:rPr>
                <w:sz w:val="20"/>
              </w:rPr>
            </w:pPr>
            <w:r w:rsidRPr="00A76211">
              <w:rPr>
                <w:sz w:val="20"/>
              </w:rPr>
              <w:t>1,914</w:t>
            </w:r>
          </w:p>
          <w:p w14:paraId="1D621536" w14:textId="77777777" w:rsidR="00F6725B" w:rsidRPr="00A76211" w:rsidRDefault="00F6725B" w:rsidP="00146AC3">
            <w:pPr>
              <w:spacing w:line="240" w:lineRule="exact"/>
              <w:jc w:val="right"/>
              <w:rPr>
                <w:sz w:val="20"/>
              </w:rPr>
            </w:pPr>
            <w:r w:rsidRPr="00A76211">
              <w:rPr>
                <w:sz w:val="20"/>
              </w:rPr>
              <w:t>1,997</w:t>
            </w:r>
          </w:p>
          <w:p w14:paraId="56D46F64" w14:textId="77777777" w:rsidR="00F6725B" w:rsidRPr="00A76211" w:rsidRDefault="00F6725B" w:rsidP="00146AC3">
            <w:pPr>
              <w:spacing w:line="240" w:lineRule="exact"/>
              <w:jc w:val="right"/>
              <w:rPr>
                <w:sz w:val="20"/>
              </w:rPr>
            </w:pPr>
            <w:r w:rsidRPr="00A76211">
              <w:rPr>
                <w:sz w:val="20"/>
              </w:rPr>
              <w:t>2,016</w:t>
            </w:r>
          </w:p>
          <w:p w14:paraId="2EC220B4" w14:textId="77777777" w:rsidR="00F6725B" w:rsidRPr="00A76211" w:rsidRDefault="00F6725B" w:rsidP="00146AC3">
            <w:pPr>
              <w:spacing w:line="240" w:lineRule="exact"/>
              <w:jc w:val="right"/>
              <w:rPr>
                <w:sz w:val="20"/>
              </w:rPr>
            </w:pPr>
            <w:r w:rsidRPr="00A76211">
              <w:rPr>
                <w:rFonts w:hint="eastAsia"/>
                <w:sz w:val="20"/>
              </w:rPr>
              <w:t>1</w:t>
            </w:r>
            <w:r w:rsidRPr="00A76211">
              <w:rPr>
                <w:sz w:val="20"/>
              </w:rPr>
              <w:t>,</w:t>
            </w:r>
            <w:r w:rsidRPr="00A76211">
              <w:rPr>
                <w:rFonts w:hint="eastAsia"/>
                <w:sz w:val="20"/>
              </w:rPr>
              <w:t>967</w:t>
            </w:r>
          </w:p>
          <w:p w14:paraId="686D56E8" w14:textId="77777777" w:rsidR="00F6725B" w:rsidRPr="00A76211" w:rsidRDefault="00F6725B" w:rsidP="00146AC3">
            <w:pPr>
              <w:spacing w:line="240" w:lineRule="exact"/>
              <w:jc w:val="right"/>
              <w:rPr>
                <w:sz w:val="20"/>
              </w:rPr>
            </w:pPr>
            <w:r w:rsidRPr="00A76211">
              <w:rPr>
                <w:rFonts w:hint="eastAsia"/>
                <w:sz w:val="20"/>
              </w:rPr>
              <w:t>2,025</w:t>
            </w:r>
          </w:p>
          <w:p w14:paraId="45ABE0FE" w14:textId="77777777" w:rsidR="00F6725B" w:rsidRPr="00A76211" w:rsidRDefault="00F6725B" w:rsidP="00146AC3">
            <w:pPr>
              <w:spacing w:line="240" w:lineRule="exact"/>
              <w:jc w:val="right"/>
              <w:rPr>
                <w:sz w:val="20"/>
              </w:rPr>
            </w:pPr>
            <w:r w:rsidRPr="00A76211">
              <w:rPr>
                <w:rFonts w:hint="eastAsia"/>
                <w:sz w:val="20"/>
              </w:rPr>
              <w:t>1,830</w:t>
            </w:r>
          </w:p>
          <w:p w14:paraId="6DE33A86" w14:textId="77777777" w:rsidR="00F6725B" w:rsidRPr="00A76211" w:rsidRDefault="00F6725B" w:rsidP="00146AC3">
            <w:pPr>
              <w:spacing w:line="240" w:lineRule="exact"/>
              <w:jc w:val="right"/>
              <w:rPr>
                <w:rFonts w:eastAsia="新細明體"/>
                <w:sz w:val="20"/>
              </w:rPr>
            </w:pPr>
            <w:r w:rsidRPr="00A76211">
              <w:rPr>
                <w:rFonts w:hint="eastAsia"/>
                <w:sz w:val="20"/>
              </w:rPr>
              <w:t>1,785</w:t>
            </w:r>
          </w:p>
          <w:p w14:paraId="4149271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1,804</w:t>
            </w:r>
          </w:p>
          <w:p w14:paraId="2E6E1D89"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1,902</w:t>
            </w:r>
          </w:p>
          <w:p w14:paraId="516FEBB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2,155</w:t>
            </w:r>
          </w:p>
          <w:p w14:paraId="4DB35267"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1,993</w:t>
            </w:r>
          </w:p>
          <w:p w14:paraId="736D21B7"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w:t>
            </w:r>
            <w:r w:rsidRPr="00A76211">
              <w:rPr>
                <w:rFonts w:eastAsia="新細明體"/>
                <w:sz w:val="20"/>
              </w:rPr>
              <w:t>,</w:t>
            </w:r>
            <w:r w:rsidRPr="00A76211">
              <w:rPr>
                <w:rFonts w:eastAsia="新細明體" w:hint="eastAsia"/>
                <w:sz w:val="20"/>
              </w:rPr>
              <w:t>030</w:t>
            </w:r>
          </w:p>
          <w:p w14:paraId="3CB363B0"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2,325</w:t>
            </w:r>
          </w:p>
          <w:p w14:paraId="23BC88A1" w14:textId="77777777" w:rsidR="00F6725B" w:rsidRPr="00A76211" w:rsidRDefault="00F6725B" w:rsidP="005E2C7B">
            <w:pPr>
              <w:spacing w:line="240" w:lineRule="exact"/>
              <w:jc w:val="right"/>
              <w:rPr>
                <w:rFonts w:eastAsia="新細明體"/>
                <w:sz w:val="20"/>
              </w:rPr>
            </w:pPr>
            <w:r w:rsidRPr="00A76211">
              <w:rPr>
                <w:rFonts w:eastAsia="新細明體" w:hint="eastAsia"/>
                <w:sz w:val="20"/>
              </w:rPr>
              <w:t>2,006</w:t>
            </w:r>
          </w:p>
          <w:p w14:paraId="6B5EE890" w14:textId="77777777" w:rsidR="00AB10E0" w:rsidRPr="00A76211" w:rsidRDefault="00AB10E0" w:rsidP="005E2C7B">
            <w:pPr>
              <w:spacing w:line="240" w:lineRule="exact"/>
              <w:jc w:val="right"/>
              <w:rPr>
                <w:rFonts w:eastAsia="新細明體"/>
                <w:sz w:val="20"/>
              </w:rPr>
            </w:pPr>
            <w:r w:rsidRPr="00A76211">
              <w:rPr>
                <w:rFonts w:eastAsia="新細明體" w:hint="eastAsia"/>
                <w:sz w:val="20"/>
              </w:rPr>
              <w:t>1,997</w:t>
            </w:r>
          </w:p>
          <w:p w14:paraId="1EBDDBB3" w14:textId="5A7BA940" w:rsidR="00DF5D05" w:rsidRPr="00A76211" w:rsidRDefault="00DF5D05" w:rsidP="005E2C7B">
            <w:pPr>
              <w:spacing w:line="240" w:lineRule="exact"/>
              <w:jc w:val="right"/>
              <w:rPr>
                <w:rFonts w:eastAsia="新細明體"/>
                <w:sz w:val="20"/>
              </w:rPr>
            </w:pPr>
            <w:r w:rsidRPr="00A76211">
              <w:rPr>
                <w:rFonts w:eastAsia="新細明體" w:hint="eastAsia"/>
                <w:sz w:val="20"/>
              </w:rPr>
              <w:t>2,526</w:t>
            </w:r>
          </w:p>
        </w:tc>
        <w:tc>
          <w:tcPr>
            <w:tcW w:w="664" w:type="dxa"/>
            <w:tcBorders>
              <w:top w:val="single" w:sz="4" w:space="0" w:color="auto"/>
              <w:bottom w:val="nil"/>
            </w:tcBorders>
          </w:tcPr>
          <w:p w14:paraId="65E95DAF" w14:textId="77777777" w:rsidR="00F6725B" w:rsidRPr="00A76211" w:rsidRDefault="00F6725B" w:rsidP="00146AC3">
            <w:pPr>
              <w:spacing w:line="240" w:lineRule="exact"/>
              <w:jc w:val="right"/>
              <w:rPr>
                <w:sz w:val="20"/>
              </w:rPr>
            </w:pPr>
            <w:r w:rsidRPr="00A76211">
              <w:rPr>
                <w:rFonts w:hint="eastAsia"/>
                <w:sz w:val="20"/>
              </w:rPr>
              <w:t>13.7</w:t>
            </w:r>
          </w:p>
          <w:p w14:paraId="44BC0241" w14:textId="77777777" w:rsidR="00F6725B" w:rsidRPr="00A76211" w:rsidRDefault="00F6725B" w:rsidP="00146AC3">
            <w:pPr>
              <w:spacing w:line="240" w:lineRule="exact"/>
              <w:jc w:val="right"/>
              <w:rPr>
                <w:sz w:val="20"/>
              </w:rPr>
            </w:pPr>
            <w:r w:rsidRPr="00A76211">
              <w:rPr>
                <w:rFonts w:hint="eastAsia"/>
                <w:sz w:val="20"/>
              </w:rPr>
              <w:t>-28.5</w:t>
            </w:r>
          </w:p>
          <w:p w14:paraId="7BAF3EDE" w14:textId="77777777" w:rsidR="00F6725B" w:rsidRPr="00A76211" w:rsidRDefault="00F6725B" w:rsidP="00146AC3">
            <w:pPr>
              <w:spacing w:line="240" w:lineRule="exact"/>
              <w:jc w:val="right"/>
              <w:rPr>
                <w:sz w:val="20"/>
              </w:rPr>
            </w:pPr>
            <w:r w:rsidRPr="00A76211">
              <w:rPr>
                <w:rFonts w:hint="eastAsia"/>
                <w:sz w:val="20"/>
              </w:rPr>
              <w:t>34.5</w:t>
            </w:r>
          </w:p>
          <w:p w14:paraId="0D0BC0E4" w14:textId="77777777" w:rsidR="00F6725B" w:rsidRPr="00A76211" w:rsidRDefault="00F6725B" w:rsidP="00146AC3">
            <w:pPr>
              <w:spacing w:line="240" w:lineRule="exact"/>
              <w:jc w:val="right"/>
              <w:rPr>
                <w:sz w:val="20"/>
              </w:rPr>
            </w:pPr>
            <w:r w:rsidRPr="00A76211">
              <w:rPr>
                <w:rFonts w:hint="eastAsia"/>
                <w:sz w:val="20"/>
              </w:rPr>
              <w:t>-5.7</w:t>
            </w:r>
          </w:p>
          <w:p w14:paraId="16F39038" w14:textId="77777777" w:rsidR="00F6725B" w:rsidRPr="00A76211" w:rsidRDefault="00F6725B" w:rsidP="00146AC3">
            <w:pPr>
              <w:spacing w:line="240" w:lineRule="exact"/>
              <w:jc w:val="right"/>
              <w:rPr>
                <w:rFonts w:eastAsia="MS Mincho"/>
                <w:sz w:val="20"/>
                <w:lang w:eastAsia="ja-JP"/>
              </w:rPr>
            </w:pPr>
            <w:r w:rsidRPr="00A76211">
              <w:rPr>
                <w:rFonts w:hint="eastAsia"/>
                <w:sz w:val="20"/>
              </w:rPr>
              <w:t>1.4</w:t>
            </w:r>
          </w:p>
          <w:p w14:paraId="18F08053"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-0.4</w:t>
            </w:r>
          </w:p>
          <w:p w14:paraId="5D77AAAB" w14:textId="77777777" w:rsidR="00F6725B" w:rsidRPr="00A76211" w:rsidRDefault="00F6725B" w:rsidP="00146AC3">
            <w:pPr>
              <w:spacing w:line="240" w:lineRule="exact"/>
              <w:jc w:val="right"/>
              <w:rPr>
                <w:sz w:val="20"/>
              </w:rPr>
            </w:pPr>
            <w:r w:rsidRPr="00A76211">
              <w:rPr>
                <w:rFonts w:eastAsia="MS Mincho" w:hint="eastAsia"/>
                <w:sz w:val="20"/>
                <w:lang w:eastAsia="ja-JP"/>
              </w:rPr>
              <w:t>-7.7</w:t>
            </w:r>
          </w:p>
          <w:p w14:paraId="52DB5D01" w14:textId="77777777" w:rsidR="00F6725B" w:rsidRPr="00A76211" w:rsidRDefault="00F6725B" w:rsidP="00146AC3">
            <w:pPr>
              <w:spacing w:line="240" w:lineRule="exact"/>
              <w:jc w:val="right"/>
              <w:rPr>
                <w:sz w:val="20"/>
              </w:rPr>
            </w:pPr>
            <w:r w:rsidRPr="00A76211">
              <w:rPr>
                <w:rFonts w:hint="eastAsia"/>
                <w:sz w:val="20"/>
              </w:rPr>
              <w:t>10.3</w:t>
            </w:r>
          </w:p>
          <w:p w14:paraId="448BC502" w14:textId="77777777" w:rsidR="00F6725B" w:rsidRPr="00A76211" w:rsidRDefault="00F6725B" w:rsidP="00146AC3">
            <w:pPr>
              <w:spacing w:line="240" w:lineRule="exact"/>
              <w:jc w:val="right"/>
              <w:rPr>
                <w:sz w:val="20"/>
              </w:rPr>
            </w:pPr>
            <w:r w:rsidRPr="00A76211">
              <w:rPr>
                <w:rFonts w:hint="eastAsia"/>
                <w:sz w:val="20"/>
              </w:rPr>
              <w:t>1.6</w:t>
            </w:r>
          </w:p>
          <w:p w14:paraId="4111A8CE" w14:textId="77777777" w:rsidR="00F6725B" w:rsidRPr="00A76211" w:rsidRDefault="00F6725B" w:rsidP="00146AC3">
            <w:pPr>
              <w:spacing w:line="240" w:lineRule="exact"/>
              <w:jc w:val="right"/>
              <w:rPr>
                <w:sz w:val="20"/>
              </w:rPr>
            </w:pPr>
            <w:r w:rsidRPr="00A76211">
              <w:rPr>
                <w:rFonts w:hint="eastAsia"/>
                <w:sz w:val="20"/>
              </w:rPr>
              <w:t>1.4</w:t>
            </w:r>
          </w:p>
          <w:p w14:paraId="5D85C0D3" w14:textId="77777777" w:rsidR="00F6725B" w:rsidRPr="00A76211" w:rsidRDefault="00F6725B" w:rsidP="00146AC3">
            <w:pPr>
              <w:spacing w:line="240" w:lineRule="exact"/>
              <w:jc w:val="right"/>
              <w:rPr>
                <w:sz w:val="20"/>
              </w:rPr>
            </w:pPr>
            <w:r w:rsidRPr="00A76211">
              <w:rPr>
                <w:rFonts w:hint="eastAsia"/>
                <w:sz w:val="20"/>
              </w:rPr>
              <w:t>5.2</w:t>
            </w:r>
          </w:p>
          <w:p w14:paraId="6F433E42" w14:textId="77777777" w:rsidR="00F6725B" w:rsidRPr="00A76211" w:rsidRDefault="00F6725B" w:rsidP="00146AC3">
            <w:pPr>
              <w:spacing w:line="240" w:lineRule="exact"/>
              <w:jc w:val="right"/>
              <w:rPr>
                <w:sz w:val="20"/>
              </w:rPr>
            </w:pPr>
            <w:r w:rsidRPr="00A76211">
              <w:rPr>
                <w:rFonts w:hint="eastAsia"/>
                <w:sz w:val="20"/>
              </w:rPr>
              <w:t>5.5</w:t>
            </w:r>
          </w:p>
          <w:p w14:paraId="01B8617E" w14:textId="77777777" w:rsidR="00F6725B" w:rsidRPr="00A76211" w:rsidRDefault="00F6725B" w:rsidP="00146AC3">
            <w:pPr>
              <w:spacing w:line="240" w:lineRule="exact"/>
              <w:jc w:val="right"/>
              <w:rPr>
                <w:sz w:val="20"/>
              </w:rPr>
            </w:pPr>
            <w:r w:rsidRPr="00A76211">
              <w:rPr>
                <w:sz w:val="20"/>
              </w:rPr>
              <w:t>-10.1</w:t>
            </w:r>
          </w:p>
          <w:p w14:paraId="1980C776" w14:textId="77777777" w:rsidR="00F6725B" w:rsidRPr="00A76211" w:rsidRDefault="00F6725B" w:rsidP="00146AC3">
            <w:pPr>
              <w:spacing w:line="240" w:lineRule="exact"/>
              <w:jc w:val="right"/>
              <w:rPr>
                <w:sz w:val="20"/>
              </w:rPr>
            </w:pPr>
            <w:r w:rsidRPr="00A76211">
              <w:rPr>
                <w:sz w:val="20"/>
              </w:rPr>
              <w:t>30.0</w:t>
            </w:r>
          </w:p>
          <w:p w14:paraId="7C70C58B" w14:textId="77777777" w:rsidR="00F6725B" w:rsidRPr="00A76211" w:rsidRDefault="00F6725B" w:rsidP="00146AC3">
            <w:pPr>
              <w:spacing w:line="240" w:lineRule="exact"/>
              <w:jc w:val="right"/>
              <w:rPr>
                <w:sz w:val="20"/>
              </w:rPr>
            </w:pPr>
            <w:r w:rsidRPr="00A76211">
              <w:rPr>
                <w:sz w:val="20"/>
              </w:rPr>
              <w:t>-2.1</w:t>
            </w:r>
          </w:p>
          <w:p w14:paraId="0D5767E0" w14:textId="77777777" w:rsidR="00F6725B" w:rsidRPr="00A76211" w:rsidRDefault="00F6725B" w:rsidP="00146AC3">
            <w:pPr>
              <w:spacing w:line="240" w:lineRule="exact"/>
              <w:jc w:val="right"/>
              <w:rPr>
                <w:sz w:val="20"/>
              </w:rPr>
            </w:pPr>
            <w:r w:rsidRPr="00A76211">
              <w:rPr>
                <w:rFonts w:hint="eastAsia"/>
                <w:sz w:val="20"/>
              </w:rPr>
              <w:t>17.5</w:t>
            </w:r>
          </w:p>
          <w:p w14:paraId="6D38B1F2" w14:textId="77777777" w:rsidR="00F6725B" w:rsidRPr="00A76211" w:rsidRDefault="00F6725B" w:rsidP="00146AC3">
            <w:pPr>
              <w:spacing w:line="240" w:lineRule="exact"/>
              <w:jc w:val="right"/>
              <w:rPr>
                <w:sz w:val="20"/>
              </w:rPr>
            </w:pPr>
            <w:r w:rsidRPr="00A76211">
              <w:rPr>
                <w:rFonts w:hint="eastAsia"/>
                <w:sz w:val="20"/>
              </w:rPr>
              <w:t>7.5</w:t>
            </w:r>
          </w:p>
          <w:p w14:paraId="330F8C3F" w14:textId="77777777" w:rsidR="00F6725B" w:rsidRPr="00A76211" w:rsidRDefault="00F6725B" w:rsidP="00146AC3">
            <w:pPr>
              <w:spacing w:line="240" w:lineRule="exact"/>
              <w:jc w:val="right"/>
              <w:rPr>
                <w:sz w:val="20"/>
              </w:rPr>
            </w:pPr>
            <w:r w:rsidRPr="00A76211">
              <w:rPr>
                <w:rFonts w:hint="eastAsia"/>
                <w:sz w:val="20"/>
              </w:rPr>
              <w:t>-11.2</w:t>
            </w:r>
          </w:p>
          <w:p w14:paraId="76842620" w14:textId="77777777" w:rsidR="00F6725B" w:rsidRPr="00A76211" w:rsidRDefault="00F6725B" w:rsidP="00146AC3">
            <w:pPr>
              <w:spacing w:line="240" w:lineRule="exact"/>
              <w:jc w:val="right"/>
              <w:rPr>
                <w:rFonts w:eastAsia="新細明體"/>
                <w:sz w:val="20"/>
              </w:rPr>
            </w:pPr>
            <w:r w:rsidRPr="00A76211">
              <w:rPr>
                <w:rFonts w:hint="eastAsia"/>
                <w:sz w:val="20"/>
              </w:rPr>
              <w:t>-3.3</w:t>
            </w:r>
          </w:p>
          <w:p w14:paraId="46B78047"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-8.3</w:t>
            </w:r>
          </w:p>
          <w:p w14:paraId="08C0F7F1"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-7.6</w:t>
            </w:r>
          </w:p>
          <w:p w14:paraId="6DF48B5A"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4.7</w:t>
            </w:r>
          </w:p>
          <w:p w14:paraId="5992DB61"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-2.3</w:t>
            </w:r>
          </w:p>
          <w:p w14:paraId="71F6F06D"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3.3</w:t>
            </w:r>
          </w:p>
          <w:p w14:paraId="29727DC9"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21.6</w:t>
            </w:r>
          </w:p>
          <w:p w14:paraId="09FA227E" w14:textId="77777777" w:rsidR="00F6725B" w:rsidRPr="00A76211" w:rsidRDefault="00F6725B" w:rsidP="00085C59">
            <w:pPr>
              <w:spacing w:line="240" w:lineRule="exact"/>
              <w:jc w:val="right"/>
              <w:rPr>
                <w:rFonts w:eastAsia="新細明體"/>
                <w:sz w:val="20"/>
              </w:rPr>
            </w:pPr>
            <w:r w:rsidRPr="00A76211">
              <w:rPr>
                <w:rFonts w:eastAsia="新細明體" w:hint="eastAsia"/>
                <w:sz w:val="20"/>
              </w:rPr>
              <w:t>0.5</w:t>
            </w:r>
          </w:p>
          <w:p w14:paraId="5C09E49C" w14:textId="04F4E9A7" w:rsidR="00AB10E0" w:rsidRPr="00A76211" w:rsidRDefault="00AB10E0" w:rsidP="00AB10E0">
            <w:pPr>
              <w:spacing w:line="240" w:lineRule="exact"/>
              <w:jc w:val="right"/>
              <w:rPr>
                <w:rFonts w:eastAsia="新細明體"/>
                <w:sz w:val="20"/>
              </w:rPr>
            </w:pPr>
            <w:r w:rsidRPr="00A76211">
              <w:rPr>
                <w:rFonts w:eastAsia="新細明體" w:hint="eastAsia"/>
                <w:sz w:val="20"/>
              </w:rPr>
              <w:t>-0.3</w:t>
            </w:r>
          </w:p>
          <w:p w14:paraId="2254B599" w14:textId="03830BD6" w:rsidR="00AB10E0" w:rsidRPr="00A76211" w:rsidRDefault="00DF5D05" w:rsidP="00085C59">
            <w:pPr>
              <w:spacing w:line="240" w:lineRule="exact"/>
              <w:jc w:val="right"/>
              <w:rPr>
                <w:rFonts w:eastAsia="新細明體"/>
                <w:sz w:val="20"/>
              </w:rPr>
            </w:pPr>
            <w:r w:rsidRPr="00A76211">
              <w:rPr>
                <w:rFonts w:eastAsia="新細明體" w:hint="eastAsia"/>
                <w:sz w:val="20"/>
              </w:rPr>
              <w:t>28.39</w:t>
            </w:r>
          </w:p>
        </w:tc>
        <w:tc>
          <w:tcPr>
            <w:tcW w:w="860" w:type="dxa"/>
            <w:tcBorders>
              <w:top w:val="single" w:sz="4" w:space="0" w:color="auto"/>
              <w:bottom w:val="nil"/>
            </w:tcBorders>
          </w:tcPr>
          <w:p w14:paraId="21037AE9" w14:textId="77777777" w:rsidR="00F6725B" w:rsidRPr="00A76211" w:rsidRDefault="00F6725B" w:rsidP="00146AC3">
            <w:pPr>
              <w:spacing w:line="240" w:lineRule="exact"/>
              <w:jc w:val="right"/>
              <w:rPr>
                <w:sz w:val="20"/>
              </w:rPr>
            </w:pPr>
            <w:r w:rsidRPr="00A76211">
              <w:rPr>
                <w:rFonts w:hint="eastAsia"/>
                <w:sz w:val="20"/>
              </w:rPr>
              <w:t>3,411</w:t>
            </w:r>
          </w:p>
          <w:p w14:paraId="1D8F0195" w14:textId="77777777" w:rsidR="00F6725B" w:rsidRPr="00A76211" w:rsidRDefault="00F6725B" w:rsidP="00146AC3">
            <w:pPr>
              <w:spacing w:line="240" w:lineRule="exact"/>
              <w:jc w:val="right"/>
              <w:rPr>
                <w:sz w:val="20"/>
              </w:rPr>
            </w:pPr>
            <w:r w:rsidRPr="00A76211">
              <w:rPr>
                <w:rFonts w:hint="eastAsia"/>
                <w:sz w:val="20"/>
              </w:rPr>
              <w:t>2,853</w:t>
            </w:r>
          </w:p>
          <w:p w14:paraId="123C68CE" w14:textId="77777777" w:rsidR="00F6725B" w:rsidRPr="00A76211" w:rsidRDefault="00F6725B" w:rsidP="00146AC3">
            <w:pPr>
              <w:spacing w:line="240" w:lineRule="exact"/>
              <w:jc w:val="right"/>
              <w:rPr>
                <w:sz w:val="20"/>
              </w:rPr>
            </w:pPr>
            <w:r w:rsidRPr="00A76211">
              <w:rPr>
                <w:rFonts w:hint="eastAsia"/>
                <w:sz w:val="20"/>
              </w:rPr>
              <w:t>4,363</w:t>
            </w:r>
          </w:p>
          <w:p w14:paraId="328D58BD" w14:textId="77777777" w:rsidR="00F6725B" w:rsidRPr="00A76211" w:rsidRDefault="00F6725B" w:rsidP="00146AC3">
            <w:pPr>
              <w:spacing w:line="240" w:lineRule="exact"/>
              <w:jc w:val="right"/>
              <w:rPr>
                <w:sz w:val="20"/>
              </w:rPr>
            </w:pPr>
            <w:r w:rsidRPr="00A76211">
              <w:rPr>
                <w:rFonts w:hint="eastAsia"/>
                <w:sz w:val="20"/>
              </w:rPr>
              <w:t>3,530</w:t>
            </w:r>
          </w:p>
          <w:p w14:paraId="73922373" w14:textId="77777777" w:rsidR="00F6725B" w:rsidRPr="00A76211" w:rsidRDefault="00F6725B" w:rsidP="00146AC3">
            <w:pPr>
              <w:spacing w:line="240" w:lineRule="exact"/>
              <w:jc w:val="right"/>
              <w:rPr>
                <w:rFonts w:eastAsia="MS Mincho"/>
                <w:sz w:val="20"/>
                <w:lang w:eastAsia="ja-JP"/>
              </w:rPr>
            </w:pPr>
            <w:r w:rsidRPr="00A76211">
              <w:rPr>
                <w:rFonts w:hint="eastAsia"/>
                <w:sz w:val="20"/>
              </w:rPr>
              <w:t>3,120</w:t>
            </w:r>
          </w:p>
          <w:p w14:paraId="4866D5FB"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3,824</w:t>
            </w:r>
          </w:p>
          <w:p w14:paraId="2C2BEAE8" w14:textId="77777777" w:rsidR="00F6725B" w:rsidRPr="00A76211" w:rsidRDefault="00F6725B" w:rsidP="00146AC3">
            <w:pPr>
              <w:spacing w:line="240" w:lineRule="exact"/>
              <w:jc w:val="right"/>
              <w:rPr>
                <w:sz w:val="20"/>
              </w:rPr>
            </w:pPr>
            <w:r w:rsidRPr="00A76211">
              <w:rPr>
                <w:rFonts w:eastAsia="MS Mincho" w:hint="eastAsia"/>
                <w:sz w:val="20"/>
                <w:lang w:eastAsia="ja-JP"/>
              </w:rPr>
              <w:t>3,589</w:t>
            </w:r>
          </w:p>
          <w:p w14:paraId="2BDF8F43" w14:textId="77777777" w:rsidR="00F6725B" w:rsidRPr="00A76211" w:rsidRDefault="00F6725B" w:rsidP="00146AC3">
            <w:pPr>
              <w:spacing w:line="240" w:lineRule="exact"/>
              <w:jc w:val="right"/>
              <w:rPr>
                <w:sz w:val="20"/>
              </w:rPr>
            </w:pPr>
            <w:r w:rsidRPr="00A76211">
              <w:rPr>
                <w:rFonts w:hint="eastAsia"/>
                <w:sz w:val="20"/>
              </w:rPr>
              <w:t>3,266</w:t>
            </w:r>
          </w:p>
          <w:p w14:paraId="3A87D408" w14:textId="77777777" w:rsidR="00F6725B" w:rsidRPr="00A76211" w:rsidRDefault="00F6725B" w:rsidP="00146AC3">
            <w:pPr>
              <w:spacing w:line="240" w:lineRule="exact"/>
              <w:jc w:val="right"/>
              <w:rPr>
                <w:sz w:val="20"/>
              </w:rPr>
            </w:pPr>
            <w:r w:rsidRPr="00A76211">
              <w:rPr>
                <w:rFonts w:hint="eastAsia"/>
                <w:sz w:val="20"/>
              </w:rPr>
              <w:t>3,810</w:t>
            </w:r>
          </w:p>
          <w:p w14:paraId="07DE16D1" w14:textId="77777777" w:rsidR="00F6725B" w:rsidRPr="00A76211" w:rsidRDefault="00F6725B" w:rsidP="00146AC3">
            <w:pPr>
              <w:spacing w:line="240" w:lineRule="exact"/>
              <w:jc w:val="right"/>
              <w:rPr>
                <w:sz w:val="20"/>
              </w:rPr>
            </w:pPr>
            <w:r w:rsidRPr="00A76211">
              <w:rPr>
                <w:rFonts w:hint="eastAsia"/>
                <w:sz w:val="20"/>
              </w:rPr>
              <w:t>3,985</w:t>
            </w:r>
          </w:p>
          <w:p w14:paraId="6E1E1695" w14:textId="77777777" w:rsidR="00F6725B" w:rsidRPr="00A76211" w:rsidRDefault="00F6725B" w:rsidP="00146AC3">
            <w:pPr>
              <w:spacing w:line="240" w:lineRule="exact"/>
              <w:jc w:val="right"/>
              <w:rPr>
                <w:sz w:val="20"/>
              </w:rPr>
            </w:pPr>
            <w:r w:rsidRPr="00A76211">
              <w:rPr>
                <w:rFonts w:hint="eastAsia"/>
                <w:sz w:val="20"/>
              </w:rPr>
              <w:t>3,979</w:t>
            </w:r>
          </w:p>
          <w:p w14:paraId="135536FC" w14:textId="77777777" w:rsidR="00F6725B" w:rsidRPr="00A76211" w:rsidRDefault="00F6725B" w:rsidP="00146AC3">
            <w:pPr>
              <w:spacing w:line="240" w:lineRule="exact"/>
              <w:jc w:val="right"/>
              <w:rPr>
                <w:sz w:val="20"/>
              </w:rPr>
            </w:pPr>
            <w:r w:rsidRPr="00A76211">
              <w:rPr>
                <w:rFonts w:hint="eastAsia"/>
                <w:sz w:val="20"/>
              </w:rPr>
              <w:t>4,315</w:t>
            </w:r>
          </w:p>
          <w:p w14:paraId="472B27E8" w14:textId="77777777" w:rsidR="00F6725B" w:rsidRPr="00A76211" w:rsidRDefault="00F6725B" w:rsidP="00146AC3">
            <w:pPr>
              <w:spacing w:line="240" w:lineRule="exact"/>
              <w:jc w:val="right"/>
              <w:rPr>
                <w:sz w:val="20"/>
              </w:rPr>
            </w:pPr>
            <w:r w:rsidRPr="00A76211">
              <w:rPr>
                <w:sz w:val="20"/>
              </w:rPr>
              <w:t>3.010</w:t>
            </w:r>
          </w:p>
          <w:p w14:paraId="5DA6B843" w14:textId="77777777" w:rsidR="00F6725B" w:rsidRPr="00A76211" w:rsidRDefault="00F6725B" w:rsidP="00146AC3">
            <w:pPr>
              <w:spacing w:line="240" w:lineRule="exact"/>
              <w:jc w:val="right"/>
              <w:rPr>
                <w:sz w:val="20"/>
              </w:rPr>
            </w:pPr>
            <w:r w:rsidRPr="00A76211">
              <w:rPr>
                <w:sz w:val="20"/>
              </w:rPr>
              <w:t>3,945</w:t>
            </w:r>
          </w:p>
          <w:p w14:paraId="5FF7B908" w14:textId="77777777" w:rsidR="00F6725B" w:rsidRPr="00A76211" w:rsidRDefault="00F6725B" w:rsidP="00146AC3">
            <w:pPr>
              <w:spacing w:line="240" w:lineRule="exact"/>
              <w:jc w:val="right"/>
              <w:rPr>
                <w:sz w:val="20"/>
              </w:rPr>
            </w:pPr>
            <w:r w:rsidRPr="00A76211">
              <w:rPr>
                <w:sz w:val="20"/>
              </w:rPr>
              <w:t>4,256</w:t>
            </w:r>
          </w:p>
          <w:p w14:paraId="3D8247D1" w14:textId="77777777" w:rsidR="00F6725B" w:rsidRPr="00A76211" w:rsidRDefault="00F6725B" w:rsidP="00146AC3">
            <w:pPr>
              <w:spacing w:line="240" w:lineRule="exact"/>
              <w:jc w:val="right"/>
              <w:rPr>
                <w:sz w:val="20"/>
              </w:rPr>
            </w:pPr>
            <w:r w:rsidRPr="00A76211">
              <w:rPr>
                <w:rFonts w:hint="eastAsia"/>
                <w:sz w:val="20"/>
              </w:rPr>
              <w:t>3,684</w:t>
            </w:r>
          </w:p>
          <w:p w14:paraId="4A09E395" w14:textId="77777777" w:rsidR="00F6725B" w:rsidRPr="00A76211" w:rsidRDefault="00F6725B" w:rsidP="00146AC3">
            <w:pPr>
              <w:spacing w:line="240" w:lineRule="exact"/>
              <w:jc w:val="right"/>
              <w:rPr>
                <w:sz w:val="20"/>
              </w:rPr>
            </w:pPr>
            <w:r w:rsidRPr="00A76211">
              <w:rPr>
                <w:rFonts w:hint="eastAsia"/>
                <w:sz w:val="20"/>
              </w:rPr>
              <w:t>3,436</w:t>
            </w:r>
          </w:p>
          <w:p w14:paraId="786CAFFB" w14:textId="77777777" w:rsidR="00F6725B" w:rsidRPr="00A76211" w:rsidRDefault="00F6725B" w:rsidP="00146AC3">
            <w:pPr>
              <w:spacing w:line="240" w:lineRule="exact"/>
              <w:jc w:val="right"/>
              <w:rPr>
                <w:sz w:val="20"/>
              </w:rPr>
            </w:pPr>
            <w:r w:rsidRPr="00A76211">
              <w:rPr>
                <w:rFonts w:hint="eastAsia"/>
                <w:sz w:val="20"/>
              </w:rPr>
              <w:t>3,938</w:t>
            </w:r>
          </w:p>
          <w:p w14:paraId="7CA81CC0" w14:textId="77777777" w:rsidR="00F6725B" w:rsidRPr="00A76211" w:rsidRDefault="00F6725B" w:rsidP="00146AC3">
            <w:pPr>
              <w:spacing w:line="240" w:lineRule="exact"/>
              <w:jc w:val="right"/>
              <w:rPr>
                <w:rFonts w:eastAsia="新細明體"/>
                <w:sz w:val="20"/>
              </w:rPr>
            </w:pPr>
            <w:r w:rsidRPr="00A76211">
              <w:rPr>
                <w:rFonts w:hint="eastAsia"/>
                <w:sz w:val="20"/>
              </w:rPr>
              <w:t>3,708</w:t>
            </w:r>
          </w:p>
          <w:p w14:paraId="5863F998"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3,656</w:t>
            </w:r>
          </w:p>
          <w:p w14:paraId="0E6B2233"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3,767</w:t>
            </w:r>
          </w:p>
          <w:p w14:paraId="3F0BBA2C"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4,078</w:t>
            </w:r>
          </w:p>
          <w:p w14:paraId="3FF1F3F0"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4,047</w:t>
            </w:r>
          </w:p>
          <w:p w14:paraId="402822BE"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4</w:t>
            </w:r>
            <w:r w:rsidRPr="00A76211">
              <w:rPr>
                <w:rFonts w:eastAsia="新細明體"/>
                <w:sz w:val="20"/>
              </w:rPr>
              <w:t>,</w:t>
            </w:r>
            <w:r w:rsidRPr="00A76211">
              <w:rPr>
                <w:rFonts w:eastAsia="新細明體" w:hint="eastAsia"/>
                <w:sz w:val="20"/>
              </w:rPr>
              <w:t>337</w:t>
            </w:r>
          </w:p>
          <w:p w14:paraId="5EC9A3B8"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4,099</w:t>
            </w:r>
          </w:p>
          <w:p w14:paraId="0687670F" w14:textId="77777777" w:rsidR="00F6725B" w:rsidRPr="00A76211" w:rsidRDefault="00F6725B" w:rsidP="00085C59">
            <w:pPr>
              <w:spacing w:line="240" w:lineRule="exact"/>
              <w:jc w:val="right"/>
              <w:rPr>
                <w:rFonts w:eastAsia="新細明體"/>
                <w:sz w:val="20"/>
              </w:rPr>
            </w:pPr>
            <w:r w:rsidRPr="00A76211">
              <w:rPr>
                <w:rFonts w:eastAsia="新細明體" w:hint="eastAsia"/>
                <w:sz w:val="20"/>
              </w:rPr>
              <w:t>3,752</w:t>
            </w:r>
          </w:p>
          <w:p w14:paraId="04B61995" w14:textId="77777777" w:rsidR="00F309A1" w:rsidRPr="00A76211" w:rsidRDefault="00DF5D05" w:rsidP="00085C59">
            <w:pPr>
              <w:spacing w:line="240" w:lineRule="exact"/>
              <w:jc w:val="right"/>
              <w:rPr>
                <w:rFonts w:eastAsia="新細明體"/>
                <w:sz w:val="20"/>
              </w:rPr>
            </w:pPr>
            <w:r w:rsidRPr="00A76211">
              <w:rPr>
                <w:rFonts w:eastAsia="新細明體" w:hint="eastAsia"/>
                <w:sz w:val="20"/>
              </w:rPr>
              <w:t>5,261</w:t>
            </w:r>
          </w:p>
          <w:p w14:paraId="19CF5FCB" w14:textId="61F49B4E" w:rsidR="00DF5D05" w:rsidRPr="00A76211" w:rsidRDefault="00DF5D05" w:rsidP="00085C59">
            <w:pPr>
              <w:spacing w:line="240" w:lineRule="exact"/>
              <w:jc w:val="right"/>
              <w:rPr>
                <w:rFonts w:eastAsia="新細明體"/>
                <w:sz w:val="20"/>
              </w:rPr>
            </w:pPr>
            <w:r w:rsidRPr="00A76211">
              <w:rPr>
                <w:rFonts w:eastAsia="新細明體" w:hint="eastAsia"/>
                <w:sz w:val="20"/>
              </w:rPr>
              <w:t>4,404</w:t>
            </w:r>
          </w:p>
        </w:tc>
        <w:tc>
          <w:tcPr>
            <w:tcW w:w="642" w:type="dxa"/>
            <w:tcBorders>
              <w:top w:val="single" w:sz="4" w:space="0" w:color="auto"/>
              <w:bottom w:val="nil"/>
              <w:right w:val="double" w:sz="4" w:space="0" w:color="auto"/>
            </w:tcBorders>
          </w:tcPr>
          <w:p w14:paraId="02F30B42" w14:textId="77777777" w:rsidR="00F6725B" w:rsidRPr="00A76211" w:rsidRDefault="00F6725B" w:rsidP="00146AC3">
            <w:pPr>
              <w:spacing w:line="240" w:lineRule="exact"/>
              <w:jc w:val="right"/>
              <w:rPr>
                <w:sz w:val="20"/>
              </w:rPr>
            </w:pPr>
            <w:r w:rsidRPr="00A76211">
              <w:rPr>
                <w:rFonts w:hint="eastAsia"/>
                <w:sz w:val="20"/>
              </w:rPr>
              <w:t>-6.9</w:t>
            </w:r>
          </w:p>
          <w:p w14:paraId="410396FA" w14:textId="77777777" w:rsidR="00F6725B" w:rsidRPr="00A76211" w:rsidRDefault="00F6725B" w:rsidP="00146AC3">
            <w:pPr>
              <w:spacing w:line="240" w:lineRule="exact"/>
              <w:jc w:val="right"/>
              <w:rPr>
                <w:sz w:val="20"/>
              </w:rPr>
            </w:pPr>
            <w:r w:rsidRPr="00A76211">
              <w:rPr>
                <w:rFonts w:hint="eastAsia"/>
                <w:sz w:val="20"/>
              </w:rPr>
              <w:t>-16.4</w:t>
            </w:r>
          </w:p>
          <w:p w14:paraId="41C3D0E9" w14:textId="77777777" w:rsidR="00F6725B" w:rsidRPr="00A76211" w:rsidRDefault="00F6725B" w:rsidP="00146AC3">
            <w:pPr>
              <w:spacing w:line="240" w:lineRule="exact"/>
              <w:jc w:val="right"/>
              <w:rPr>
                <w:sz w:val="20"/>
              </w:rPr>
            </w:pPr>
            <w:r w:rsidRPr="00A76211">
              <w:rPr>
                <w:rFonts w:hint="eastAsia"/>
                <w:sz w:val="20"/>
              </w:rPr>
              <w:t>52.9</w:t>
            </w:r>
          </w:p>
          <w:p w14:paraId="10324E31" w14:textId="77777777" w:rsidR="00F6725B" w:rsidRPr="00A76211" w:rsidRDefault="00F6725B" w:rsidP="00146AC3">
            <w:pPr>
              <w:spacing w:line="240" w:lineRule="exact"/>
              <w:jc w:val="right"/>
              <w:rPr>
                <w:sz w:val="20"/>
              </w:rPr>
            </w:pPr>
            <w:r w:rsidRPr="00A76211">
              <w:rPr>
                <w:rFonts w:hint="eastAsia"/>
                <w:sz w:val="20"/>
              </w:rPr>
              <w:t>-7.2</w:t>
            </w:r>
          </w:p>
          <w:p w14:paraId="74EE7594" w14:textId="77777777" w:rsidR="00F6725B" w:rsidRPr="00A76211" w:rsidRDefault="00F6725B" w:rsidP="00146AC3">
            <w:pPr>
              <w:spacing w:line="240" w:lineRule="exact"/>
              <w:jc w:val="right"/>
              <w:rPr>
                <w:rFonts w:eastAsia="MS Mincho"/>
                <w:sz w:val="20"/>
                <w:lang w:eastAsia="ja-JP"/>
              </w:rPr>
            </w:pPr>
            <w:r w:rsidRPr="00A76211">
              <w:rPr>
                <w:rFonts w:hint="eastAsia"/>
                <w:sz w:val="20"/>
              </w:rPr>
              <w:t>-14.2</w:t>
            </w:r>
          </w:p>
          <w:p w14:paraId="7B21AF6A"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4.6</w:t>
            </w:r>
          </w:p>
          <w:p w14:paraId="56537110" w14:textId="77777777" w:rsidR="00F6725B" w:rsidRPr="00A76211" w:rsidRDefault="00F6725B" w:rsidP="00146AC3">
            <w:pPr>
              <w:spacing w:line="240" w:lineRule="exact"/>
              <w:jc w:val="right"/>
              <w:rPr>
                <w:sz w:val="20"/>
              </w:rPr>
            </w:pPr>
            <w:r w:rsidRPr="00A76211">
              <w:rPr>
                <w:rFonts w:eastAsia="MS Mincho" w:hint="eastAsia"/>
                <w:sz w:val="20"/>
                <w:lang w:eastAsia="ja-JP"/>
              </w:rPr>
              <w:t>-9.5</w:t>
            </w:r>
          </w:p>
          <w:p w14:paraId="5A2560E2" w14:textId="77777777" w:rsidR="00F6725B" w:rsidRPr="00A76211" w:rsidRDefault="00F6725B" w:rsidP="00146AC3">
            <w:pPr>
              <w:spacing w:line="240" w:lineRule="exact"/>
              <w:jc w:val="right"/>
              <w:rPr>
                <w:sz w:val="20"/>
              </w:rPr>
            </w:pPr>
            <w:r w:rsidRPr="00A76211">
              <w:rPr>
                <w:rFonts w:hint="eastAsia"/>
                <w:sz w:val="20"/>
              </w:rPr>
              <w:t>-6.9</w:t>
            </w:r>
          </w:p>
          <w:p w14:paraId="6702916B" w14:textId="77777777" w:rsidR="00F6725B" w:rsidRPr="00A76211" w:rsidRDefault="00F6725B" w:rsidP="00146AC3">
            <w:pPr>
              <w:spacing w:line="240" w:lineRule="exact"/>
              <w:jc w:val="right"/>
              <w:rPr>
                <w:sz w:val="20"/>
              </w:rPr>
            </w:pPr>
            <w:r w:rsidRPr="00A76211">
              <w:rPr>
                <w:rFonts w:hint="eastAsia"/>
                <w:sz w:val="20"/>
              </w:rPr>
              <w:t>4.1</w:t>
            </w:r>
          </w:p>
          <w:p w14:paraId="6891B579" w14:textId="77777777" w:rsidR="00F6725B" w:rsidRPr="00A76211" w:rsidRDefault="00F6725B" w:rsidP="00146AC3">
            <w:pPr>
              <w:spacing w:line="240" w:lineRule="exact"/>
              <w:jc w:val="right"/>
              <w:rPr>
                <w:sz w:val="20"/>
              </w:rPr>
            </w:pPr>
            <w:r w:rsidRPr="00A76211">
              <w:rPr>
                <w:rFonts w:hint="eastAsia"/>
                <w:sz w:val="20"/>
              </w:rPr>
              <w:t>2.1</w:t>
            </w:r>
          </w:p>
          <w:p w14:paraId="38EBC99C" w14:textId="77777777" w:rsidR="00F6725B" w:rsidRPr="00A76211" w:rsidRDefault="00F6725B" w:rsidP="00146AC3">
            <w:pPr>
              <w:spacing w:line="240" w:lineRule="exact"/>
              <w:jc w:val="right"/>
              <w:rPr>
                <w:sz w:val="20"/>
              </w:rPr>
            </w:pPr>
            <w:r w:rsidRPr="00A76211">
              <w:rPr>
                <w:rFonts w:hint="eastAsia"/>
                <w:sz w:val="20"/>
              </w:rPr>
              <w:t>15.1</w:t>
            </w:r>
          </w:p>
          <w:p w14:paraId="48A239AB" w14:textId="77777777" w:rsidR="00F6725B" w:rsidRPr="00A76211" w:rsidRDefault="00F6725B" w:rsidP="00146AC3">
            <w:pPr>
              <w:spacing w:line="240" w:lineRule="exact"/>
              <w:jc w:val="right"/>
              <w:rPr>
                <w:sz w:val="20"/>
              </w:rPr>
            </w:pPr>
            <w:r w:rsidRPr="00A76211">
              <w:rPr>
                <w:rFonts w:hint="eastAsia"/>
                <w:sz w:val="20"/>
              </w:rPr>
              <w:t>20.9</w:t>
            </w:r>
          </w:p>
          <w:p w14:paraId="128B205A" w14:textId="77777777" w:rsidR="00F6725B" w:rsidRPr="00A76211" w:rsidRDefault="00F6725B" w:rsidP="00146AC3">
            <w:pPr>
              <w:spacing w:line="240" w:lineRule="exact"/>
              <w:jc w:val="right"/>
              <w:rPr>
                <w:sz w:val="20"/>
              </w:rPr>
            </w:pPr>
            <w:r w:rsidRPr="00A76211">
              <w:rPr>
                <w:sz w:val="20"/>
              </w:rPr>
              <w:t>-11.9</w:t>
            </w:r>
          </w:p>
          <w:p w14:paraId="7E64DE41" w14:textId="77777777" w:rsidR="00F6725B" w:rsidRPr="00A76211" w:rsidRDefault="00F6725B" w:rsidP="00146AC3">
            <w:pPr>
              <w:spacing w:line="240" w:lineRule="exact"/>
              <w:jc w:val="right"/>
              <w:rPr>
                <w:sz w:val="20"/>
              </w:rPr>
            </w:pPr>
            <w:r w:rsidRPr="00A76211">
              <w:rPr>
                <w:sz w:val="20"/>
              </w:rPr>
              <w:t>38.1</w:t>
            </w:r>
          </w:p>
          <w:p w14:paraId="7EAF6157" w14:textId="77777777" w:rsidR="00F6725B" w:rsidRPr="00A76211" w:rsidRDefault="00F6725B" w:rsidP="00146AC3">
            <w:pPr>
              <w:spacing w:line="240" w:lineRule="exact"/>
              <w:jc w:val="right"/>
              <w:rPr>
                <w:sz w:val="20"/>
              </w:rPr>
            </w:pPr>
            <w:r w:rsidRPr="00A76211">
              <w:rPr>
                <w:sz w:val="20"/>
              </w:rPr>
              <w:t>-2.5</w:t>
            </w:r>
          </w:p>
          <w:p w14:paraId="29363F04" w14:textId="77777777" w:rsidR="00F6725B" w:rsidRPr="00A76211" w:rsidRDefault="00F6725B" w:rsidP="00146AC3">
            <w:pPr>
              <w:spacing w:line="240" w:lineRule="exact"/>
              <w:jc w:val="right"/>
              <w:rPr>
                <w:sz w:val="20"/>
              </w:rPr>
            </w:pPr>
            <w:r w:rsidRPr="00A76211">
              <w:rPr>
                <w:rFonts w:hint="eastAsia"/>
                <w:sz w:val="20"/>
              </w:rPr>
              <w:t>4.6</w:t>
            </w:r>
          </w:p>
          <w:p w14:paraId="211C5266" w14:textId="77777777" w:rsidR="00F6725B" w:rsidRPr="00A76211" w:rsidRDefault="00F6725B" w:rsidP="00146AC3">
            <w:pPr>
              <w:spacing w:line="240" w:lineRule="exact"/>
              <w:jc w:val="right"/>
              <w:rPr>
                <w:sz w:val="20"/>
              </w:rPr>
            </w:pPr>
            <w:r w:rsidRPr="00A76211">
              <w:rPr>
                <w:rFonts w:hint="eastAsia"/>
                <w:sz w:val="20"/>
              </w:rPr>
              <w:t>10.3</w:t>
            </w:r>
          </w:p>
          <w:p w14:paraId="5691D3A4" w14:textId="77777777" w:rsidR="00F6725B" w:rsidRPr="00A76211" w:rsidRDefault="00F6725B" w:rsidP="00146AC3">
            <w:pPr>
              <w:spacing w:line="240" w:lineRule="exact"/>
              <w:jc w:val="right"/>
              <w:rPr>
                <w:sz w:val="20"/>
              </w:rPr>
            </w:pPr>
            <w:r w:rsidRPr="00A76211">
              <w:rPr>
                <w:rFonts w:hint="eastAsia"/>
                <w:sz w:val="20"/>
              </w:rPr>
              <w:t>3.2</w:t>
            </w:r>
          </w:p>
          <w:p w14:paraId="33712A72" w14:textId="77777777" w:rsidR="00F6725B" w:rsidRPr="00A76211" w:rsidRDefault="00F6725B" w:rsidP="00146AC3">
            <w:pPr>
              <w:spacing w:line="240" w:lineRule="exact"/>
              <w:jc w:val="right"/>
              <w:rPr>
                <w:rFonts w:eastAsia="新細明體"/>
                <w:sz w:val="20"/>
              </w:rPr>
            </w:pPr>
            <w:r w:rsidRPr="00A76211">
              <w:rPr>
                <w:rFonts w:hint="eastAsia"/>
                <w:sz w:val="20"/>
              </w:rPr>
              <w:t>3.2</w:t>
            </w:r>
          </w:p>
          <w:p w14:paraId="17763886"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12.1</w:t>
            </w:r>
          </w:p>
          <w:p w14:paraId="2D632FBE"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-1.2</w:t>
            </w:r>
          </w:p>
          <w:p w14:paraId="512B554D"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2.2</w:t>
            </w:r>
          </w:p>
          <w:p w14:paraId="06745D8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1.6</w:t>
            </w:r>
          </w:p>
          <w:p w14:paraId="3935468F"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1.4</w:t>
            </w:r>
          </w:p>
          <w:p w14:paraId="4BE0A41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36.2</w:t>
            </w:r>
          </w:p>
          <w:p w14:paraId="170A015A" w14:textId="77777777" w:rsidR="00F6725B" w:rsidRPr="00A76211" w:rsidRDefault="00F6725B" w:rsidP="00085C59">
            <w:pPr>
              <w:spacing w:line="240" w:lineRule="exact"/>
              <w:jc w:val="right"/>
              <w:rPr>
                <w:rFonts w:eastAsia="新細明體"/>
                <w:sz w:val="20"/>
              </w:rPr>
            </w:pPr>
            <w:r w:rsidRPr="00A76211">
              <w:rPr>
                <w:rFonts w:eastAsia="新細明體" w:hint="eastAsia"/>
                <w:sz w:val="20"/>
              </w:rPr>
              <w:t>-4.7</w:t>
            </w:r>
          </w:p>
          <w:p w14:paraId="7FF6F8A4" w14:textId="77777777" w:rsidR="00F309A1" w:rsidRPr="00A76211" w:rsidRDefault="00F309A1" w:rsidP="00085C59">
            <w:pPr>
              <w:spacing w:line="240" w:lineRule="exact"/>
              <w:jc w:val="right"/>
              <w:rPr>
                <w:rFonts w:eastAsia="新細明體"/>
                <w:sz w:val="20"/>
              </w:rPr>
            </w:pPr>
            <w:r w:rsidRPr="00A76211">
              <w:rPr>
                <w:rFonts w:eastAsia="新細明體" w:hint="eastAsia"/>
                <w:sz w:val="20"/>
              </w:rPr>
              <w:t>24.1</w:t>
            </w:r>
          </w:p>
          <w:p w14:paraId="63DC7A3B" w14:textId="745474C6" w:rsidR="00DF5D05" w:rsidRPr="00A76211" w:rsidRDefault="00DF5D05" w:rsidP="00085C59">
            <w:pPr>
              <w:spacing w:line="240" w:lineRule="exact"/>
              <w:jc w:val="right"/>
              <w:rPr>
                <w:rFonts w:eastAsia="新細明體"/>
                <w:sz w:val="20"/>
              </w:rPr>
            </w:pPr>
            <w:r w:rsidRPr="00A76211">
              <w:rPr>
                <w:rFonts w:eastAsia="新細明體" w:hint="eastAsia"/>
                <w:sz w:val="20"/>
              </w:rPr>
              <w:t>19.59</w:t>
            </w:r>
          </w:p>
        </w:tc>
        <w:tc>
          <w:tcPr>
            <w:tcW w:w="953" w:type="dxa"/>
            <w:tcBorders>
              <w:top w:val="single" w:sz="4" w:space="0" w:color="auto"/>
              <w:left w:val="double" w:sz="4" w:space="0" w:color="auto"/>
              <w:bottom w:val="nil"/>
            </w:tcBorders>
          </w:tcPr>
          <w:p w14:paraId="22BAA8B2" w14:textId="77777777" w:rsidR="00F6725B" w:rsidRPr="00A76211" w:rsidRDefault="00F6725B" w:rsidP="00146AC3">
            <w:pPr>
              <w:spacing w:line="240" w:lineRule="exact"/>
              <w:jc w:val="right"/>
              <w:rPr>
                <w:sz w:val="20"/>
              </w:rPr>
            </w:pPr>
            <w:r w:rsidRPr="00A76211">
              <w:rPr>
                <w:rFonts w:hint="eastAsia"/>
                <w:sz w:val="20"/>
              </w:rPr>
              <w:t>36,572</w:t>
            </w:r>
          </w:p>
          <w:p w14:paraId="6DE67387" w14:textId="77777777" w:rsidR="00F6725B" w:rsidRPr="00A76211" w:rsidRDefault="00F6725B" w:rsidP="00146AC3">
            <w:pPr>
              <w:spacing w:line="240" w:lineRule="exact"/>
              <w:jc w:val="right"/>
              <w:rPr>
                <w:sz w:val="20"/>
              </w:rPr>
            </w:pPr>
            <w:r w:rsidRPr="00A76211">
              <w:rPr>
                <w:rFonts w:hint="eastAsia"/>
                <w:sz w:val="20"/>
              </w:rPr>
              <w:t>27,852</w:t>
            </w:r>
          </w:p>
          <w:p w14:paraId="3CEAEB18" w14:textId="77777777" w:rsidR="00F6725B" w:rsidRPr="00A76211" w:rsidRDefault="00F6725B" w:rsidP="00146AC3">
            <w:pPr>
              <w:spacing w:line="240" w:lineRule="exact"/>
              <w:jc w:val="right"/>
              <w:rPr>
                <w:sz w:val="20"/>
              </w:rPr>
            </w:pPr>
            <w:r w:rsidRPr="00A76211">
              <w:rPr>
                <w:rFonts w:hint="eastAsia"/>
                <w:sz w:val="20"/>
              </w:rPr>
              <w:t>44,796</w:t>
            </w:r>
          </w:p>
          <w:p w14:paraId="1B49C4AC" w14:textId="77777777" w:rsidR="00F6725B" w:rsidRPr="00A76211" w:rsidRDefault="00F6725B" w:rsidP="00146AC3">
            <w:pPr>
              <w:spacing w:line="240" w:lineRule="exact"/>
              <w:jc w:val="right"/>
              <w:rPr>
                <w:rFonts w:eastAsia="MS Mincho"/>
                <w:sz w:val="20"/>
                <w:lang w:eastAsia="ja-JP"/>
              </w:rPr>
            </w:pPr>
            <w:r w:rsidRPr="00A76211">
              <w:rPr>
                <w:rFonts w:hint="eastAsia"/>
                <w:sz w:val="20"/>
              </w:rPr>
              <w:t>7</w:t>
            </w:r>
            <w:r w:rsidRPr="00A76211">
              <w:rPr>
                <w:rFonts w:eastAsia="MS Mincho" w:hint="eastAsia"/>
                <w:sz w:val="20"/>
                <w:lang w:eastAsia="ja-JP"/>
              </w:rPr>
              <w:t>06</w:t>
            </w:r>
            <w:r w:rsidRPr="00A76211">
              <w:rPr>
                <w:rFonts w:hint="eastAsia"/>
                <w:sz w:val="20"/>
              </w:rPr>
              <w:t>,</w:t>
            </w:r>
            <w:r w:rsidRPr="00A76211">
              <w:rPr>
                <w:rFonts w:eastAsia="MS Mincho" w:hint="eastAsia"/>
                <w:sz w:val="20"/>
                <w:lang w:eastAsia="ja-JP"/>
              </w:rPr>
              <w:t>915</w:t>
            </w:r>
          </w:p>
          <w:p w14:paraId="780AC2DD" w14:textId="77777777" w:rsidR="00F6725B" w:rsidRPr="00A76211" w:rsidRDefault="00F6725B" w:rsidP="00146AC3">
            <w:pPr>
              <w:spacing w:line="240" w:lineRule="exact"/>
              <w:jc w:val="right"/>
              <w:rPr>
                <w:rFonts w:eastAsia="MS Mincho"/>
                <w:sz w:val="20"/>
                <w:lang w:eastAsia="ja-JP"/>
              </w:rPr>
            </w:pPr>
            <w:r w:rsidRPr="00A76211">
              <w:rPr>
                <w:rFonts w:eastAsia="MS Mincho" w:hint="eastAsia"/>
                <w:sz w:val="20"/>
                <w:lang w:eastAsia="ja-JP"/>
              </w:rPr>
              <w:t>15,496</w:t>
            </w:r>
          </w:p>
          <w:p w14:paraId="4FE283F5" w14:textId="77777777" w:rsidR="00F6725B" w:rsidRPr="00A76211" w:rsidRDefault="00F6725B" w:rsidP="00146AC3">
            <w:pPr>
              <w:spacing w:line="240" w:lineRule="exact"/>
              <w:jc w:val="right"/>
              <w:rPr>
                <w:sz w:val="20"/>
              </w:rPr>
            </w:pPr>
            <w:r w:rsidRPr="00A76211">
              <w:rPr>
                <w:rFonts w:eastAsia="MS Mincho" w:hint="eastAsia"/>
                <w:sz w:val="20"/>
                <w:lang w:eastAsia="ja-JP"/>
              </w:rPr>
              <w:t>56,541</w:t>
            </w:r>
          </w:p>
          <w:p w14:paraId="3FED2898" w14:textId="77777777" w:rsidR="00F6725B" w:rsidRPr="00A76211" w:rsidRDefault="00F6725B" w:rsidP="00146AC3">
            <w:pPr>
              <w:spacing w:line="240" w:lineRule="exact"/>
              <w:jc w:val="right"/>
              <w:rPr>
                <w:sz w:val="20"/>
              </w:rPr>
            </w:pPr>
            <w:r w:rsidRPr="00A76211">
              <w:rPr>
                <w:rFonts w:hint="eastAsia"/>
                <w:sz w:val="20"/>
              </w:rPr>
              <w:t>22,025</w:t>
            </w:r>
          </w:p>
          <w:p w14:paraId="083B19DA" w14:textId="77777777" w:rsidR="00F6725B" w:rsidRPr="00A76211" w:rsidRDefault="00F6725B" w:rsidP="00146AC3">
            <w:pPr>
              <w:spacing w:line="240" w:lineRule="exact"/>
              <w:jc w:val="right"/>
              <w:rPr>
                <w:sz w:val="20"/>
              </w:rPr>
            </w:pPr>
            <w:r w:rsidRPr="00A76211">
              <w:rPr>
                <w:rFonts w:hint="eastAsia"/>
                <w:sz w:val="20"/>
              </w:rPr>
              <w:t>55,558</w:t>
            </w:r>
          </w:p>
          <w:p w14:paraId="5E5B705F" w14:textId="77777777" w:rsidR="00F6725B" w:rsidRPr="00A76211" w:rsidRDefault="00F6725B" w:rsidP="00146AC3">
            <w:pPr>
              <w:spacing w:line="240" w:lineRule="exact"/>
              <w:jc w:val="right"/>
              <w:rPr>
                <w:sz w:val="20"/>
              </w:rPr>
            </w:pPr>
            <w:r w:rsidRPr="00A76211">
              <w:rPr>
                <w:rFonts w:hint="eastAsia"/>
                <w:sz w:val="20"/>
              </w:rPr>
              <w:t>153,322</w:t>
            </w:r>
          </w:p>
          <w:p w14:paraId="74F2E4D8" w14:textId="77777777" w:rsidR="00F6725B" w:rsidRPr="00A76211" w:rsidRDefault="00F6725B" w:rsidP="00146AC3">
            <w:pPr>
              <w:spacing w:line="240" w:lineRule="exact"/>
              <w:jc w:val="right"/>
              <w:rPr>
                <w:sz w:val="20"/>
              </w:rPr>
            </w:pPr>
            <w:r w:rsidRPr="00A76211">
              <w:rPr>
                <w:rFonts w:hint="eastAsia"/>
                <w:sz w:val="20"/>
              </w:rPr>
              <w:t>42,467</w:t>
            </w:r>
          </w:p>
          <w:p w14:paraId="254227BC" w14:textId="77777777" w:rsidR="00F6725B" w:rsidRPr="00A76211" w:rsidRDefault="00F6725B" w:rsidP="00146AC3">
            <w:pPr>
              <w:spacing w:line="240" w:lineRule="exact"/>
              <w:jc w:val="right"/>
              <w:rPr>
                <w:sz w:val="20"/>
              </w:rPr>
            </w:pPr>
            <w:r w:rsidRPr="00A76211">
              <w:rPr>
                <w:rFonts w:hint="eastAsia"/>
                <w:sz w:val="20"/>
              </w:rPr>
              <w:t>40,584</w:t>
            </w:r>
          </w:p>
          <w:p w14:paraId="75FB151C" w14:textId="77777777" w:rsidR="00F6725B" w:rsidRPr="00A76211" w:rsidRDefault="00F6725B" w:rsidP="00146AC3">
            <w:pPr>
              <w:spacing w:line="240" w:lineRule="exact"/>
              <w:jc w:val="right"/>
              <w:rPr>
                <w:sz w:val="20"/>
              </w:rPr>
            </w:pPr>
            <w:r w:rsidRPr="00A76211">
              <w:rPr>
                <w:rFonts w:hint="eastAsia"/>
                <w:sz w:val="20"/>
              </w:rPr>
              <w:t>35,920</w:t>
            </w:r>
          </w:p>
          <w:p w14:paraId="3C65CDC1" w14:textId="77777777" w:rsidR="00F6725B" w:rsidRPr="00A76211" w:rsidRDefault="00F6725B" w:rsidP="00146AC3">
            <w:pPr>
              <w:spacing w:line="240" w:lineRule="exact"/>
              <w:jc w:val="right"/>
              <w:rPr>
                <w:sz w:val="20"/>
              </w:rPr>
            </w:pPr>
            <w:r w:rsidRPr="00A76211">
              <w:rPr>
                <w:sz w:val="20"/>
              </w:rPr>
              <w:t>28,051</w:t>
            </w:r>
          </w:p>
          <w:p w14:paraId="2893453F" w14:textId="77777777" w:rsidR="00F6725B" w:rsidRPr="00A76211" w:rsidRDefault="00F6725B" w:rsidP="00146AC3">
            <w:pPr>
              <w:spacing w:line="240" w:lineRule="exact"/>
              <w:jc w:val="right"/>
              <w:rPr>
                <w:sz w:val="20"/>
              </w:rPr>
            </w:pPr>
            <w:r w:rsidRPr="00A76211">
              <w:rPr>
                <w:sz w:val="20"/>
              </w:rPr>
              <w:t>21,093</w:t>
            </w:r>
          </w:p>
          <w:p w14:paraId="34D45D73" w14:textId="77777777" w:rsidR="00F6725B" w:rsidRPr="00A76211" w:rsidRDefault="00F6725B" w:rsidP="00146AC3">
            <w:pPr>
              <w:spacing w:line="240" w:lineRule="exact"/>
              <w:jc w:val="right"/>
              <w:rPr>
                <w:sz w:val="20"/>
              </w:rPr>
            </w:pPr>
            <w:r w:rsidRPr="00A76211">
              <w:rPr>
                <w:rFonts w:hint="eastAsia"/>
                <w:sz w:val="20"/>
              </w:rPr>
              <w:t>302,126</w:t>
            </w:r>
          </w:p>
          <w:p w14:paraId="5211DD44" w14:textId="77777777" w:rsidR="00F6725B" w:rsidRPr="00A76211" w:rsidRDefault="00F6725B" w:rsidP="00146AC3">
            <w:pPr>
              <w:spacing w:line="240" w:lineRule="exact"/>
              <w:jc w:val="right"/>
              <w:rPr>
                <w:sz w:val="20"/>
              </w:rPr>
            </w:pPr>
            <w:r w:rsidRPr="00A76211">
              <w:rPr>
                <w:rFonts w:hint="eastAsia"/>
                <w:sz w:val="20"/>
              </w:rPr>
              <w:t>196,491</w:t>
            </w:r>
          </w:p>
          <w:p w14:paraId="12626767" w14:textId="77777777" w:rsidR="00F6725B" w:rsidRPr="00A76211" w:rsidRDefault="00F6725B" w:rsidP="00146AC3">
            <w:pPr>
              <w:spacing w:line="240" w:lineRule="exact"/>
              <w:jc w:val="right"/>
              <w:rPr>
                <w:sz w:val="20"/>
              </w:rPr>
            </w:pPr>
            <w:r w:rsidRPr="00A76211">
              <w:rPr>
                <w:rFonts w:hint="eastAsia"/>
                <w:sz w:val="20"/>
              </w:rPr>
              <w:t>22,914</w:t>
            </w:r>
          </w:p>
          <w:p w14:paraId="64258AE5" w14:textId="77777777" w:rsidR="00F6725B" w:rsidRPr="00A76211" w:rsidRDefault="00F6725B" w:rsidP="00146AC3">
            <w:pPr>
              <w:spacing w:line="240" w:lineRule="exact"/>
              <w:jc w:val="right"/>
              <w:rPr>
                <w:sz w:val="20"/>
              </w:rPr>
            </w:pPr>
            <w:r w:rsidRPr="00A76211">
              <w:rPr>
                <w:rFonts w:hint="eastAsia"/>
                <w:sz w:val="20"/>
              </w:rPr>
              <w:t>4,898</w:t>
            </w:r>
          </w:p>
          <w:p w14:paraId="0F4E610A" w14:textId="77777777" w:rsidR="00F6725B" w:rsidRPr="00A76211" w:rsidRDefault="00F6725B" w:rsidP="00146AC3">
            <w:pPr>
              <w:spacing w:line="240" w:lineRule="exact"/>
              <w:jc w:val="right"/>
              <w:rPr>
                <w:sz w:val="20"/>
              </w:rPr>
            </w:pPr>
            <w:r w:rsidRPr="00A76211">
              <w:rPr>
                <w:rFonts w:hint="eastAsia"/>
                <w:sz w:val="20"/>
              </w:rPr>
              <w:t>113,186</w:t>
            </w:r>
          </w:p>
          <w:p w14:paraId="4CED7B0C" w14:textId="77777777" w:rsidR="00F6725B" w:rsidRPr="00A76211" w:rsidRDefault="00F6725B" w:rsidP="00146AC3">
            <w:pPr>
              <w:spacing w:line="240" w:lineRule="exact"/>
              <w:jc w:val="right"/>
              <w:rPr>
                <w:sz w:val="20"/>
              </w:rPr>
            </w:pPr>
            <w:r w:rsidRPr="00A76211">
              <w:rPr>
                <w:rFonts w:hint="eastAsia"/>
                <w:sz w:val="20"/>
              </w:rPr>
              <w:t>16.411</w:t>
            </w:r>
          </w:p>
          <w:p w14:paraId="4D9660F6" w14:textId="77777777" w:rsidR="00F6725B" w:rsidRPr="00A76211" w:rsidRDefault="00F6725B" w:rsidP="00146AC3">
            <w:pPr>
              <w:spacing w:line="240" w:lineRule="exact"/>
              <w:jc w:val="right"/>
              <w:rPr>
                <w:sz w:val="20"/>
              </w:rPr>
            </w:pPr>
            <w:r w:rsidRPr="00A76211">
              <w:rPr>
                <w:rFonts w:hint="eastAsia"/>
                <w:sz w:val="20"/>
              </w:rPr>
              <w:t>18</w:t>
            </w:r>
            <w:r w:rsidRPr="00A76211">
              <w:rPr>
                <w:sz w:val="20"/>
              </w:rPr>
              <w:t>,</w:t>
            </w:r>
            <w:r w:rsidRPr="00A76211">
              <w:rPr>
                <w:rFonts w:hint="eastAsia"/>
                <w:sz w:val="20"/>
              </w:rPr>
              <w:t>739</w:t>
            </w:r>
          </w:p>
          <w:p w14:paraId="1D12A2E6" w14:textId="77777777" w:rsidR="00F6725B" w:rsidRPr="00A76211" w:rsidRDefault="00F6725B" w:rsidP="00146AC3">
            <w:pPr>
              <w:spacing w:line="240" w:lineRule="exact"/>
              <w:jc w:val="right"/>
              <w:rPr>
                <w:sz w:val="20"/>
              </w:rPr>
            </w:pPr>
            <w:r w:rsidRPr="00A76211">
              <w:rPr>
                <w:rFonts w:hint="eastAsia"/>
                <w:sz w:val="20"/>
              </w:rPr>
              <w:t>20</w:t>
            </w:r>
            <w:r w:rsidRPr="00A76211">
              <w:rPr>
                <w:sz w:val="20"/>
              </w:rPr>
              <w:t>,</w:t>
            </w:r>
            <w:r w:rsidRPr="00A76211">
              <w:rPr>
                <w:rFonts w:hint="eastAsia"/>
                <w:sz w:val="20"/>
              </w:rPr>
              <w:t>695</w:t>
            </w:r>
          </w:p>
          <w:p w14:paraId="6F0009C0" w14:textId="77777777" w:rsidR="00F6725B" w:rsidRPr="00A76211" w:rsidRDefault="00F6725B" w:rsidP="00146AC3">
            <w:pPr>
              <w:spacing w:line="240" w:lineRule="exact"/>
              <w:jc w:val="right"/>
              <w:rPr>
                <w:sz w:val="20"/>
              </w:rPr>
            </w:pPr>
            <w:r w:rsidRPr="00A76211">
              <w:rPr>
                <w:rFonts w:hint="eastAsia"/>
                <w:sz w:val="20"/>
              </w:rPr>
              <w:t>69</w:t>
            </w:r>
            <w:r w:rsidRPr="00A76211">
              <w:rPr>
                <w:sz w:val="20"/>
              </w:rPr>
              <w:t>,</w:t>
            </w:r>
            <w:r w:rsidRPr="00A76211">
              <w:rPr>
                <w:rFonts w:hint="eastAsia"/>
                <w:sz w:val="20"/>
              </w:rPr>
              <w:t>777</w:t>
            </w:r>
          </w:p>
          <w:p w14:paraId="6F82ED6E" w14:textId="77777777" w:rsidR="00F6725B" w:rsidRPr="00A76211" w:rsidRDefault="00F6725B" w:rsidP="00146AC3">
            <w:pPr>
              <w:spacing w:line="240" w:lineRule="exact"/>
              <w:jc w:val="right"/>
              <w:rPr>
                <w:sz w:val="20"/>
              </w:rPr>
            </w:pPr>
            <w:r w:rsidRPr="00A76211">
              <w:rPr>
                <w:rFonts w:hint="eastAsia"/>
                <w:sz w:val="20"/>
              </w:rPr>
              <w:t>116,163</w:t>
            </w:r>
          </w:p>
          <w:p w14:paraId="0CDB7758" w14:textId="77777777" w:rsidR="00F6725B" w:rsidRPr="00A76211" w:rsidRDefault="00F6725B" w:rsidP="00146AC3">
            <w:pPr>
              <w:spacing w:line="240" w:lineRule="exact"/>
              <w:jc w:val="right"/>
              <w:rPr>
                <w:sz w:val="20"/>
              </w:rPr>
            </w:pPr>
            <w:r w:rsidRPr="00A76211">
              <w:rPr>
                <w:sz w:val="20"/>
              </w:rPr>
              <w:t>62</w:t>
            </w:r>
            <w:r w:rsidRPr="00A76211">
              <w:rPr>
                <w:rFonts w:hint="eastAsia"/>
                <w:sz w:val="20"/>
              </w:rPr>
              <w:t>,895</w:t>
            </w:r>
          </w:p>
          <w:p w14:paraId="1EF2531D" w14:textId="77777777" w:rsidR="00F6725B" w:rsidRPr="00A76211" w:rsidRDefault="00F6725B" w:rsidP="00085C59">
            <w:pPr>
              <w:spacing w:line="240" w:lineRule="exact"/>
              <w:jc w:val="right"/>
              <w:rPr>
                <w:sz w:val="20"/>
              </w:rPr>
            </w:pPr>
            <w:r w:rsidRPr="00A76211">
              <w:rPr>
                <w:rFonts w:hint="eastAsia"/>
                <w:sz w:val="20"/>
              </w:rPr>
              <w:t>101,923</w:t>
            </w:r>
          </w:p>
          <w:p w14:paraId="6D37D0AA" w14:textId="7FAB1CCA" w:rsidR="00FE5E97" w:rsidRPr="00A76211" w:rsidRDefault="00FE5E97" w:rsidP="00085C59">
            <w:pPr>
              <w:spacing w:line="240" w:lineRule="exact"/>
              <w:jc w:val="right"/>
              <w:rPr>
                <w:sz w:val="20"/>
              </w:rPr>
            </w:pPr>
            <w:r w:rsidRPr="00A76211">
              <w:rPr>
                <w:rFonts w:hint="eastAsia"/>
                <w:sz w:val="20"/>
              </w:rPr>
              <w:t>73,947</w:t>
            </w:r>
          </w:p>
        </w:tc>
        <w:tc>
          <w:tcPr>
            <w:tcW w:w="720" w:type="dxa"/>
            <w:tcBorders>
              <w:top w:val="single" w:sz="4" w:space="0" w:color="auto"/>
              <w:bottom w:val="nil"/>
              <w:right w:val="single" w:sz="4" w:space="0" w:color="auto"/>
            </w:tcBorders>
          </w:tcPr>
          <w:p w14:paraId="5A3FAE9C" w14:textId="77777777" w:rsidR="00F6725B" w:rsidRPr="00A76211" w:rsidRDefault="00F6725B" w:rsidP="00146AC3">
            <w:pPr>
              <w:spacing w:line="240" w:lineRule="exact"/>
              <w:jc w:val="right"/>
              <w:rPr>
                <w:sz w:val="20"/>
              </w:rPr>
            </w:pPr>
            <w:r w:rsidRPr="00A76211">
              <w:rPr>
                <w:rFonts w:hint="eastAsia"/>
                <w:sz w:val="20"/>
              </w:rPr>
              <w:t>-36.3</w:t>
            </w:r>
          </w:p>
          <w:p w14:paraId="581A7754" w14:textId="77777777" w:rsidR="00F6725B" w:rsidRPr="00A76211" w:rsidRDefault="00F6725B" w:rsidP="00146AC3">
            <w:pPr>
              <w:spacing w:line="240" w:lineRule="exact"/>
              <w:jc w:val="right"/>
              <w:rPr>
                <w:sz w:val="20"/>
              </w:rPr>
            </w:pPr>
            <w:r w:rsidRPr="00A76211">
              <w:rPr>
                <w:rFonts w:hint="eastAsia"/>
                <w:sz w:val="20"/>
              </w:rPr>
              <w:t>-1.69</w:t>
            </w:r>
          </w:p>
          <w:p w14:paraId="0A60B77F" w14:textId="77777777" w:rsidR="00F6725B" w:rsidRPr="00A76211" w:rsidRDefault="00F6725B" w:rsidP="00146AC3">
            <w:pPr>
              <w:spacing w:line="240" w:lineRule="exact"/>
              <w:jc w:val="right"/>
              <w:rPr>
                <w:sz w:val="20"/>
              </w:rPr>
            </w:pPr>
            <w:r w:rsidRPr="00A76211">
              <w:rPr>
                <w:rFonts w:hint="eastAsia"/>
                <w:sz w:val="20"/>
              </w:rPr>
              <w:t>-86.79</w:t>
            </w:r>
          </w:p>
          <w:p w14:paraId="3B6C3EC8" w14:textId="77777777" w:rsidR="00F6725B" w:rsidRPr="00A76211" w:rsidRDefault="00F6725B" w:rsidP="00146AC3">
            <w:pPr>
              <w:spacing w:line="240" w:lineRule="exact"/>
              <w:jc w:val="right"/>
              <w:rPr>
                <w:sz w:val="20"/>
              </w:rPr>
            </w:pPr>
            <w:r w:rsidRPr="00A76211">
              <w:rPr>
                <w:rFonts w:hint="eastAsia"/>
                <w:sz w:val="20"/>
              </w:rPr>
              <w:t>6047.50</w:t>
            </w:r>
          </w:p>
          <w:p w14:paraId="42B1489C" w14:textId="77777777" w:rsidR="00F6725B" w:rsidRPr="00A76211" w:rsidRDefault="00F6725B" w:rsidP="00146AC3">
            <w:pPr>
              <w:spacing w:line="240" w:lineRule="exact"/>
              <w:jc w:val="right"/>
              <w:rPr>
                <w:rFonts w:eastAsia="MS Mincho"/>
                <w:sz w:val="20"/>
                <w:lang w:eastAsia="ja-JP"/>
              </w:rPr>
            </w:pPr>
            <w:r w:rsidRPr="00A76211">
              <w:rPr>
                <w:rFonts w:hint="eastAsia"/>
                <w:sz w:val="20"/>
              </w:rPr>
              <w:t>-2.74</w:t>
            </w:r>
          </w:p>
          <w:p w14:paraId="263B6D3A" w14:textId="77777777" w:rsidR="00F6725B" w:rsidRPr="00A76211" w:rsidRDefault="00F6725B" w:rsidP="00146AC3">
            <w:pPr>
              <w:spacing w:line="240" w:lineRule="exact"/>
              <w:jc w:val="right"/>
              <w:rPr>
                <w:sz w:val="20"/>
              </w:rPr>
            </w:pPr>
            <w:r w:rsidRPr="00A76211">
              <w:rPr>
                <w:rFonts w:eastAsia="MS Mincho" w:hint="eastAsia"/>
                <w:sz w:val="20"/>
                <w:lang w:eastAsia="ja-JP"/>
              </w:rPr>
              <w:t>56.76</w:t>
            </w:r>
          </w:p>
          <w:p w14:paraId="50DA1AC4" w14:textId="77777777" w:rsidR="00F6725B" w:rsidRPr="00A76211" w:rsidRDefault="00F6725B" w:rsidP="00146AC3">
            <w:pPr>
              <w:spacing w:line="240" w:lineRule="exact"/>
              <w:jc w:val="right"/>
              <w:rPr>
                <w:sz w:val="20"/>
              </w:rPr>
            </w:pPr>
            <w:r w:rsidRPr="00A76211">
              <w:rPr>
                <w:rFonts w:hint="eastAsia"/>
                <w:sz w:val="20"/>
              </w:rPr>
              <w:t>-7.25</w:t>
            </w:r>
          </w:p>
          <w:p w14:paraId="5A41C318" w14:textId="77777777" w:rsidR="00F6725B" w:rsidRPr="00A76211" w:rsidRDefault="00F6725B" w:rsidP="00146AC3">
            <w:pPr>
              <w:spacing w:line="240" w:lineRule="exact"/>
              <w:jc w:val="right"/>
              <w:rPr>
                <w:sz w:val="20"/>
              </w:rPr>
            </w:pPr>
            <w:r w:rsidRPr="00A76211">
              <w:rPr>
                <w:rFonts w:hint="eastAsia"/>
                <w:sz w:val="20"/>
              </w:rPr>
              <w:t>-30.66</w:t>
            </w:r>
          </w:p>
          <w:p w14:paraId="27E64D28" w14:textId="77777777" w:rsidR="00F6725B" w:rsidRPr="00A76211" w:rsidRDefault="00F6725B" w:rsidP="00146AC3">
            <w:pPr>
              <w:spacing w:line="240" w:lineRule="exact"/>
              <w:jc w:val="right"/>
              <w:rPr>
                <w:sz w:val="20"/>
              </w:rPr>
            </w:pPr>
            <w:r w:rsidRPr="00A76211">
              <w:rPr>
                <w:rFonts w:hint="eastAsia"/>
                <w:sz w:val="20"/>
              </w:rPr>
              <w:t>3.28</w:t>
            </w:r>
          </w:p>
          <w:p w14:paraId="492ABE6A" w14:textId="77777777" w:rsidR="00F6725B" w:rsidRPr="00A76211" w:rsidRDefault="00F6725B" w:rsidP="00146AC3">
            <w:pPr>
              <w:spacing w:line="240" w:lineRule="exact"/>
              <w:jc w:val="right"/>
              <w:rPr>
                <w:sz w:val="20"/>
              </w:rPr>
            </w:pPr>
            <w:r w:rsidRPr="00A76211">
              <w:rPr>
                <w:rFonts w:hint="eastAsia"/>
                <w:sz w:val="20"/>
              </w:rPr>
              <w:t>-22.78</w:t>
            </w:r>
          </w:p>
          <w:p w14:paraId="07D7BBE8" w14:textId="77777777" w:rsidR="00F6725B" w:rsidRPr="00A76211" w:rsidRDefault="00F6725B" w:rsidP="00146AC3">
            <w:pPr>
              <w:spacing w:line="240" w:lineRule="exact"/>
              <w:jc w:val="right"/>
              <w:rPr>
                <w:sz w:val="20"/>
              </w:rPr>
            </w:pPr>
            <w:r w:rsidRPr="00A76211">
              <w:rPr>
                <w:rFonts w:hint="eastAsia"/>
                <w:sz w:val="20"/>
              </w:rPr>
              <w:t>-73.06</w:t>
            </w:r>
          </w:p>
          <w:p w14:paraId="7A506D1F" w14:textId="77777777" w:rsidR="00F6725B" w:rsidRPr="00A76211" w:rsidRDefault="00F6725B" w:rsidP="00146AC3">
            <w:pPr>
              <w:spacing w:line="240" w:lineRule="exact"/>
              <w:jc w:val="right"/>
              <w:rPr>
                <w:sz w:val="20"/>
              </w:rPr>
            </w:pPr>
            <w:r w:rsidRPr="00A76211">
              <w:rPr>
                <w:rFonts w:hint="eastAsia"/>
                <w:sz w:val="20"/>
              </w:rPr>
              <w:t>-82.16</w:t>
            </w:r>
          </w:p>
          <w:p w14:paraId="7A774727" w14:textId="77777777" w:rsidR="00F6725B" w:rsidRPr="00A76211" w:rsidRDefault="00F6725B" w:rsidP="00146AC3">
            <w:pPr>
              <w:spacing w:line="240" w:lineRule="exact"/>
              <w:jc w:val="right"/>
              <w:rPr>
                <w:sz w:val="20"/>
              </w:rPr>
            </w:pPr>
            <w:r w:rsidRPr="00A76211">
              <w:rPr>
                <w:sz w:val="20"/>
              </w:rPr>
              <w:t>-23.30</w:t>
            </w:r>
          </w:p>
          <w:p w14:paraId="4CF19DFA" w14:textId="77777777" w:rsidR="00F6725B" w:rsidRPr="00A76211" w:rsidRDefault="00F6725B" w:rsidP="00146AC3">
            <w:pPr>
              <w:spacing w:line="240" w:lineRule="exact"/>
              <w:jc w:val="right"/>
              <w:rPr>
                <w:sz w:val="20"/>
              </w:rPr>
            </w:pPr>
            <w:r w:rsidRPr="00A76211">
              <w:rPr>
                <w:sz w:val="20"/>
              </w:rPr>
              <w:t>-24.27</w:t>
            </w:r>
          </w:p>
          <w:p w14:paraId="6C464E91" w14:textId="77777777" w:rsidR="00F6725B" w:rsidRPr="00A76211" w:rsidRDefault="00F6725B" w:rsidP="00146AC3">
            <w:pPr>
              <w:spacing w:line="240" w:lineRule="exact"/>
              <w:jc w:val="right"/>
              <w:rPr>
                <w:sz w:val="20"/>
              </w:rPr>
            </w:pPr>
            <w:r w:rsidRPr="00A76211">
              <w:rPr>
                <w:rFonts w:hint="eastAsia"/>
                <w:sz w:val="20"/>
              </w:rPr>
              <w:t>574.45</w:t>
            </w:r>
          </w:p>
          <w:p w14:paraId="60410D34" w14:textId="77777777" w:rsidR="00F6725B" w:rsidRPr="00A76211" w:rsidRDefault="00F6725B" w:rsidP="00146AC3">
            <w:pPr>
              <w:spacing w:line="240" w:lineRule="exact"/>
              <w:jc w:val="right"/>
              <w:rPr>
                <w:sz w:val="20"/>
              </w:rPr>
            </w:pPr>
            <w:r w:rsidRPr="00A76211">
              <w:rPr>
                <w:rFonts w:hint="eastAsia"/>
                <w:sz w:val="20"/>
              </w:rPr>
              <w:t>-72.20</w:t>
            </w:r>
          </w:p>
          <w:p w14:paraId="3AA47FE6" w14:textId="77777777" w:rsidR="00F6725B" w:rsidRPr="00A76211" w:rsidRDefault="00F6725B" w:rsidP="00146AC3">
            <w:pPr>
              <w:spacing w:line="240" w:lineRule="exact"/>
              <w:jc w:val="right"/>
              <w:rPr>
                <w:sz w:val="20"/>
              </w:rPr>
            </w:pPr>
            <w:r w:rsidRPr="00A76211">
              <w:rPr>
                <w:rFonts w:hint="eastAsia"/>
                <w:sz w:val="20"/>
              </w:rPr>
              <w:t>-33.99</w:t>
            </w:r>
          </w:p>
          <w:p w14:paraId="53CB65A2" w14:textId="77777777" w:rsidR="00F6725B" w:rsidRPr="00A76211" w:rsidRDefault="00F6725B" w:rsidP="00146AC3">
            <w:pPr>
              <w:spacing w:line="240" w:lineRule="exact"/>
              <w:jc w:val="right"/>
              <w:rPr>
                <w:sz w:val="20"/>
              </w:rPr>
            </w:pPr>
            <w:r w:rsidRPr="00A76211">
              <w:rPr>
                <w:rFonts w:hint="eastAsia"/>
                <w:sz w:val="20"/>
              </w:rPr>
              <w:t>-91.33</w:t>
            </w:r>
          </w:p>
          <w:p w14:paraId="3D06D1D7" w14:textId="77777777" w:rsidR="00F6725B" w:rsidRPr="00A76211" w:rsidRDefault="00F6725B" w:rsidP="00146AC3">
            <w:pPr>
              <w:spacing w:line="240" w:lineRule="exact"/>
              <w:jc w:val="right"/>
              <w:rPr>
                <w:sz w:val="20"/>
              </w:rPr>
            </w:pPr>
            <w:r w:rsidRPr="00A76211">
              <w:rPr>
                <w:rFonts w:hint="eastAsia"/>
                <w:sz w:val="20"/>
              </w:rPr>
              <w:t>413.89</w:t>
            </w:r>
          </w:p>
          <w:p w14:paraId="49AD04B7" w14:textId="77777777" w:rsidR="00F6725B" w:rsidRPr="00A76211" w:rsidRDefault="00F6725B" w:rsidP="00146AC3">
            <w:pPr>
              <w:spacing w:line="240" w:lineRule="exact"/>
              <w:jc w:val="right"/>
              <w:rPr>
                <w:sz w:val="20"/>
              </w:rPr>
            </w:pPr>
            <w:r w:rsidRPr="00A76211">
              <w:rPr>
                <w:rFonts w:hint="eastAsia"/>
                <w:sz w:val="20"/>
              </w:rPr>
              <w:t>-70.46</w:t>
            </w:r>
          </w:p>
          <w:p w14:paraId="0D9AB1A2" w14:textId="77777777" w:rsidR="00F6725B" w:rsidRPr="00A76211" w:rsidRDefault="00F6725B" w:rsidP="00146AC3">
            <w:pPr>
              <w:spacing w:line="240" w:lineRule="exact"/>
              <w:jc w:val="right"/>
              <w:rPr>
                <w:sz w:val="20"/>
              </w:rPr>
            </w:pPr>
            <w:r w:rsidRPr="00A76211">
              <w:rPr>
                <w:rFonts w:hint="eastAsia"/>
                <w:sz w:val="20"/>
              </w:rPr>
              <w:t>-87.78</w:t>
            </w:r>
          </w:p>
          <w:p w14:paraId="029D3C77" w14:textId="77777777" w:rsidR="00F6725B" w:rsidRPr="00A76211" w:rsidRDefault="00F6725B" w:rsidP="00146AC3">
            <w:pPr>
              <w:spacing w:line="240" w:lineRule="exact"/>
              <w:jc w:val="right"/>
              <w:rPr>
                <w:sz w:val="20"/>
              </w:rPr>
            </w:pPr>
            <w:r w:rsidRPr="00A76211">
              <w:rPr>
                <w:rFonts w:hint="eastAsia"/>
                <w:sz w:val="20"/>
              </w:rPr>
              <w:t>-</w:t>
            </w:r>
            <w:r w:rsidRPr="00A76211">
              <w:rPr>
                <w:sz w:val="20"/>
              </w:rPr>
              <w:t>51.27</w:t>
            </w:r>
          </w:p>
          <w:p w14:paraId="652565F0" w14:textId="77777777" w:rsidR="00F6725B" w:rsidRPr="00A76211" w:rsidRDefault="00F6725B" w:rsidP="00146AC3">
            <w:pPr>
              <w:spacing w:line="240" w:lineRule="exact"/>
              <w:jc w:val="right"/>
              <w:rPr>
                <w:sz w:val="20"/>
              </w:rPr>
            </w:pPr>
            <w:r w:rsidRPr="00A76211">
              <w:rPr>
                <w:rFonts w:hint="eastAsia"/>
                <w:sz w:val="20"/>
              </w:rPr>
              <w:t>7</w:t>
            </w:r>
            <w:r w:rsidRPr="00A76211">
              <w:rPr>
                <w:sz w:val="20"/>
              </w:rPr>
              <w:t>1.93</w:t>
            </w:r>
          </w:p>
          <w:p w14:paraId="66C497AE" w14:textId="77777777" w:rsidR="00F6725B" w:rsidRPr="00A76211" w:rsidRDefault="00F6725B" w:rsidP="00146AC3">
            <w:pPr>
              <w:spacing w:line="240" w:lineRule="exact"/>
              <w:jc w:val="right"/>
              <w:rPr>
                <w:sz w:val="20"/>
              </w:rPr>
            </w:pPr>
            <w:r w:rsidRPr="00A76211">
              <w:rPr>
                <w:rFonts w:hint="eastAsia"/>
                <w:sz w:val="20"/>
              </w:rPr>
              <w:t>223.39</w:t>
            </w:r>
          </w:p>
          <w:p w14:paraId="1EFBE9D8" w14:textId="77777777" w:rsidR="00F6725B" w:rsidRPr="00A76211" w:rsidRDefault="00F6725B" w:rsidP="00146AC3">
            <w:pPr>
              <w:spacing w:line="240" w:lineRule="exact"/>
              <w:jc w:val="right"/>
              <w:rPr>
                <w:sz w:val="20"/>
              </w:rPr>
            </w:pPr>
            <w:r w:rsidRPr="00A76211">
              <w:rPr>
                <w:rFonts w:hint="eastAsia"/>
                <w:sz w:val="20"/>
              </w:rPr>
              <w:t>124.22</w:t>
            </w:r>
          </w:p>
          <w:p w14:paraId="5A49F3FB" w14:textId="77777777" w:rsidR="00F6725B" w:rsidRPr="00A76211" w:rsidRDefault="00F6725B" w:rsidP="00085C59">
            <w:pPr>
              <w:spacing w:line="240" w:lineRule="exact"/>
              <w:jc w:val="right"/>
              <w:rPr>
                <w:sz w:val="20"/>
              </w:rPr>
            </w:pPr>
            <w:r w:rsidRPr="00A76211">
              <w:rPr>
                <w:rFonts w:hint="eastAsia"/>
                <w:sz w:val="20"/>
              </w:rPr>
              <w:t>383.21</w:t>
            </w:r>
          </w:p>
          <w:p w14:paraId="4378C3BF" w14:textId="27051CE8" w:rsidR="00FE5E97" w:rsidRPr="00A76211" w:rsidRDefault="00FE5E97" w:rsidP="00085C59">
            <w:pPr>
              <w:spacing w:line="240" w:lineRule="exact"/>
              <w:jc w:val="right"/>
              <w:rPr>
                <w:sz w:val="20"/>
              </w:rPr>
            </w:pPr>
            <w:r w:rsidRPr="00A76211">
              <w:rPr>
                <w:rFonts w:hint="eastAsia"/>
                <w:sz w:val="20"/>
              </w:rPr>
              <w:t>-75.52</w:t>
            </w:r>
          </w:p>
        </w:tc>
        <w:tc>
          <w:tcPr>
            <w:tcW w:w="879" w:type="dxa"/>
            <w:tcBorders>
              <w:top w:val="single" w:sz="4" w:space="0" w:color="auto"/>
              <w:left w:val="single" w:sz="4" w:space="0" w:color="auto"/>
              <w:bottom w:val="nil"/>
              <w:right w:val="single" w:sz="4" w:space="0" w:color="auto"/>
            </w:tcBorders>
          </w:tcPr>
          <w:p w14:paraId="738A974D" w14:textId="77777777" w:rsidR="00F6725B" w:rsidRPr="00A76211" w:rsidRDefault="00F6725B" w:rsidP="00146AC3">
            <w:pPr>
              <w:spacing w:line="240" w:lineRule="exact"/>
              <w:jc w:val="right"/>
              <w:rPr>
                <w:sz w:val="20"/>
              </w:rPr>
            </w:pPr>
            <w:r w:rsidRPr="00A76211">
              <w:rPr>
                <w:rFonts w:hint="eastAsia"/>
                <w:sz w:val="20"/>
              </w:rPr>
              <w:t>2,457</w:t>
            </w:r>
          </w:p>
          <w:p w14:paraId="26DB47BB" w14:textId="77777777" w:rsidR="00F6725B" w:rsidRPr="00A76211" w:rsidRDefault="00F6725B" w:rsidP="00146AC3">
            <w:pPr>
              <w:spacing w:line="240" w:lineRule="exact"/>
              <w:jc w:val="right"/>
              <w:rPr>
                <w:sz w:val="20"/>
              </w:rPr>
            </w:pPr>
            <w:r w:rsidRPr="00A76211">
              <w:rPr>
                <w:rFonts w:hint="eastAsia"/>
                <w:sz w:val="20"/>
              </w:rPr>
              <w:t>244</w:t>
            </w:r>
          </w:p>
          <w:p w14:paraId="455B93FF" w14:textId="77777777" w:rsidR="00F6725B" w:rsidRPr="00A76211" w:rsidRDefault="00F6725B" w:rsidP="00146AC3">
            <w:pPr>
              <w:spacing w:line="240" w:lineRule="exact"/>
              <w:jc w:val="right"/>
              <w:rPr>
                <w:sz w:val="20"/>
              </w:rPr>
            </w:pPr>
            <w:r w:rsidRPr="00A76211">
              <w:rPr>
                <w:rFonts w:hint="eastAsia"/>
                <w:sz w:val="20"/>
              </w:rPr>
              <w:t>3,213</w:t>
            </w:r>
          </w:p>
          <w:p w14:paraId="654966EA" w14:textId="77777777" w:rsidR="00F6725B" w:rsidRPr="00A76211" w:rsidRDefault="00F6725B" w:rsidP="00146AC3">
            <w:pPr>
              <w:spacing w:line="240" w:lineRule="exact"/>
              <w:jc w:val="right"/>
              <w:rPr>
                <w:sz w:val="20"/>
              </w:rPr>
            </w:pPr>
            <w:r w:rsidRPr="00A76211">
              <w:rPr>
                <w:rFonts w:hint="eastAsia"/>
                <w:sz w:val="20"/>
              </w:rPr>
              <w:t>4,449</w:t>
            </w:r>
          </w:p>
          <w:p w14:paraId="4BFE1193" w14:textId="77777777" w:rsidR="00F6725B" w:rsidRPr="00A76211" w:rsidRDefault="00F6725B" w:rsidP="00146AC3">
            <w:pPr>
              <w:spacing w:line="240" w:lineRule="exact"/>
              <w:jc w:val="right"/>
              <w:rPr>
                <w:rFonts w:eastAsia="MS Mincho"/>
                <w:sz w:val="20"/>
                <w:lang w:eastAsia="ja-JP"/>
              </w:rPr>
            </w:pPr>
            <w:r w:rsidRPr="00A76211">
              <w:rPr>
                <w:rFonts w:hint="eastAsia"/>
                <w:sz w:val="20"/>
              </w:rPr>
              <w:t>24,283</w:t>
            </w:r>
          </w:p>
          <w:p w14:paraId="6CF503D3" w14:textId="77777777" w:rsidR="00F6725B" w:rsidRPr="00A76211" w:rsidRDefault="00F6725B" w:rsidP="00146AC3">
            <w:pPr>
              <w:spacing w:line="240" w:lineRule="exact"/>
              <w:jc w:val="right"/>
              <w:rPr>
                <w:sz w:val="20"/>
              </w:rPr>
            </w:pPr>
            <w:r w:rsidRPr="00A76211">
              <w:rPr>
                <w:rFonts w:eastAsia="MS Mincho" w:hint="eastAsia"/>
                <w:sz w:val="20"/>
                <w:lang w:eastAsia="ja-JP"/>
              </w:rPr>
              <w:t>3,158</w:t>
            </w:r>
          </w:p>
          <w:p w14:paraId="0EA0A42D" w14:textId="77777777" w:rsidR="00F6725B" w:rsidRPr="00A76211" w:rsidRDefault="00F6725B" w:rsidP="00146AC3">
            <w:pPr>
              <w:spacing w:line="240" w:lineRule="exact"/>
              <w:jc w:val="right"/>
              <w:rPr>
                <w:sz w:val="20"/>
              </w:rPr>
            </w:pPr>
            <w:r w:rsidRPr="00A76211">
              <w:rPr>
                <w:rFonts w:hint="eastAsia"/>
                <w:sz w:val="20"/>
              </w:rPr>
              <w:t>3,019</w:t>
            </w:r>
          </w:p>
          <w:p w14:paraId="43C702D4" w14:textId="77777777" w:rsidR="00F6725B" w:rsidRPr="00A76211" w:rsidRDefault="00F6725B" w:rsidP="00146AC3">
            <w:pPr>
              <w:spacing w:line="240" w:lineRule="exact"/>
              <w:jc w:val="right"/>
              <w:rPr>
                <w:sz w:val="20"/>
              </w:rPr>
            </w:pPr>
            <w:r w:rsidRPr="00A76211">
              <w:rPr>
                <w:rFonts w:hint="eastAsia"/>
                <w:sz w:val="20"/>
              </w:rPr>
              <w:t>15,372</w:t>
            </w:r>
          </w:p>
          <w:p w14:paraId="44C4467F" w14:textId="77777777" w:rsidR="00F6725B" w:rsidRPr="00A76211" w:rsidRDefault="00F6725B" w:rsidP="00146AC3">
            <w:pPr>
              <w:spacing w:line="240" w:lineRule="exact"/>
              <w:jc w:val="right"/>
              <w:rPr>
                <w:sz w:val="20"/>
              </w:rPr>
            </w:pPr>
            <w:r w:rsidRPr="00A76211">
              <w:rPr>
                <w:rFonts w:hint="eastAsia"/>
                <w:sz w:val="20"/>
              </w:rPr>
              <w:t>1,418</w:t>
            </w:r>
          </w:p>
          <w:p w14:paraId="38D15AEB" w14:textId="77777777" w:rsidR="00F6725B" w:rsidRPr="00A76211" w:rsidRDefault="00F6725B" w:rsidP="00146AC3">
            <w:pPr>
              <w:spacing w:line="240" w:lineRule="exact"/>
              <w:jc w:val="right"/>
              <w:rPr>
                <w:sz w:val="20"/>
              </w:rPr>
            </w:pPr>
            <w:r w:rsidRPr="00A76211">
              <w:rPr>
                <w:rFonts w:hint="eastAsia"/>
                <w:sz w:val="20"/>
              </w:rPr>
              <w:t>5,236</w:t>
            </w:r>
          </w:p>
          <w:p w14:paraId="5299A89C" w14:textId="77777777" w:rsidR="00F6725B" w:rsidRPr="00A76211" w:rsidRDefault="00F6725B" w:rsidP="00146AC3">
            <w:pPr>
              <w:spacing w:line="240" w:lineRule="exact"/>
              <w:jc w:val="right"/>
              <w:rPr>
                <w:sz w:val="20"/>
              </w:rPr>
            </w:pPr>
            <w:r w:rsidRPr="00A76211">
              <w:rPr>
                <w:rFonts w:hint="eastAsia"/>
                <w:sz w:val="20"/>
              </w:rPr>
              <w:t>7,288</w:t>
            </w:r>
          </w:p>
          <w:p w14:paraId="6BE64E33" w14:textId="77777777" w:rsidR="00F6725B" w:rsidRPr="00A76211" w:rsidRDefault="00F6725B" w:rsidP="00146AC3">
            <w:pPr>
              <w:spacing w:line="240" w:lineRule="exact"/>
              <w:jc w:val="right"/>
              <w:rPr>
                <w:sz w:val="20"/>
              </w:rPr>
            </w:pPr>
            <w:r w:rsidRPr="00A76211">
              <w:rPr>
                <w:rFonts w:hint="eastAsia"/>
                <w:sz w:val="20"/>
              </w:rPr>
              <w:t>1,786</w:t>
            </w:r>
          </w:p>
          <w:p w14:paraId="7D52D915" w14:textId="77777777" w:rsidR="00F6725B" w:rsidRPr="00A76211" w:rsidRDefault="00F6725B" w:rsidP="00146AC3">
            <w:pPr>
              <w:spacing w:line="240" w:lineRule="exact"/>
              <w:jc w:val="right"/>
              <w:rPr>
                <w:sz w:val="20"/>
              </w:rPr>
            </w:pPr>
            <w:r w:rsidRPr="00A76211">
              <w:rPr>
                <w:sz w:val="20"/>
              </w:rPr>
              <w:t>9,303</w:t>
            </w:r>
          </w:p>
          <w:p w14:paraId="6E5F03D2" w14:textId="77777777" w:rsidR="00F6725B" w:rsidRPr="00A76211" w:rsidRDefault="00F6725B" w:rsidP="00146AC3">
            <w:pPr>
              <w:spacing w:line="240" w:lineRule="exact"/>
              <w:jc w:val="right"/>
              <w:rPr>
                <w:sz w:val="20"/>
              </w:rPr>
            </w:pPr>
            <w:r w:rsidRPr="00A76211">
              <w:rPr>
                <w:sz w:val="20"/>
              </w:rPr>
              <w:t>80,934</w:t>
            </w:r>
          </w:p>
          <w:p w14:paraId="4E227F9B" w14:textId="77777777" w:rsidR="00F6725B" w:rsidRPr="00A76211" w:rsidRDefault="00F6725B" w:rsidP="00146AC3">
            <w:pPr>
              <w:spacing w:line="240" w:lineRule="exact"/>
              <w:jc w:val="right"/>
              <w:rPr>
                <w:sz w:val="20"/>
              </w:rPr>
            </w:pPr>
            <w:r w:rsidRPr="00A76211">
              <w:rPr>
                <w:rFonts w:hint="eastAsia"/>
                <w:sz w:val="20"/>
              </w:rPr>
              <w:t>2</w:t>
            </w:r>
            <w:r w:rsidRPr="00A76211">
              <w:rPr>
                <w:sz w:val="20"/>
              </w:rPr>
              <w:t>,</w:t>
            </w:r>
            <w:r w:rsidRPr="00A76211">
              <w:rPr>
                <w:rFonts w:hint="eastAsia"/>
                <w:sz w:val="20"/>
              </w:rPr>
              <w:t>174</w:t>
            </w:r>
          </w:p>
          <w:p w14:paraId="1C8641F1" w14:textId="77777777" w:rsidR="00F6725B" w:rsidRPr="00A76211" w:rsidRDefault="00F6725B" w:rsidP="00146AC3">
            <w:pPr>
              <w:spacing w:line="240" w:lineRule="exact"/>
              <w:jc w:val="right"/>
              <w:rPr>
                <w:sz w:val="20"/>
              </w:rPr>
            </w:pPr>
            <w:r w:rsidRPr="00A76211">
              <w:rPr>
                <w:rFonts w:hint="eastAsia"/>
                <w:sz w:val="20"/>
              </w:rPr>
              <w:t>26,151</w:t>
            </w:r>
          </w:p>
          <w:p w14:paraId="659C6BDA" w14:textId="77777777" w:rsidR="00F6725B" w:rsidRPr="00A76211" w:rsidRDefault="00F6725B" w:rsidP="00146AC3">
            <w:pPr>
              <w:spacing w:line="240" w:lineRule="exact"/>
              <w:jc w:val="right"/>
              <w:rPr>
                <w:sz w:val="20"/>
              </w:rPr>
            </w:pPr>
            <w:r w:rsidRPr="00A76211">
              <w:rPr>
                <w:rFonts w:hint="eastAsia"/>
                <w:sz w:val="20"/>
              </w:rPr>
              <w:t>2,867</w:t>
            </w:r>
          </w:p>
          <w:p w14:paraId="3CE277F7" w14:textId="77777777" w:rsidR="00F6725B" w:rsidRPr="00A76211" w:rsidRDefault="00F6725B" w:rsidP="00146AC3">
            <w:pPr>
              <w:spacing w:line="240" w:lineRule="exact"/>
              <w:jc w:val="right"/>
              <w:rPr>
                <w:sz w:val="20"/>
              </w:rPr>
            </w:pPr>
            <w:r w:rsidRPr="00A76211">
              <w:rPr>
                <w:rFonts w:hint="eastAsia"/>
                <w:sz w:val="20"/>
              </w:rPr>
              <w:t>3,047</w:t>
            </w:r>
          </w:p>
          <w:p w14:paraId="57211C8A" w14:textId="77777777" w:rsidR="00F6725B" w:rsidRPr="00A76211" w:rsidRDefault="00F6725B" w:rsidP="00146AC3">
            <w:pPr>
              <w:spacing w:line="240" w:lineRule="exact"/>
              <w:jc w:val="right"/>
              <w:rPr>
                <w:sz w:val="20"/>
              </w:rPr>
            </w:pPr>
            <w:r w:rsidRPr="00A76211">
              <w:rPr>
                <w:rFonts w:hint="eastAsia"/>
                <w:sz w:val="20"/>
              </w:rPr>
              <w:t>209,779</w:t>
            </w:r>
          </w:p>
          <w:p w14:paraId="2C50C3DC" w14:textId="77777777" w:rsidR="00F6725B" w:rsidRPr="00A76211" w:rsidRDefault="00F6725B" w:rsidP="00146AC3">
            <w:pPr>
              <w:spacing w:line="240" w:lineRule="exact"/>
              <w:jc w:val="right"/>
              <w:rPr>
                <w:sz w:val="20"/>
              </w:rPr>
            </w:pPr>
            <w:r w:rsidRPr="00A76211">
              <w:rPr>
                <w:rFonts w:hint="eastAsia"/>
                <w:sz w:val="20"/>
              </w:rPr>
              <w:t>21</w:t>
            </w:r>
            <w:r w:rsidRPr="00A76211">
              <w:rPr>
                <w:sz w:val="20"/>
              </w:rPr>
              <w:t>,</w:t>
            </w:r>
            <w:r w:rsidRPr="00A76211">
              <w:rPr>
                <w:rFonts w:hint="eastAsia"/>
                <w:sz w:val="20"/>
              </w:rPr>
              <w:t>455</w:t>
            </w:r>
          </w:p>
          <w:p w14:paraId="31768DB7" w14:textId="77777777" w:rsidR="00F6725B" w:rsidRPr="00A76211" w:rsidRDefault="00F6725B" w:rsidP="00146AC3">
            <w:pPr>
              <w:spacing w:line="240" w:lineRule="exact"/>
              <w:jc w:val="right"/>
              <w:rPr>
                <w:sz w:val="20"/>
              </w:rPr>
            </w:pPr>
            <w:r w:rsidRPr="00A76211">
              <w:rPr>
                <w:rFonts w:hint="eastAsia"/>
                <w:sz w:val="20"/>
              </w:rPr>
              <w:t>24</w:t>
            </w:r>
            <w:r w:rsidRPr="00A76211">
              <w:rPr>
                <w:sz w:val="20"/>
              </w:rPr>
              <w:t>,</w:t>
            </w:r>
            <w:r w:rsidRPr="00A76211">
              <w:rPr>
                <w:rFonts w:hint="eastAsia"/>
                <w:sz w:val="20"/>
              </w:rPr>
              <w:t>289</w:t>
            </w:r>
          </w:p>
          <w:p w14:paraId="2C276133" w14:textId="77777777" w:rsidR="00F6725B" w:rsidRPr="00A76211" w:rsidRDefault="00F6725B" w:rsidP="00146AC3">
            <w:pPr>
              <w:spacing w:line="240" w:lineRule="exact"/>
              <w:jc w:val="right"/>
              <w:rPr>
                <w:sz w:val="20"/>
              </w:rPr>
            </w:pPr>
            <w:r w:rsidRPr="00A76211">
              <w:rPr>
                <w:rFonts w:hint="eastAsia"/>
                <w:sz w:val="20"/>
              </w:rPr>
              <w:t>2</w:t>
            </w:r>
            <w:r w:rsidRPr="00A76211">
              <w:rPr>
                <w:sz w:val="20"/>
              </w:rPr>
              <w:t>,</w:t>
            </w:r>
            <w:r w:rsidRPr="00A76211">
              <w:rPr>
                <w:rFonts w:hint="eastAsia"/>
                <w:sz w:val="20"/>
              </w:rPr>
              <w:t>246</w:t>
            </w:r>
          </w:p>
          <w:p w14:paraId="7DC8B272" w14:textId="77777777" w:rsidR="00F6725B" w:rsidRPr="00A76211" w:rsidRDefault="00F6725B" w:rsidP="00146AC3">
            <w:pPr>
              <w:spacing w:line="240" w:lineRule="exact"/>
              <w:jc w:val="right"/>
              <w:rPr>
                <w:sz w:val="20"/>
              </w:rPr>
            </w:pPr>
            <w:r w:rsidRPr="00A76211">
              <w:rPr>
                <w:rFonts w:hint="eastAsia"/>
                <w:sz w:val="20"/>
              </w:rPr>
              <w:t>703</w:t>
            </w:r>
          </w:p>
          <w:p w14:paraId="1772C636" w14:textId="77777777" w:rsidR="00F6725B" w:rsidRPr="00A76211" w:rsidRDefault="00F6725B" w:rsidP="00146AC3">
            <w:pPr>
              <w:spacing w:line="240" w:lineRule="exact"/>
              <w:jc w:val="right"/>
              <w:rPr>
                <w:sz w:val="20"/>
              </w:rPr>
            </w:pPr>
            <w:r w:rsidRPr="00A76211">
              <w:rPr>
                <w:rFonts w:hint="eastAsia"/>
                <w:sz w:val="20"/>
              </w:rPr>
              <w:t>5,458</w:t>
            </w:r>
          </w:p>
          <w:p w14:paraId="292AD6C4" w14:textId="77777777" w:rsidR="00F6725B" w:rsidRPr="00A76211" w:rsidRDefault="00F6725B" w:rsidP="00146AC3">
            <w:pPr>
              <w:spacing w:line="240" w:lineRule="exact"/>
              <w:jc w:val="right"/>
              <w:rPr>
                <w:sz w:val="20"/>
              </w:rPr>
            </w:pPr>
            <w:r w:rsidRPr="00A76211">
              <w:rPr>
                <w:rFonts w:hint="eastAsia"/>
                <w:sz w:val="20"/>
              </w:rPr>
              <w:t>1,731</w:t>
            </w:r>
          </w:p>
          <w:p w14:paraId="627C7D6C" w14:textId="77777777" w:rsidR="00F6725B" w:rsidRPr="00A76211" w:rsidRDefault="00F6725B" w:rsidP="00085C59">
            <w:pPr>
              <w:spacing w:line="240" w:lineRule="exact"/>
              <w:jc w:val="right"/>
              <w:rPr>
                <w:sz w:val="20"/>
              </w:rPr>
            </w:pPr>
            <w:r w:rsidRPr="00A76211">
              <w:rPr>
                <w:rFonts w:hint="eastAsia"/>
                <w:sz w:val="20"/>
              </w:rPr>
              <w:t>82</w:t>
            </w:r>
          </w:p>
          <w:p w14:paraId="31CA22E8" w14:textId="59B044BD" w:rsidR="00FE5E97" w:rsidRPr="00A76211" w:rsidRDefault="00FE5E97" w:rsidP="00085C59">
            <w:pPr>
              <w:spacing w:line="240" w:lineRule="exact"/>
              <w:jc w:val="right"/>
              <w:rPr>
                <w:sz w:val="20"/>
              </w:rPr>
            </w:pPr>
            <w:r w:rsidRPr="00A76211">
              <w:rPr>
                <w:rFonts w:hint="eastAsia"/>
                <w:sz w:val="20"/>
              </w:rPr>
              <w:t>15,246</w:t>
            </w:r>
          </w:p>
        </w:tc>
        <w:tc>
          <w:tcPr>
            <w:tcW w:w="833" w:type="dxa"/>
            <w:tcBorders>
              <w:top w:val="single" w:sz="4" w:space="0" w:color="auto"/>
              <w:left w:val="single" w:sz="4" w:space="0" w:color="auto"/>
              <w:bottom w:val="nil"/>
              <w:right w:val="double" w:sz="4" w:space="0" w:color="auto"/>
            </w:tcBorders>
          </w:tcPr>
          <w:p w14:paraId="4D71A970" w14:textId="77777777" w:rsidR="00F6725B" w:rsidRPr="00A76211" w:rsidRDefault="00F6725B" w:rsidP="00146AC3">
            <w:pPr>
              <w:spacing w:line="240" w:lineRule="exact"/>
              <w:jc w:val="right"/>
              <w:rPr>
                <w:sz w:val="20"/>
              </w:rPr>
            </w:pPr>
            <w:r w:rsidRPr="00A76211">
              <w:rPr>
                <w:rFonts w:hint="eastAsia"/>
                <w:sz w:val="20"/>
              </w:rPr>
              <w:t>45.4</w:t>
            </w:r>
          </w:p>
          <w:p w14:paraId="1C7E1949" w14:textId="77777777" w:rsidR="00F6725B" w:rsidRPr="00A76211" w:rsidRDefault="00F6725B" w:rsidP="00146AC3">
            <w:pPr>
              <w:spacing w:line="240" w:lineRule="exact"/>
              <w:jc w:val="right"/>
              <w:rPr>
                <w:sz w:val="20"/>
              </w:rPr>
            </w:pPr>
            <w:r w:rsidRPr="00A76211">
              <w:rPr>
                <w:rFonts w:hint="eastAsia"/>
                <w:sz w:val="20"/>
              </w:rPr>
              <w:t>-94.78</w:t>
            </w:r>
          </w:p>
          <w:p w14:paraId="2C9CD911" w14:textId="77777777" w:rsidR="00F6725B" w:rsidRPr="00A76211" w:rsidRDefault="00F6725B" w:rsidP="00146AC3">
            <w:pPr>
              <w:spacing w:line="240" w:lineRule="exact"/>
              <w:jc w:val="right"/>
              <w:rPr>
                <w:sz w:val="20"/>
              </w:rPr>
            </w:pPr>
            <w:r w:rsidRPr="00A76211">
              <w:rPr>
                <w:rFonts w:hint="eastAsia"/>
                <w:sz w:val="20"/>
              </w:rPr>
              <w:t>79.76</w:t>
            </w:r>
          </w:p>
          <w:p w14:paraId="184028F6" w14:textId="77777777" w:rsidR="00F6725B" w:rsidRPr="00A76211" w:rsidRDefault="00F6725B" w:rsidP="00146AC3">
            <w:pPr>
              <w:spacing w:line="240" w:lineRule="exact"/>
              <w:jc w:val="right"/>
              <w:rPr>
                <w:sz w:val="20"/>
              </w:rPr>
            </w:pPr>
            <w:r w:rsidRPr="00A76211">
              <w:rPr>
                <w:rFonts w:hint="eastAsia"/>
                <w:sz w:val="20"/>
              </w:rPr>
              <w:t>1</w:t>
            </w:r>
            <w:r w:rsidRPr="00A76211">
              <w:rPr>
                <w:sz w:val="20"/>
              </w:rPr>
              <w:t>,</w:t>
            </w:r>
            <w:r w:rsidRPr="00A76211">
              <w:rPr>
                <w:rFonts w:hint="eastAsia"/>
                <w:sz w:val="20"/>
              </w:rPr>
              <w:t>349.19</w:t>
            </w:r>
          </w:p>
          <w:p w14:paraId="7070194A" w14:textId="77777777" w:rsidR="00F6725B" w:rsidRPr="00A76211" w:rsidRDefault="00F6725B" w:rsidP="00146AC3">
            <w:pPr>
              <w:spacing w:line="240" w:lineRule="exact"/>
              <w:jc w:val="right"/>
              <w:rPr>
                <w:rFonts w:eastAsia="MS Mincho"/>
                <w:sz w:val="20"/>
                <w:lang w:eastAsia="ja-JP"/>
              </w:rPr>
            </w:pPr>
            <w:r w:rsidRPr="00A76211">
              <w:rPr>
                <w:rFonts w:hint="eastAsia"/>
                <w:sz w:val="20"/>
              </w:rPr>
              <w:t>35.40</w:t>
            </w:r>
          </w:p>
          <w:p w14:paraId="1787275E" w14:textId="77777777" w:rsidR="00F6725B" w:rsidRPr="00A76211" w:rsidRDefault="00F6725B" w:rsidP="00146AC3">
            <w:pPr>
              <w:spacing w:line="240" w:lineRule="exact"/>
              <w:jc w:val="right"/>
              <w:rPr>
                <w:sz w:val="20"/>
              </w:rPr>
            </w:pPr>
            <w:r w:rsidRPr="00A76211">
              <w:rPr>
                <w:rFonts w:eastAsia="MS Mincho" w:hint="eastAsia"/>
                <w:sz w:val="20"/>
                <w:lang w:eastAsia="ja-JP"/>
              </w:rPr>
              <w:t>12.79</w:t>
            </w:r>
          </w:p>
          <w:p w14:paraId="36FE01D0" w14:textId="77777777" w:rsidR="00F6725B" w:rsidRPr="00A76211" w:rsidRDefault="00F6725B" w:rsidP="00146AC3">
            <w:pPr>
              <w:spacing w:line="240" w:lineRule="exact"/>
              <w:jc w:val="right"/>
              <w:rPr>
                <w:sz w:val="20"/>
              </w:rPr>
            </w:pPr>
            <w:r w:rsidRPr="00A76211">
              <w:rPr>
                <w:rFonts w:hint="eastAsia"/>
                <w:sz w:val="20"/>
              </w:rPr>
              <w:t>20.91</w:t>
            </w:r>
          </w:p>
          <w:p w14:paraId="49985909" w14:textId="77777777" w:rsidR="00F6725B" w:rsidRPr="00A76211" w:rsidRDefault="00F6725B" w:rsidP="00146AC3">
            <w:pPr>
              <w:spacing w:line="240" w:lineRule="exact"/>
              <w:jc w:val="right"/>
              <w:rPr>
                <w:sz w:val="20"/>
              </w:rPr>
            </w:pPr>
            <w:r w:rsidRPr="00A76211">
              <w:rPr>
                <w:rFonts w:hint="eastAsia"/>
                <w:sz w:val="20"/>
              </w:rPr>
              <w:t>-57.09</w:t>
            </w:r>
          </w:p>
          <w:p w14:paraId="749C8B41" w14:textId="77777777" w:rsidR="00F6725B" w:rsidRPr="00A76211" w:rsidRDefault="00F6725B" w:rsidP="00146AC3">
            <w:pPr>
              <w:spacing w:line="240" w:lineRule="exact"/>
              <w:jc w:val="right"/>
              <w:rPr>
                <w:sz w:val="20"/>
              </w:rPr>
            </w:pPr>
            <w:r w:rsidRPr="00A76211">
              <w:rPr>
                <w:rFonts w:hint="eastAsia"/>
                <w:sz w:val="20"/>
              </w:rPr>
              <w:t>-90.61</w:t>
            </w:r>
          </w:p>
          <w:p w14:paraId="3497266A" w14:textId="77777777" w:rsidR="00F6725B" w:rsidRPr="00A76211" w:rsidRDefault="00F6725B" w:rsidP="00146AC3">
            <w:pPr>
              <w:spacing w:line="240" w:lineRule="exact"/>
              <w:jc w:val="right"/>
              <w:rPr>
                <w:sz w:val="20"/>
              </w:rPr>
            </w:pPr>
            <w:r w:rsidRPr="00A76211">
              <w:rPr>
                <w:rFonts w:hint="eastAsia"/>
                <w:sz w:val="20"/>
              </w:rPr>
              <w:t>9.24</w:t>
            </w:r>
          </w:p>
          <w:p w14:paraId="25A97645" w14:textId="77777777" w:rsidR="00F6725B" w:rsidRPr="00A76211" w:rsidRDefault="00F6725B" w:rsidP="00146AC3">
            <w:pPr>
              <w:spacing w:line="240" w:lineRule="exact"/>
              <w:jc w:val="right"/>
              <w:rPr>
                <w:sz w:val="20"/>
              </w:rPr>
            </w:pPr>
            <w:r w:rsidRPr="00A76211">
              <w:rPr>
                <w:rFonts w:hint="eastAsia"/>
                <w:sz w:val="20"/>
              </w:rPr>
              <w:t>562.55</w:t>
            </w:r>
          </w:p>
          <w:p w14:paraId="712AECA9" w14:textId="77777777" w:rsidR="00F6725B" w:rsidRPr="00A76211" w:rsidRDefault="00F6725B" w:rsidP="00146AC3">
            <w:pPr>
              <w:spacing w:line="240" w:lineRule="exact"/>
              <w:jc w:val="right"/>
              <w:rPr>
                <w:sz w:val="20"/>
              </w:rPr>
            </w:pPr>
            <w:r w:rsidRPr="00A76211">
              <w:rPr>
                <w:rFonts w:hint="eastAsia"/>
                <w:sz w:val="20"/>
              </w:rPr>
              <w:t>603.14</w:t>
            </w:r>
          </w:p>
          <w:p w14:paraId="16C6070F" w14:textId="77777777" w:rsidR="00F6725B" w:rsidRPr="00A76211" w:rsidRDefault="00F6725B" w:rsidP="00146AC3">
            <w:pPr>
              <w:spacing w:line="240" w:lineRule="exact"/>
              <w:jc w:val="right"/>
              <w:rPr>
                <w:sz w:val="20"/>
              </w:rPr>
            </w:pPr>
            <w:r w:rsidRPr="00A76211">
              <w:rPr>
                <w:sz w:val="20"/>
              </w:rPr>
              <w:t>278.66</w:t>
            </w:r>
          </w:p>
          <w:p w14:paraId="46098112" w14:textId="77777777" w:rsidR="00F6725B" w:rsidRPr="00A76211" w:rsidRDefault="00F6725B" w:rsidP="00146AC3">
            <w:pPr>
              <w:spacing w:line="240" w:lineRule="exact"/>
              <w:jc w:val="right"/>
              <w:rPr>
                <w:sz w:val="20"/>
              </w:rPr>
            </w:pPr>
            <w:r w:rsidRPr="00A76211">
              <w:rPr>
                <w:sz w:val="20"/>
              </w:rPr>
              <w:t>330.70</w:t>
            </w:r>
          </w:p>
          <w:p w14:paraId="75A97956" w14:textId="77777777" w:rsidR="00F6725B" w:rsidRPr="00A76211" w:rsidRDefault="00F6725B" w:rsidP="00146AC3">
            <w:pPr>
              <w:spacing w:line="240" w:lineRule="exact"/>
              <w:jc w:val="right"/>
              <w:rPr>
                <w:sz w:val="20"/>
              </w:rPr>
            </w:pPr>
            <w:r w:rsidRPr="00A76211">
              <w:rPr>
                <w:rFonts w:hint="eastAsia"/>
                <w:sz w:val="20"/>
              </w:rPr>
              <w:t>-32.33</w:t>
            </w:r>
          </w:p>
          <w:p w14:paraId="01A0C45E" w14:textId="77777777" w:rsidR="00F6725B" w:rsidRPr="00A76211" w:rsidRDefault="00F6725B" w:rsidP="00146AC3">
            <w:pPr>
              <w:spacing w:line="240" w:lineRule="exact"/>
              <w:jc w:val="right"/>
              <w:rPr>
                <w:sz w:val="20"/>
              </w:rPr>
            </w:pPr>
            <w:r w:rsidRPr="00A76211">
              <w:rPr>
                <w:rFonts w:hint="eastAsia"/>
                <w:sz w:val="20"/>
              </w:rPr>
              <w:t>487.80</w:t>
            </w:r>
          </w:p>
          <w:p w14:paraId="0F9A01D3" w14:textId="77777777" w:rsidR="00F6725B" w:rsidRPr="00A76211" w:rsidRDefault="00F6725B" w:rsidP="00146AC3">
            <w:pPr>
              <w:spacing w:line="240" w:lineRule="exact"/>
              <w:jc w:val="right"/>
              <w:rPr>
                <w:sz w:val="20"/>
              </w:rPr>
            </w:pPr>
            <w:r w:rsidRPr="00A76211">
              <w:rPr>
                <w:rFonts w:hint="eastAsia"/>
                <w:sz w:val="20"/>
              </w:rPr>
              <w:t>-88.19</w:t>
            </w:r>
          </w:p>
          <w:p w14:paraId="2244AD8F" w14:textId="77777777" w:rsidR="00F6725B" w:rsidRPr="00A76211" w:rsidRDefault="00F6725B" w:rsidP="00146AC3">
            <w:pPr>
              <w:spacing w:line="240" w:lineRule="exact"/>
              <w:jc w:val="right"/>
              <w:rPr>
                <w:sz w:val="20"/>
              </w:rPr>
            </w:pPr>
            <w:r w:rsidRPr="00A76211">
              <w:rPr>
                <w:rFonts w:hint="eastAsia"/>
                <w:sz w:val="20"/>
              </w:rPr>
              <w:t>-3.51</w:t>
            </w:r>
          </w:p>
          <w:p w14:paraId="3FC304E1" w14:textId="77777777" w:rsidR="00F6725B" w:rsidRPr="00A76211" w:rsidRDefault="00F6725B" w:rsidP="00146AC3">
            <w:pPr>
              <w:spacing w:line="240" w:lineRule="exact"/>
              <w:jc w:val="right"/>
              <w:rPr>
                <w:sz w:val="20"/>
              </w:rPr>
            </w:pPr>
            <w:r w:rsidRPr="00A76211">
              <w:rPr>
                <w:rFonts w:hint="eastAsia"/>
                <w:sz w:val="20"/>
              </w:rPr>
              <w:t>684.86</w:t>
            </w:r>
          </w:p>
          <w:p w14:paraId="379EF73B" w14:textId="77777777" w:rsidR="00F6725B" w:rsidRPr="00A76211" w:rsidRDefault="00F6725B" w:rsidP="00146AC3">
            <w:pPr>
              <w:spacing w:line="240" w:lineRule="exact"/>
              <w:jc w:val="right"/>
              <w:rPr>
                <w:sz w:val="20"/>
              </w:rPr>
            </w:pPr>
            <w:r w:rsidRPr="00A76211">
              <w:rPr>
                <w:rFonts w:hint="eastAsia"/>
                <w:sz w:val="20"/>
              </w:rPr>
              <w:t>39.57</w:t>
            </w:r>
          </w:p>
          <w:p w14:paraId="687F592A" w14:textId="77777777" w:rsidR="00F6725B" w:rsidRPr="00A76211" w:rsidRDefault="00F6725B" w:rsidP="00146AC3">
            <w:pPr>
              <w:spacing w:line="240" w:lineRule="exact"/>
              <w:jc w:val="right"/>
              <w:rPr>
                <w:sz w:val="20"/>
              </w:rPr>
            </w:pPr>
            <w:r w:rsidRPr="00A76211">
              <w:rPr>
                <w:rFonts w:hint="eastAsia"/>
                <w:sz w:val="20"/>
              </w:rPr>
              <w:t>1</w:t>
            </w:r>
            <w:r w:rsidRPr="00A76211">
              <w:rPr>
                <w:sz w:val="20"/>
              </w:rPr>
              <w:t>,</w:t>
            </w:r>
            <w:r w:rsidRPr="00A76211">
              <w:rPr>
                <w:rFonts w:hint="eastAsia"/>
                <w:sz w:val="20"/>
              </w:rPr>
              <w:t>61</w:t>
            </w:r>
            <w:r w:rsidRPr="00A76211">
              <w:rPr>
                <w:sz w:val="20"/>
              </w:rPr>
              <w:t>2.91</w:t>
            </w:r>
          </w:p>
          <w:p w14:paraId="788C8C14" w14:textId="77777777" w:rsidR="00F6725B" w:rsidRPr="00A76211" w:rsidRDefault="00F6725B" w:rsidP="00146AC3">
            <w:pPr>
              <w:spacing w:line="240" w:lineRule="exact"/>
              <w:jc w:val="right"/>
              <w:rPr>
                <w:sz w:val="20"/>
              </w:rPr>
            </w:pPr>
            <w:r w:rsidRPr="00A76211">
              <w:rPr>
                <w:rFonts w:hint="eastAsia"/>
                <w:sz w:val="20"/>
              </w:rPr>
              <w:t>-</w:t>
            </w:r>
            <w:r w:rsidRPr="00A76211">
              <w:rPr>
                <w:sz w:val="20"/>
              </w:rPr>
              <w:t>57.10</w:t>
            </w:r>
          </w:p>
          <w:p w14:paraId="42E6C3B7" w14:textId="77777777" w:rsidR="00F6725B" w:rsidRPr="00A76211" w:rsidRDefault="00F6725B" w:rsidP="00146AC3">
            <w:pPr>
              <w:spacing w:line="240" w:lineRule="exact"/>
              <w:jc w:val="right"/>
              <w:rPr>
                <w:sz w:val="20"/>
              </w:rPr>
            </w:pPr>
            <w:r w:rsidRPr="00A76211">
              <w:rPr>
                <w:rFonts w:hint="eastAsia"/>
                <w:sz w:val="20"/>
              </w:rPr>
              <w:t>-</w:t>
            </w:r>
            <w:r w:rsidRPr="00A76211">
              <w:rPr>
                <w:sz w:val="20"/>
              </w:rPr>
              <w:t>90.35</w:t>
            </w:r>
          </w:p>
          <w:p w14:paraId="29EF256A" w14:textId="77777777" w:rsidR="00F6725B" w:rsidRPr="00A76211" w:rsidRDefault="00F6725B" w:rsidP="00146AC3">
            <w:pPr>
              <w:spacing w:line="240" w:lineRule="exact"/>
              <w:jc w:val="right"/>
              <w:rPr>
                <w:sz w:val="20"/>
              </w:rPr>
            </w:pPr>
            <w:r w:rsidRPr="00A76211">
              <w:rPr>
                <w:rFonts w:hint="eastAsia"/>
                <w:sz w:val="20"/>
              </w:rPr>
              <w:t>205.60</w:t>
            </w:r>
          </w:p>
          <w:p w14:paraId="567B167E" w14:textId="77777777" w:rsidR="00F6725B" w:rsidRPr="00A76211" w:rsidRDefault="00F6725B" w:rsidP="00146AC3">
            <w:pPr>
              <w:spacing w:line="240" w:lineRule="exact"/>
              <w:jc w:val="right"/>
              <w:rPr>
                <w:sz w:val="20"/>
              </w:rPr>
            </w:pPr>
            <w:r w:rsidRPr="00A76211">
              <w:rPr>
                <w:rFonts w:hint="eastAsia"/>
                <w:sz w:val="20"/>
              </w:rPr>
              <w:t>-81.39</w:t>
            </w:r>
          </w:p>
          <w:p w14:paraId="0A32B7EB" w14:textId="77777777" w:rsidR="00F6725B" w:rsidRPr="00A76211" w:rsidRDefault="00F6725B" w:rsidP="00842D2C">
            <w:pPr>
              <w:spacing w:line="240" w:lineRule="exact"/>
              <w:jc w:val="right"/>
              <w:rPr>
                <w:sz w:val="20"/>
              </w:rPr>
            </w:pPr>
            <w:r w:rsidRPr="00A76211">
              <w:rPr>
                <w:rFonts w:hint="eastAsia"/>
                <w:sz w:val="20"/>
              </w:rPr>
              <w:t>-99.90</w:t>
            </w:r>
          </w:p>
          <w:p w14:paraId="785EB5FB" w14:textId="506A8FBD" w:rsidR="00FE5E97" w:rsidRPr="00A76211" w:rsidRDefault="00FE5E97" w:rsidP="00842D2C">
            <w:pPr>
              <w:spacing w:line="240" w:lineRule="exact"/>
              <w:jc w:val="right"/>
              <w:rPr>
                <w:rFonts w:eastAsia="MS Mincho"/>
                <w:sz w:val="20"/>
                <w:lang w:eastAsia="ja-JP"/>
              </w:rPr>
            </w:pPr>
            <w:r w:rsidRPr="00A76211">
              <w:rPr>
                <w:rFonts w:hint="eastAsia"/>
                <w:sz w:val="20"/>
              </w:rPr>
              <w:t>601.29</w:t>
            </w:r>
          </w:p>
        </w:tc>
        <w:tc>
          <w:tcPr>
            <w:tcW w:w="914" w:type="dxa"/>
            <w:tcBorders>
              <w:top w:val="single" w:sz="4" w:space="0" w:color="auto"/>
              <w:left w:val="double" w:sz="4" w:space="0" w:color="auto"/>
              <w:bottom w:val="nil"/>
            </w:tcBorders>
          </w:tcPr>
          <w:p w14:paraId="6072187E" w14:textId="77777777" w:rsidR="00F6725B" w:rsidRPr="00A76211" w:rsidRDefault="00F6725B" w:rsidP="00146AC3">
            <w:pPr>
              <w:spacing w:line="240" w:lineRule="exact"/>
              <w:jc w:val="right"/>
              <w:rPr>
                <w:sz w:val="20"/>
              </w:rPr>
            </w:pPr>
            <w:r w:rsidRPr="00A76211">
              <w:rPr>
                <w:rFonts w:hint="eastAsia"/>
                <w:sz w:val="20"/>
              </w:rPr>
              <w:t>145,941</w:t>
            </w:r>
          </w:p>
          <w:p w14:paraId="14228BD1" w14:textId="77777777" w:rsidR="00F6725B" w:rsidRPr="00A76211" w:rsidRDefault="00F6725B" w:rsidP="00146AC3">
            <w:pPr>
              <w:spacing w:line="240" w:lineRule="exact"/>
              <w:jc w:val="right"/>
              <w:rPr>
                <w:sz w:val="20"/>
              </w:rPr>
            </w:pPr>
            <w:r w:rsidRPr="00A76211">
              <w:rPr>
                <w:rFonts w:hint="eastAsia"/>
                <w:sz w:val="20"/>
              </w:rPr>
              <w:t>144,692</w:t>
            </w:r>
          </w:p>
          <w:p w14:paraId="0C5A95F0" w14:textId="77777777" w:rsidR="00F6725B" w:rsidRPr="00A76211" w:rsidRDefault="00F6725B" w:rsidP="00146AC3">
            <w:pPr>
              <w:spacing w:line="240" w:lineRule="exact"/>
              <w:jc w:val="right"/>
              <w:rPr>
                <w:sz w:val="20"/>
              </w:rPr>
            </w:pPr>
            <w:r w:rsidRPr="00A76211">
              <w:rPr>
                <w:rFonts w:hint="eastAsia"/>
                <w:sz w:val="20"/>
              </w:rPr>
              <w:t>215,809</w:t>
            </w:r>
          </w:p>
          <w:p w14:paraId="0A36D6D5" w14:textId="77777777" w:rsidR="00F6725B" w:rsidRPr="00A76211" w:rsidRDefault="00F6725B" w:rsidP="00146AC3">
            <w:pPr>
              <w:spacing w:line="240" w:lineRule="exact"/>
              <w:jc w:val="right"/>
              <w:rPr>
                <w:sz w:val="20"/>
              </w:rPr>
            </w:pPr>
            <w:r w:rsidRPr="00A76211">
              <w:rPr>
                <w:rFonts w:hint="eastAsia"/>
                <w:sz w:val="20"/>
              </w:rPr>
              <w:t>166,050</w:t>
            </w:r>
          </w:p>
          <w:p w14:paraId="74DC5728" w14:textId="77777777" w:rsidR="00F6725B" w:rsidRPr="00A76211" w:rsidRDefault="00F6725B" w:rsidP="00146AC3">
            <w:pPr>
              <w:spacing w:line="240" w:lineRule="exact"/>
              <w:jc w:val="right"/>
              <w:rPr>
                <w:rFonts w:eastAsia="MS Mincho"/>
                <w:sz w:val="20"/>
                <w:lang w:eastAsia="ja-JP"/>
              </w:rPr>
            </w:pPr>
            <w:r w:rsidRPr="00A76211">
              <w:rPr>
                <w:rFonts w:hint="eastAsia"/>
                <w:sz w:val="20"/>
              </w:rPr>
              <w:t>167,157</w:t>
            </w:r>
          </w:p>
          <w:p w14:paraId="4408990F" w14:textId="77777777" w:rsidR="00F6725B" w:rsidRPr="00A76211" w:rsidRDefault="00F6725B" w:rsidP="00146AC3">
            <w:pPr>
              <w:spacing w:line="240" w:lineRule="exact"/>
              <w:jc w:val="right"/>
              <w:rPr>
                <w:sz w:val="20"/>
              </w:rPr>
            </w:pPr>
            <w:r w:rsidRPr="00A76211">
              <w:rPr>
                <w:rFonts w:eastAsia="MS Mincho" w:hint="eastAsia"/>
                <w:sz w:val="20"/>
                <w:lang w:eastAsia="ja-JP"/>
              </w:rPr>
              <w:t>138,537</w:t>
            </w:r>
          </w:p>
          <w:p w14:paraId="18E4B449" w14:textId="77777777" w:rsidR="00F6725B" w:rsidRPr="00A76211" w:rsidRDefault="00F6725B" w:rsidP="00146AC3">
            <w:pPr>
              <w:spacing w:line="240" w:lineRule="exact"/>
              <w:jc w:val="right"/>
              <w:rPr>
                <w:sz w:val="20"/>
              </w:rPr>
            </w:pPr>
            <w:r w:rsidRPr="00A76211">
              <w:rPr>
                <w:rFonts w:hint="eastAsia"/>
                <w:sz w:val="20"/>
              </w:rPr>
              <w:t>145,794</w:t>
            </w:r>
          </w:p>
          <w:p w14:paraId="18E51436" w14:textId="77777777" w:rsidR="00F6725B" w:rsidRPr="00A76211" w:rsidRDefault="00F6725B" w:rsidP="00146AC3">
            <w:pPr>
              <w:spacing w:line="240" w:lineRule="exact"/>
              <w:jc w:val="right"/>
              <w:rPr>
                <w:sz w:val="20"/>
              </w:rPr>
            </w:pPr>
            <w:r w:rsidRPr="00A76211">
              <w:rPr>
                <w:rFonts w:hint="eastAsia"/>
                <w:sz w:val="20"/>
              </w:rPr>
              <w:t>202,454</w:t>
            </w:r>
          </w:p>
          <w:p w14:paraId="27451E3B" w14:textId="77777777" w:rsidR="00F6725B" w:rsidRPr="00A76211" w:rsidRDefault="00F6725B" w:rsidP="00146AC3">
            <w:pPr>
              <w:spacing w:line="240" w:lineRule="exact"/>
              <w:jc w:val="right"/>
              <w:rPr>
                <w:sz w:val="20"/>
              </w:rPr>
            </w:pPr>
            <w:r w:rsidRPr="00A76211">
              <w:rPr>
                <w:rFonts w:hint="eastAsia"/>
                <w:sz w:val="20"/>
              </w:rPr>
              <w:t>190,356</w:t>
            </w:r>
          </w:p>
          <w:p w14:paraId="21A58345" w14:textId="77777777" w:rsidR="00F6725B" w:rsidRPr="00A76211" w:rsidRDefault="00F6725B" w:rsidP="00146AC3">
            <w:pPr>
              <w:spacing w:line="240" w:lineRule="exact"/>
              <w:jc w:val="right"/>
              <w:rPr>
                <w:sz w:val="20"/>
              </w:rPr>
            </w:pPr>
            <w:r w:rsidRPr="00A76211">
              <w:rPr>
                <w:rFonts w:hint="eastAsia"/>
                <w:sz w:val="20"/>
              </w:rPr>
              <w:t>207,000</w:t>
            </w:r>
          </w:p>
          <w:p w14:paraId="65A9ACA1" w14:textId="77777777" w:rsidR="00F6725B" w:rsidRPr="00A76211" w:rsidRDefault="00F6725B" w:rsidP="00146AC3">
            <w:pPr>
              <w:spacing w:line="240" w:lineRule="exact"/>
              <w:jc w:val="right"/>
              <w:rPr>
                <w:sz w:val="20"/>
              </w:rPr>
            </w:pPr>
            <w:r w:rsidRPr="00A76211">
              <w:rPr>
                <w:rFonts w:hint="eastAsia"/>
                <w:sz w:val="20"/>
              </w:rPr>
              <w:t>216,270</w:t>
            </w:r>
          </w:p>
          <w:p w14:paraId="39509007" w14:textId="77777777" w:rsidR="00F6725B" w:rsidRPr="00A76211" w:rsidRDefault="00F6725B" w:rsidP="00146AC3">
            <w:pPr>
              <w:spacing w:line="240" w:lineRule="exact"/>
              <w:jc w:val="right"/>
              <w:rPr>
                <w:sz w:val="20"/>
              </w:rPr>
            </w:pPr>
            <w:r w:rsidRPr="00A76211">
              <w:rPr>
                <w:sz w:val="20"/>
              </w:rPr>
              <w:t>225,350</w:t>
            </w:r>
          </w:p>
          <w:p w14:paraId="62B239D4" w14:textId="77777777" w:rsidR="00F6725B" w:rsidRPr="00A76211" w:rsidRDefault="00F6725B" w:rsidP="00146AC3">
            <w:pPr>
              <w:spacing w:line="240" w:lineRule="exact"/>
              <w:jc w:val="right"/>
              <w:rPr>
                <w:sz w:val="20"/>
              </w:rPr>
            </w:pPr>
            <w:r w:rsidRPr="00A76211">
              <w:rPr>
                <w:sz w:val="20"/>
              </w:rPr>
              <w:t>135,614</w:t>
            </w:r>
          </w:p>
          <w:p w14:paraId="6A615952" w14:textId="77777777" w:rsidR="00F6725B" w:rsidRPr="00A76211" w:rsidRDefault="00F6725B" w:rsidP="00146AC3">
            <w:pPr>
              <w:spacing w:line="240" w:lineRule="exact"/>
              <w:jc w:val="right"/>
              <w:rPr>
                <w:sz w:val="20"/>
              </w:rPr>
            </w:pPr>
            <w:r w:rsidRPr="00A76211">
              <w:rPr>
                <w:sz w:val="20"/>
              </w:rPr>
              <w:t>114,053</w:t>
            </w:r>
          </w:p>
          <w:p w14:paraId="33ACA0CA" w14:textId="77777777" w:rsidR="00F6725B" w:rsidRPr="00A76211" w:rsidRDefault="00F6725B" w:rsidP="00146AC3">
            <w:pPr>
              <w:spacing w:line="240" w:lineRule="exact"/>
              <w:jc w:val="right"/>
              <w:rPr>
                <w:sz w:val="20"/>
              </w:rPr>
            </w:pPr>
            <w:r w:rsidRPr="00A76211">
              <w:rPr>
                <w:rFonts w:hint="eastAsia"/>
                <w:sz w:val="20"/>
              </w:rPr>
              <w:t>12</w:t>
            </w:r>
            <w:r w:rsidRPr="00A76211">
              <w:rPr>
                <w:sz w:val="20"/>
              </w:rPr>
              <w:t>,</w:t>
            </w:r>
            <w:r w:rsidRPr="00A76211">
              <w:rPr>
                <w:rFonts w:hint="eastAsia"/>
                <w:sz w:val="20"/>
              </w:rPr>
              <w:t>474</w:t>
            </w:r>
          </w:p>
          <w:p w14:paraId="00A144D8" w14:textId="77777777" w:rsidR="00F6725B" w:rsidRPr="00A76211" w:rsidRDefault="00F6725B" w:rsidP="00146AC3">
            <w:pPr>
              <w:spacing w:line="240" w:lineRule="exact"/>
              <w:jc w:val="right"/>
              <w:rPr>
                <w:sz w:val="20"/>
              </w:rPr>
            </w:pPr>
            <w:r w:rsidRPr="00A76211">
              <w:rPr>
                <w:rFonts w:hint="eastAsia"/>
                <w:sz w:val="20"/>
              </w:rPr>
              <w:t>308</w:t>
            </w:r>
          </w:p>
          <w:p w14:paraId="45DAD5AE" w14:textId="77777777" w:rsidR="00F6725B" w:rsidRPr="00A76211" w:rsidRDefault="00F6725B" w:rsidP="00146AC3">
            <w:pPr>
              <w:spacing w:line="240" w:lineRule="exact"/>
              <w:jc w:val="right"/>
              <w:rPr>
                <w:sz w:val="20"/>
              </w:rPr>
            </w:pPr>
            <w:r w:rsidRPr="00A76211">
              <w:rPr>
                <w:rFonts w:hint="eastAsia"/>
                <w:sz w:val="20"/>
              </w:rPr>
              <w:t>235</w:t>
            </w:r>
          </w:p>
          <w:p w14:paraId="77444B6D" w14:textId="77777777" w:rsidR="00F6725B" w:rsidRPr="00A76211" w:rsidRDefault="00F6725B" w:rsidP="00146AC3">
            <w:pPr>
              <w:spacing w:line="240" w:lineRule="exact"/>
              <w:jc w:val="right"/>
              <w:rPr>
                <w:rFonts w:eastAsia="新細明體"/>
                <w:sz w:val="20"/>
              </w:rPr>
            </w:pPr>
            <w:r w:rsidRPr="00A76211">
              <w:rPr>
                <w:rFonts w:hint="eastAsia"/>
                <w:sz w:val="20"/>
              </w:rPr>
              <w:t>471</w:t>
            </w:r>
          </w:p>
          <w:p w14:paraId="120E8A63"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715</w:t>
            </w:r>
          </w:p>
          <w:p w14:paraId="52DFC01F"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1,358</w:t>
            </w:r>
          </w:p>
          <w:p w14:paraId="6CDA3C07"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1,245</w:t>
            </w:r>
          </w:p>
          <w:p w14:paraId="0B3DBF6C"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986</w:t>
            </w:r>
          </w:p>
          <w:p w14:paraId="5AE554D8"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w:t>
            </w:r>
            <w:r w:rsidRPr="00A76211">
              <w:rPr>
                <w:rFonts w:eastAsia="新細明體"/>
                <w:sz w:val="20"/>
              </w:rPr>
              <w:t>,136</w:t>
            </w:r>
          </w:p>
          <w:p w14:paraId="2AF4CEA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893</w:t>
            </w:r>
          </w:p>
          <w:p w14:paraId="210D9918" w14:textId="77777777" w:rsidR="00F6725B" w:rsidRPr="00A76211" w:rsidRDefault="00F6725B" w:rsidP="00E36A66">
            <w:pPr>
              <w:spacing w:line="240" w:lineRule="exact"/>
              <w:jc w:val="right"/>
              <w:rPr>
                <w:rFonts w:eastAsia="新細明體"/>
                <w:sz w:val="20"/>
              </w:rPr>
            </w:pPr>
            <w:r w:rsidRPr="00A76211">
              <w:rPr>
                <w:rFonts w:eastAsia="新細明體" w:hint="eastAsia"/>
                <w:sz w:val="20"/>
              </w:rPr>
              <w:t>1,070</w:t>
            </w:r>
          </w:p>
          <w:p w14:paraId="5A822289" w14:textId="77777777" w:rsidR="002F0F60" w:rsidRPr="00A76211" w:rsidRDefault="002F0F60" w:rsidP="00E36A66">
            <w:pPr>
              <w:spacing w:line="240" w:lineRule="exact"/>
              <w:jc w:val="right"/>
              <w:rPr>
                <w:rFonts w:eastAsia="新細明體"/>
                <w:sz w:val="20"/>
              </w:rPr>
            </w:pPr>
            <w:r w:rsidRPr="00A76211">
              <w:rPr>
                <w:rFonts w:eastAsia="新細明體" w:hint="eastAsia"/>
                <w:sz w:val="20"/>
              </w:rPr>
              <w:t>1,076</w:t>
            </w:r>
          </w:p>
          <w:p w14:paraId="3F730D1A" w14:textId="0044F5F9" w:rsidR="005652D1" w:rsidRPr="00A76211" w:rsidRDefault="005652D1" w:rsidP="00E36A66">
            <w:pPr>
              <w:spacing w:line="240" w:lineRule="exact"/>
              <w:jc w:val="right"/>
              <w:rPr>
                <w:rFonts w:eastAsia="新細明體"/>
                <w:sz w:val="20"/>
              </w:rPr>
            </w:pPr>
            <w:r w:rsidRPr="00A76211">
              <w:rPr>
                <w:rFonts w:eastAsia="新細明體" w:hint="eastAsia"/>
                <w:sz w:val="20"/>
              </w:rPr>
              <w:t>971</w:t>
            </w:r>
          </w:p>
        </w:tc>
        <w:tc>
          <w:tcPr>
            <w:tcW w:w="708" w:type="dxa"/>
            <w:tcBorders>
              <w:top w:val="single" w:sz="4" w:space="0" w:color="auto"/>
              <w:bottom w:val="nil"/>
              <w:right w:val="single" w:sz="4" w:space="0" w:color="auto"/>
            </w:tcBorders>
          </w:tcPr>
          <w:p w14:paraId="713862D1" w14:textId="40865EEF" w:rsidR="00F6725B" w:rsidRPr="00A76211" w:rsidRDefault="00F6725B" w:rsidP="00146AC3">
            <w:pPr>
              <w:spacing w:line="240" w:lineRule="exact"/>
              <w:jc w:val="right"/>
              <w:rPr>
                <w:sz w:val="20"/>
              </w:rPr>
            </w:pPr>
            <w:r w:rsidRPr="00A76211">
              <w:rPr>
                <w:rFonts w:hint="eastAsia"/>
                <w:sz w:val="20"/>
              </w:rPr>
              <w:t>-9.87</w:t>
            </w:r>
          </w:p>
          <w:p w14:paraId="1B33F19A" w14:textId="77777777" w:rsidR="00F6725B" w:rsidRPr="00A76211" w:rsidRDefault="00F6725B" w:rsidP="00146AC3">
            <w:pPr>
              <w:spacing w:line="240" w:lineRule="exact"/>
              <w:jc w:val="right"/>
              <w:rPr>
                <w:sz w:val="20"/>
              </w:rPr>
            </w:pPr>
            <w:r w:rsidRPr="00A76211">
              <w:rPr>
                <w:rFonts w:hint="eastAsia"/>
                <w:sz w:val="20"/>
              </w:rPr>
              <w:t>16.45</w:t>
            </w:r>
          </w:p>
          <w:p w14:paraId="32C85638" w14:textId="77777777" w:rsidR="00F6725B" w:rsidRPr="00A76211" w:rsidRDefault="00F6725B" w:rsidP="00146AC3">
            <w:pPr>
              <w:spacing w:line="240" w:lineRule="exact"/>
              <w:jc w:val="right"/>
              <w:rPr>
                <w:sz w:val="20"/>
              </w:rPr>
            </w:pPr>
            <w:r w:rsidRPr="00A76211">
              <w:rPr>
                <w:rFonts w:hint="eastAsia"/>
                <w:sz w:val="20"/>
              </w:rPr>
              <w:t>4.80</w:t>
            </w:r>
          </w:p>
          <w:p w14:paraId="4AA081CD" w14:textId="77777777" w:rsidR="00F6725B" w:rsidRPr="00A76211" w:rsidRDefault="00F6725B" w:rsidP="00146AC3">
            <w:pPr>
              <w:spacing w:line="240" w:lineRule="exact"/>
              <w:jc w:val="right"/>
              <w:rPr>
                <w:sz w:val="20"/>
              </w:rPr>
            </w:pPr>
            <w:r w:rsidRPr="00A76211">
              <w:rPr>
                <w:rFonts w:hint="eastAsia"/>
                <w:sz w:val="20"/>
              </w:rPr>
              <w:t>32.75</w:t>
            </w:r>
          </w:p>
          <w:p w14:paraId="0AA07F0D" w14:textId="77777777" w:rsidR="00F6725B" w:rsidRPr="00A76211" w:rsidRDefault="00F6725B" w:rsidP="00146AC3">
            <w:pPr>
              <w:spacing w:line="240" w:lineRule="exact"/>
              <w:jc w:val="right"/>
              <w:rPr>
                <w:rFonts w:eastAsia="MS Mincho"/>
                <w:sz w:val="20"/>
                <w:lang w:eastAsia="ja-JP"/>
              </w:rPr>
            </w:pPr>
            <w:r w:rsidRPr="00A76211">
              <w:rPr>
                <w:rFonts w:hint="eastAsia"/>
                <w:sz w:val="20"/>
              </w:rPr>
              <w:t>10.8</w:t>
            </w:r>
          </w:p>
          <w:p w14:paraId="4A36C693" w14:textId="77777777" w:rsidR="00F6725B" w:rsidRPr="00A76211" w:rsidRDefault="00F6725B" w:rsidP="00146AC3">
            <w:pPr>
              <w:spacing w:line="240" w:lineRule="exact"/>
              <w:jc w:val="right"/>
              <w:rPr>
                <w:sz w:val="20"/>
              </w:rPr>
            </w:pPr>
            <w:r w:rsidRPr="00A76211">
              <w:rPr>
                <w:rFonts w:eastAsia="MS Mincho" w:hint="eastAsia"/>
                <w:sz w:val="20"/>
                <w:lang w:eastAsia="ja-JP"/>
              </w:rPr>
              <w:t>3.19</w:t>
            </w:r>
          </w:p>
          <w:p w14:paraId="326CDFBA" w14:textId="77777777" w:rsidR="00F6725B" w:rsidRPr="00A76211" w:rsidRDefault="00F6725B" w:rsidP="00146AC3">
            <w:pPr>
              <w:spacing w:line="240" w:lineRule="exact"/>
              <w:jc w:val="right"/>
              <w:rPr>
                <w:sz w:val="20"/>
              </w:rPr>
            </w:pPr>
            <w:r w:rsidRPr="00A76211">
              <w:rPr>
                <w:rFonts w:hint="eastAsia"/>
                <w:sz w:val="20"/>
              </w:rPr>
              <w:t>12.70</w:t>
            </w:r>
          </w:p>
          <w:p w14:paraId="15CFB2BF" w14:textId="77777777" w:rsidR="00F6725B" w:rsidRPr="00A76211" w:rsidRDefault="00F6725B" w:rsidP="00146AC3">
            <w:pPr>
              <w:spacing w:line="240" w:lineRule="exact"/>
              <w:jc w:val="right"/>
              <w:rPr>
                <w:sz w:val="20"/>
              </w:rPr>
            </w:pPr>
            <w:r w:rsidRPr="00A76211">
              <w:rPr>
                <w:rFonts w:hint="eastAsia"/>
                <w:sz w:val="20"/>
              </w:rPr>
              <w:t>8.46</w:t>
            </w:r>
          </w:p>
          <w:p w14:paraId="5C090A7F" w14:textId="77777777" w:rsidR="00F6725B" w:rsidRPr="00A76211" w:rsidRDefault="00F6725B" w:rsidP="00146AC3">
            <w:pPr>
              <w:spacing w:line="240" w:lineRule="exact"/>
              <w:jc w:val="right"/>
              <w:rPr>
                <w:sz w:val="20"/>
              </w:rPr>
            </w:pPr>
            <w:r w:rsidRPr="00A76211">
              <w:rPr>
                <w:rFonts w:hint="eastAsia"/>
                <w:sz w:val="20"/>
              </w:rPr>
              <w:t>16.71</w:t>
            </w:r>
          </w:p>
          <w:p w14:paraId="61E4A46B" w14:textId="77777777" w:rsidR="00F6725B" w:rsidRPr="00A76211" w:rsidRDefault="00F6725B" w:rsidP="00146AC3">
            <w:pPr>
              <w:spacing w:line="240" w:lineRule="exact"/>
              <w:jc w:val="right"/>
              <w:rPr>
                <w:sz w:val="20"/>
              </w:rPr>
            </w:pPr>
            <w:r w:rsidRPr="00A76211">
              <w:rPr>
                <w:rFonts w:hint="eastAsia"/>
                <w:sz w:val="20"/>
              </w:rPr>
              <w:t>13.97</w:t>
            </w:r>
          </w:p>
          <w:p w14:paraId="1B84877F" w14:textId="77777777" w:rsidR="00F6725B" w:rsidRPr="00A76211" w:rsidRDefault="00F6725B" w:rsidP="00146AC3">
            <w:pPr>
              <w:spacing w:line="240" w:lineRule="exact"/>
              <w:jc w:val="right"/>
              <w:rPr>
                <w:sz w:val="20"/>
              </w:rPr>
            </w:pPr>
            <w:r w:rsidRPr="00A76211">
              <w:rPr>
                <w:rFonts w:hint="eastAsia"/>
                <w:sz w:val="20"/>
              </w:rPr>
              <w:t>6.63</w:t>
            </w:r>
          </w:p>
          <w:p w14:paraId="464ED8D2" w14:textId="77777777" w:rsidR="00F6725B" w:rsidRPr="00A76211" w:rsidRDefault="00F6725B" w:rsidP="00146AC3">
            <w:pPr>
              <w:spacing w:line="240" w:lineRule="exact"/>
              <w:jc w:val="right"/>
              <w:rPr>
                <w:sz w:val="20"/>
              </w:rPr>
            </w:pPr>
            <w:r w:rsidRPr="00A76211">
              <w:rPr>
                <w:sz w:val="20"/>
              </w:rPr>
              <w:t>12.62</w:t>
            </w:r>
          </w:p>
          <w:p w14:paraId="59E0C748" w14:textId="77777777" w:rsidR="00F6725B" w:rsidRPr="00A76211" w:rsidRDefault="00F6725B" w:rsidP="00146AC3">
            <w:pPr>
              <w:spacing w:line="240" w:lineRule="exact"/>
              <w:jc w:val="right"/>
              <w:rPr>
                <w:sz w:val="20"/>
              </w:rPr>
            </w:pPr>
            <w:r w:rsidRPr="00A76211">
              <w:rPr>
                <w:sz w:val="20"/>
              </w:rPr>
              <w:t>-7.23</w:t>
            </w:r>
          </w:p>
          <w:p w14:paraId="1F49EA94" w14:textId="77777777" w:rsidR="00F6725B" w:rsidRPr="00A76211" w:rsidRDefault="00F6725B" w:rsidP="00146AC3">
            <w:pPr>
              <w:spacing w:line="240" w:lineRule="exact"/>
              <w:jc w:val="right"/>
              <w:rPr>
                <w:sz w:val="20"/>
              </w:rPr>
            </w:pPr>
            <w:r w:rsidRPr="00A76211">
              <w:rPr>
                <w:sz w:val="20"/>
              </w:rPr>
              <w:t>-21.3</w:t>
            </w:r>
          </w:p>
          <w:p w14:paraId="71B8E5F0" w14:textId="77777777" w:rsidR="00F6725B" w:rsidRPr="00A76211" w:rsidRDefault="00F6725B" w:rsidP="00146AC3">
            <w:pPr>
              <w:spacing w:line="240" w:lineRule="exact"/>
              <w:jc w:val="right"/>
              <w:rPr>
                <w:sz w:val="20"/>
              </w:rPr>
            </w:pPr>
            <w:r w:rsidRPr="00A76211">
              <w:rPr>
                <w:rFonts w:hint="eastAsia"/>
                <w:sz w:val="20"/>
              </w:rPr>
              <w:t>-94.2</w:t>
            </w:r>
          </w:p>
          <w:p w14:paraId="5D5A0E8A" w14:textId="77777777" w:rsidR="00F6725B" w:rsidRPr="00A76211" w:rsidRDefault="00F6725B" w:rsidP="00146AC3">
            <w:pPr>
              <w:spacing w:line="240" w:lineRule="exact"/>
              <w:jc w:val="right"/>
              <w:rPr>
                <w:sz w:val="20"/>
              </w:rPr>
            </w:pPr>
            <w:r w:rsidRPr="00A76211">
              <w:rPr>
                <w:rFonts w:hint="eastAsia"/>
                <w:sz w:val="20"/>
              </w:rPr>
              <w:t>-99.81</w:t>
            </w:r>
          </w:p>
          <w:p w14:paraId="62ECA2C4" w14:textId="77777777" w:rsidR="00F6725B" w:rsidRPr="00A76211" w:rsidRDefault="00F6725B" w:rsidP="00146AC3">
            <w:pPr>
              <w:spacing w:line="240" w:lineRule="exact"/>
              <w:jc w:val="right"/>
              <w:rPr>
                <w:sz w:val="20"/>
              </w:rPr>
            </w:pPr>
            <w:r w:rsidRPr="00A76211">
              <w:rPr>
                <w:rFonts w:hint="eastAsia"/>
                <w:sz w:val="20"/>
              </w:rPr>
              <w:t>-99.86</w:t>
            </w:r>
          </w:p>
          <w:p w14:paraId="2B2D22DB" w14:textId="77777777" w:rsidR="00F6725B" w:rsidRPr="00A76211" w:rsidRDefault="00F6725B" w:rsidP="00146AC3">
            <w:pPr>
              <w:spacing w:line="240" w:lineRule="exact"/>
              <w:jc w:val="right"/>
              <w:rPr>
                <w:rFonts w:eastAsia="新細明體"/>
                <w:sz w:val="20"/>
              </w:rPr>
            </w:pPr>
            <w:r w:rsidRPr="00A76211">
              <w:rPr>
                <w:rFonts w:hint="eastAsia"/>
                <w:sz w:val="20"/>
              </w:rPr>
              <w:t>-99.66</w:t>
            </w:r>
          </w:p>
          <w:p w14:paraId="7D9EE360"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-99.51</w:t>
            </w:r>
          </w:p>
          <w:p w14:paraId="5385E671"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-99.33</w:t>
            </w:r>
          </w:p>
          <w:p w14:paraId="52E64D99"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-99.35</w:t>
            </w:r>
          </w:p>
          <w:p w14:paraId="683BCA89"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-99.52</w:t>
            </w:r>
          </w:p>
          <w:p w14:paraId="58D5CF72"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w:t>
            </w:r>
            <w:r w:rsidRPr="00A76211">
              <w:rPr>
                <w:rFonts w:eastAsia="新細明體"/>
                <w:sz w:val="20"/>
              </w:rPr>
              <w:t>99.47</w:t>
            </w:r>
          </w:p>
          <w:p w14:paraId="1D8434EA"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-99.60</w:t>
            </w:r>
          </w:p>
          <w:p w14:paraId="35C1C6BD" w14:textId="77777777" w:rsidR="00F6725B" w:rsidRPr="00A76211" w:rsidRDefault="00F6725B" w:rsidP="00085C59">
            <w:pPr>
              <w:spacing w:line="240" w:lineRule="exact"/>
              <w:jc w:val="right"/>
              <w:rPr>
                <w:rFonts w:eastAsia="新細明體"/>
                <w:sz w:val="20"/>
              </w:rPr>
            </w:pPr>
            <w:r w:rsidRPr="00A76211">
              <w:rPr>
                <w:rFonts w:eastAsia="新細明體" w:hint="eastAsia"/>
                <w:sz w:val="20"/>
              </w:rPr>
              <w:t>-99.21</w:t>
            </w:r>
          </w:p>
          <w:p w14:paraId="32BE12F2" w14:textId="77777777" w:rsidR="002F0F60" w:rsidRPr="00A76211" w:rsidRDefault="002F0F60" w:rsidP="002F0F60">
            <w:pPr>
              <w:spacing w:line="240" w:lineRule="exact"/>
              <w:jc w:val="right"/>
              <w:rPr>
                <w:rFonts w:eastAsia="新細明體"/>
                <w:sz w:val="20"/>
              </w:rPr>
            </w:pPr>
            <w:r w:rsidRPr="00A76211">
              <w:rPr>
                <w:rFonts w:eastAsia="新細明體" w:hint="eastAsia"/>
                <w:sz w:val="20"/>
              </w:rPr>
              <w:t>-99.06</w:t>
            </w:r>
          </w:p>
          <w:p w14:paraId="1484030D" w14:textId="386170CA" w:rsidR="005652D1" w:rsidRPr="00A76211" w:rsidRDefault="005652D1" w:rsidP="002F0F60">
            <w:pPr>
              <w:spacing w:line="240" w:lineRule="exact"/>
              <w:jc w:val="right"/>
              <w:rPr>
                <w:rFonts w:eastAsia="新細明體"/>
                <w:sz w:val="20"/>
              </w:rPr>
            </w:pPr>
            <w:r w:rsidRPr="00A76211">
              <w:rPr>
                <w:rFonts w:eastAsia="新細明體" w:hint="eastAsia"/>
                <w:sz w:val="20"/>
              </w:rPr>
              <w:t>-92.22</w:t>
            </w:r>
          </w:p>
        </w:tc>
        <w:tc>
          <w:tcPr>
            <w:tcW w:w="993" w:type="dxa"/>
            <w:tcBorders>
              <w:top w:val="single" w:sz="4" w:space="0" w:color="auto"/>
              <w:left w:val="single" w:sz="4" w:space="0" w:color="auto"/>
              <w:bottom w:val="nil"/>
              <w:right w:val="single" w:sz="4" w:space="0" w:color="auto"/>
            </w:tcBorders>
          </w:tcPr>
          <w:p w14:paraId="2151B183" w14:textId="77777777" w:rsidR="00F6725B" w:rsidRPr="00A76211" w:rsidRDefault="00F6725B" w:rsidP="00146AC3">
            <w:pPr>
              <w:spacing w:line="240" w:lineRule="exact"/>
              <w:jc w:val="right"/>
              <w:rPr>
                <w:sz w:val="20"/>
              </w:rPr>
            </w:pPr>
            <w:r w:rsidRPr="00A76211">
              <w:rPr>
                <w:rFonts w:hint="eastAsia"/>
                <w:sz w:val="20"/>
              </w:rPr>
              <w:t>396,212</w:t>
            </w:r>
          </w:p>
          <w:p w14:paraId="5613A762" w14:textId="77777777" w:rsidR="00F6725B" w:rsidRPr="00A76211" w:rsidRDefault="00F6725B" w:rsidP="00146AC3">
            <w:pPr>
              <w:spacing w:line="240" w:lineRule="exact"/>
              <w:jc w:val="right"/>
              <w:rPr>
                <w:sz w:val="20"/>
              </w:rPr>
            </w:pPr>
            <w:r w:rsidRPr="00A76211">
              <w:rPr>
                <w:rFonts w:hint="eastAsia"/>
                <w:sz w:val="20"/>
              </w:rPr>
              <w:t>406,010</w:t>
            </w:r>
          </w:p>
          <w:p w14:paraId="4B094EAA" w14:textId="77777777" w:rsidR="00F6725B" w:rsidRPr="00A76211" w:rsidRDefault="00F6725B" w:rsidP="00146AC3">
            <w:pPr>
              <w:spacing w:line="240" w:lineRule="exact"/>
              <w:jc w:val="right"/>
              <w:rPr>
                <w:sz w:val="20"/>
              </w:rPr>
            </w:pPr>
            <w:r w:rsidRPr="00A76211">
              <w:rPr>
                <w:rFonts w:hint="eastAsia"/>
                <w:sz w:val="20"/>
              </w:rPr>
              <w:t>400,008</w:t>
            </w:r>
          </w:p>
          <w:p w14:paraId="3F1BB775" w14:textId="77777777" w:rsidR="00F6725B" w:rsidRPr="00A76211" w:rsidRDefault="00F6725B" w:rsidP="00146AC3">
            <w:pPr>
              <w:spacing w:line="240" w:lineRule="exact"/>
              <w:jc w:val="right"/>
              <w:rPr>
                <w:sz w:val="20"/>
              </w:rPr>
            </w:pPr>
            <w:r w:rsidRPr="00A76211">
              <w:rPr>
                <w:rFonts w:hint="eastAsia"/>
                <w:sz w:val="20"/>
              </w:rPr>
              <w:t>393.873</w:t>
            </w:r>
          </w:p>
          <w:p w14:paraId="2559EC55" w14:textId="77777777" w:rsidR="00F6725B" w:rsidRPr="00A76211" w:rsidRDefault="00F6725B" w:rsidP="00146AC3">
            <w:pPr>
              <w:spacing w:line="240" w:lineRule="exact"/>
              <w:jc w:val="right"/>
              <w:rPr>
                <w:rFonts w:eastAsia="MS Mincho"/>
                <w:sz w:val="20"/>
                <w:lang w:eastAsia="ja-JP"/>
              </w:rPr>
            </w:pPr>
            <w:r w:rsidRPr="00A76211">
              <w:rPr>
                <w:rFonts w:hint="eastAsia"/>
                <w:sz w:val="20"/>
              </w:rPr>
              <w:t>427,773</w:t>
            </w:r>
          </w:p>
          <w:p w14:paraId="05CC30C7" w14:textId="77777777" w:rsidR="00F6725B" w:rsidRPr="00A76211" w:rsidRDefault="00F6725B" w:rsidP="00146AC3">
            <w:pPr>
              <w:spacing w:line="240" w:lineRule="exact"/>
              <w:jc w:val="right"/>
              <w:rPr>
                <w:sz w:val="20"/>
              </w:rPr>
            </w:pPr>
            <w:r w:rsidRPr="00A76211">
              <w:rPr>
                <w:rFonts w:eastAsia="MS Mincho" w:hint="eastAsia"/>
                <w:sz w:val="20"/>
                <w:lang w:eastAsia="ja-JP"/>
              </w:rPr>
              <w:t>475,027</w:t>
            </w:r>
          </w:p>
          <w:p w14:paraId="0578091B" w14:textId="77777777" w:rsidR="00F6725B" w:rsidRPr="00A76211" w:rsidRDefault="00F6725B" w:rsidP="00146AC3">
            <w:pPr>
              <w:spacing w:line="240" w:lineRule="exact"/>
              <w:jc w:val="right"/>
              <w:rPr>
                <w:sz w:val="20"/>
              </w:rPr>
            </w:pPr>
            <w:r w:rsidRPr="00A76211">
              <w:rPr>
                <w:rFonts w:hint="eastAsia"/>
                <w:sz w:val="20"/>
              </w:rPr>
              <w:t>477,351</w:t>
            </w:r>
          </w:p>
          <w:p w14:paraId="6901F6DF" w14:textId="77777777" w:rsidR="00F6725B" w:rsidRPr="00A76211" w:rsidRDefault="00F6725B" w:rsidP="00146AC3">
            <w:pPr>
              <w:spacing w:line="240" w:lineRule="exact"/>
              <w:jc w:val="right"/>
              <w:rPr>
                <w:sz w:val="20"/>
              </w:rPr>
            </w:pPr>
            <w:r w:rsidRPr="00A76211">
              <w:rPr>
                <w:rFonts w:hint="eastAsia"/>
                <w:sz w:val="20"/>
              </w:rPr>
              <w:t>433,130</w:t>
            </w:r>
          </w:p>
          <w:p w14:paraId="0B68AD58" w14:textId="77777777" w:rsidR="00F6725B" w:rsidRPr="00A76211" w:rsidRDefault="00F6725B" w:rsidP="00146AC3">
            <w:pPr>
              <w:spacing w:line="240" w:lineRule="exact"/>
              <w:jc w:val="right"/>
              <w:rPr>
                <w:sz w:val="20"/>
              </w:rPr>
            </w:pPr>
            <w:r w:rsidRPr="00A76211">
              <w:rPr>
                <w:rFonts w:hint="eastAsia"/>
                <w:sz w:val="20"/>
              </w:rPr>
              <w:t>375,675</w:t>
            </w:r>
          </w:p>
          <w:p w14:paraId="49CEC4C3" w14:textId="77777777" w:rsidR="00F6725B" w:rsidRPr="00A76211" w:rsidRDefault="00F6725B" w:rsidP="00146AC3">
            <w:pPr>
              <w:spacing w:line="240" w:lineRule="exact"/>
              <w:jc w:val="right"/>
              <w:rPr>
                <w:sz w:val="20"/>
              </w:rPr>
            </w:pPr>
            <w:r w:rsidRPr="00A76211">
              <w:rPr>
                <w:rFonts w:hint="eastAsia"/>
                <w:sz w:val="20"/>
              </w:rPr>
              <w:t>414,574</w:t>
            </w:r>
          </w:p>
          <w:p w14:paraId="1C5F44BC" w14:textId="77777777" w:rsidR="00F6725B" w:rsidRPr="00A76211" w:rsidRDefault="00F6725B" w:rsidP="00146AC3">
            <w:pPr>
              <w:spacing w:line="240" w:lineRule="exact"/>
              <w:jc w:val="right"/>
              <w:rPr>
                <w:sz w:val="20"/>
              </w:rPr>
            </w:pPr>
            <w:r w:rsidRPr="00A76211">
              <w:rPr>
                <w:rFonts w:hint="eastAsia"/>
                <w:sz w:val="20"/>
              </w:rPr>
              <w:t>368,499</w:t>
            </w:r>
          </w:p>
          <w:p w14:paraId="0DDC9640" w14:textId="77777777" w:rsidR="00F6725B" w:rsidRPr="00A76211" w:rsidRDefault="00F6725B" w:rsidP="00146AC3">
            <w:pPr>
              <w:spacing w:line="240" w:lineRule="exact"/>
              <w:jc w:val="right"/>
              <w:rPr>
                <w:sz w:val="20"/>
              </w:rPr>
            </w:pPr>
            <w:r w:rsidRPr="00A76211">
              <w:rPr>
                <w:sz w:val="20"/>
              </w:rPr>
              <w:t>343,549</w:t>
            </w:r>
          </w:p>
          <w:p w14:paraId="627CC055" w14:textId="77777777" w:rsidR="00F6725B" w:rsidRPr="00A76211" w:rsidRDefault="00F6725B" w:rsidP="00146AC3">
            <w:pPr>
              <w:spacing w:line="240" w:lineRule="exact"/>
              <w:jc w:val="right"/>
              <w:rPr>
                <w:sz w:val="20"/>
              </w:rPr>
            </w:pPr>
            <w:r w:rsidRPr="00A76211">
              <w:rPr>
                <w:sz w:val="20"/>
              </w:rPr>
              <w:t>457,900</w:t>
            </w:r>
          </w:p>
          <w:p w14:paraId="66EB67B9" w14:textId="77777777" w:rsidR="00F6725B" w:rsidRPr="00A76211" w:rsidRDefault="00F6725B" w:rsidP="00146AC3">
            <w:pPr>
              <w:spacing w:line="240" w:lineRule="exact"/>
              <w:jc w:val="right"/>
              <w:rPr>
                <w:sz w:val="20"/>
              </w:rPr>
            </w:pPr>
            <w:r w:rsidRPr="00A76211">
              <w:rPr>
                <w:sz w:val="20"/>
              </w:rPr>
              <w:t>221,264</w:t>
            </w:r>
          </w:p>
          <w:p w14:paraId="6FF72528" w14:textId="77777777" w:rsidR="00F6725B" w:rsidRPr="00A76211" w:rsidRDefault="00F6725B" w:rsidP="00146AC3">
            <w:pPr>
              <w:spacing w:line="240" w:lineRule="exact"/>
              <w:jc w:val="right"/>
              <w:rPr>
                <w:sz w:val="20"/>
              </w:rPr>
            </w:pPr>
            <w:r w:rsidRPr="00A76211">
              <w:rPr>
                <w:rFonts w:hint="eastAsia"/>
                <w:sz w:val="20"/>
              </w:rPr>
              <w:t>8</w:t>
            </w:r>
            <w:r w:rsidRPr="00A76211">
              <w:rPr>
                <w:sz w:val="20"/>
              </w:rPr>
              <w:t>,</w:t>
            </w:r>
            <w:r w:rsidRPr="00A76211">
              <w:rPr>
                <w:rFonts w:hint="eastAsia"/>
                <w:sz w:val="20"/>
              </w:rPr>
              <w:t>150</w:t>
            </w:r>
          </w:p>
          <w:p w14:paraId="77596085" w14:textId="77777777" w:rsidR="00F6725B" w:rsidRPr="00A76211" w:rsidRDefault="00F6725B" w:rsidP="00146AC3">
            <w:pPr>
              <w:spacing w:line="240" w:lineRule="exact"/>
              <w:jc w:val="right"/>
              <w:rPr>
                <w:sz w:val="20"/>
              </w:rPr>
            </w:pPr>
            <w:r w:rsidRPr="00A76211">
              <w:rPr>
                <w:rFonts w:hint="eastAsia"/>
                <w:sz w:val="20"/>
              </w:rPr>
              <w:t>580</w:t>
            </w:r>
          </w:p>
          <w:p w14:paraId="3AD8CB39" w14:textId="77777777" w:rsidR="00F6725B" w:rsidRPr="00A76211" w:rsidRDefault="00F6725B" w:rsidP="00146AC3">
            <w:pPr>
              <w:spacing w:line="240" w:lineRule="exact"/>
              <w:jc w:val="right"/>
              <w:rPr>
                <w:sz w:val="20"/>
              </w:rPr>
            </w:pPr>
            <w:r w:rsidRPr="00A76211">
              <w:rPr>
                <w:rFonts w:hint="eastAsia"/>
                <w:sz w:val="20"/>
              </w:rPr>
              <w:t>225</w:t>
            </w:r>
          </w:p>
          <w:p w14:paraId="29F91BC1" w14:textId="77777777" w:rsidR="00F6725B" w:rsidRPr="00A76211" w:rsidRDefault="00F6725B" w:rsidP="00146AC3">
            <w:pPr>
              <w:spacing w:line="240" w:lineRule="exact"/>
              <w:jc w:val="right"/>
              <w:rPr>
                <w:rFonts w:eastAsia="新細明體"/>
                <w:sz w:val="20"/>
              </w:rPr>
            </w:pPr>
            <w:r w:rsidRPr="00A76211">
              <w:rPr>
                <w:rFonts w:hint="eastAsia"/>
                <w:sz w:val="20"/>
              </w:rPr>
              <w:t>409</w:t>
            </w:r>
          </w:p>
          <w:p w14:paraId="54AA90F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750</w:t>
            </w:r>
          </w:p>
          <w:p w14:paraId="2E88CD2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1,460</w:t>
            </w:r>
          </w:p>
          <w:p w14:paraId="5133B83F"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1,464</w:t>
            </w:r>
          </w:p>
          <w:p w14:paraId="4830299E"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2,144</w:t>
            </w:r>
          </w:p>
          <w:p w14:paraId="7AB97F57"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w:t>
            </w:r>
            <w:r w:rsidRPr="00A76211">
              <w:rPr>
                <w:rFonts w:eastAsia="新細明體"/>
                <w:sz w:val="20"/>
              </w:rPr>
              <w:t>,955</w:t>
            </w:r>
          </w:p>
          <w:p w14:paraId="395730DB" w14:textId="77777777" w:rsidR="00F6725B" w:rsidRPr="00A76211" w:rsidRDefault="00F6725B" w:rsidP="00146AC3">
            <w:pPr>
              <w:spacing w:line="240" w:lineRule="exact"/>
              <w:jc w:val="right"/>
              <w:rPr>
                <w:rFonts w:eastAsia="新細明體"/>
                <w:sz w:val="20"/>
              </w:rPr>
            </w:pPr>
            <w:r w:rsidRPr="00A76211">
              <w:rPr>
                <w:rFonts w:eastAsia="新細明體" w:hint="eastAsia"/>
                <w:sz w:val="20"/>
              </w:rPr>
              <w:t>1,680</w:t>
            </w:r>
          </w:p>
          <w:p w14:paraId="35C9BAE9" w14:textId="77777777" w:rsidR="00F6725B" w:rsidRPr="00A76211" w:rsidRDefault="00F6725B" w:rsidP="00085C59">
            <w:pPr>
              <w:spacing w:line="240" w:lineRule="exact"/>
              <w:jc w:val="right"/>
              <w:rPr>
                <w:rFonts w:eastAsia="新細明體"/>
                <w:sz w:val="20"/>
              </w:rPr>
            </w:pPr>
            <w:r w:rsidRPr="00A76211">
              <w:rPr>
                <w:rFonts w:eastAsia="新細明體" w:hint="eastAsia"/>
                <w:sz w:val="20"/>
              </w:rPr>
              <w:t>1,047</w:t>
            </w:r>
          </w:p>
          <w:p w14:paraId="709CF80B" w14:textId="77777777" w:rsidR="002F0F60" w:rsidRPr="00A76211" w:rsidRDefault="002F0F60" w:rsidP="00085C59">
            <w:pPr>
              <w:spacing w:line="240" w:lineRule="exact"/>
              <w:jc w:val="right"/>
              <w:rPr>
                <w:rFonts w:eastAsia="新細明體"/>
                <w:sz w:val="20"/>
              </w:rPr>
            </w:pPr>
            <w:r w:rsidRPr="00A76211">
              <w:rPr>
                <w:rFonts w:eastAsia="新細明體" w:hint="eastAsia"/>
                <w:sz w:val="20"/>
              </w:rPr>
              <w:t>878</w:t>
            </w:r>
          </w:p>
          <w:p w14:paraId="2B5FACFF" w14:textId="28071504" w:rsidR="005652D1" w:rsidRPr="00A76211" w:rsidRDefault="005652D1" w:rsidP="00085C59">
            <w:pPr>
              <w:spacing w:line="240" w:lineRule="exact"/>
              <w:jc w:val="right"/>
              <w:rPr>
                <w:rFonts w:eastAsia="新細明體"/>
                <w:sz w:val="20"/>
              </w:rPr>
            </w:pPr>
            <w:r w:rsidRPr="00A76211">
              <w:rPr>
                <w:rFonts w:eastAsia="新細明體" w:hint="eastAsia"/>
                <w:sz w:val="20"/>
              </w:rPr>
              <w:t>1,217</w:t>
            </w:r>
          </w:p>
        </w:tc>
        <w:tc>
          <w:tcPr>
            <w:tcW w:w="708" w:type="dxa"/>
            <w:tcBorders>
              <w:top w:val="single" w:sz="4" w:space="0" w:color="auto"/>
              <w:left w:val="single" w:sz="4" w:space="0" w:color="auto"/>
              <w:bottom w:val="nil"/>
              <w:right w:val="double" w:sz="4" w:space="0" w:color="auto"/>
            </w:tcBorders>
          </w:tcPr>
          <w:p w14:paraId="52DF287B" w14:textId="77777777" w:rsidR="00F6725B" w:rsidRPr="00A76211" w:rsidRDefault="00F6725B" w:rsidP="00146AC3">
            <w:pPr>
              <w:spacing w:line="240" w:lineRule="exact"/>
              <w:jc w:val="right"/>
              <w:rPr>
                <w:spacing w:val="-16"/>
                <w:sz w:val="20"/>
              </w:rPr>
            </w:pPr>
            <w:r w:rsidRPr="00A76211">
              <w:rPr>
                <w:rFonts w:hint="eastAsia"/>
                <w:spacing w:val="-16"/>
                <w:sz w:val="20"/>
              </w:rPr>
              <w:t>13.47</w:t>
            </w:r>
          </w:p>
          <w:p w14:paraId="5620EAE5" w14:textId="77777777" w:rsidR="00F6725B" w:rsidRPr="00A76211" w:rsidRDefault="00F6725B" w:rsidP="00146AC3">
            <w:pPr>
              <w:spacing w:line="240" w:lineRule="exact"/>
              <w:jc w:val="right"/>
              <w:rPr>
                <w:spacing w:val="-16"/>
                <w:sz w:val="20"/>
              </w:rPr>
            </w:pPr>
            <w:r w:rsidRPr="00A76211">
              <w:rPr>
                <w:rFonts w:hint="eastAsia"/>
                <w:spacing w:val="-16"/>
                <w:sz w:val="20"/>
              </w:rPr>
              <w:t>0.29</w:t>
            </w:r>
          </w:p>
          <w:p w14:paraId="47E048D4" w14:textId="77777777" w:rsidR="00F6725B" w:rsidRPr="00A76211" w:rsidRDefault="00F6725B" w:rsidP="00146AC3">
            <w:pPr>
              <w:spacing w:line="240" w:lineRule="exact"/>
              <w:jc w:val="right"/>
              <w:rPr>
                <w:spacing w:val="-16"/>
                <w:sz w:val="20"/>
              </w:rPr>
            </w:pPr>
            <w:r w:rsidRPr="00A76211">
              <w:rPr>
                <w:rFonts w:hint="eastAsia"/>
                <w:spacing w:val="-16"/>
                <w:sz w:val="20"/>
              </w:rPr>
              <w:t>1.58</w:t>
            </w:r>
          </w:p>
          <w:p w14:paraId="0256CD9A" w14:textId="77777777" w:rsidR="00F6725B" w:rsidRPr="00A76211" w:rsidRDefault="00F6725B" w:rsidP="00146AC3">
            <w:pPr>
              <w:spacing w:line="240" w:lineRule="exact"/>
              <w:jc w:val="right"/>
              <w:rPr>
                <w:spacing w:val="-16"/>
                <w:sz w:val="20"/>
              </w:rPr>
            </w:pPr>
            <w:r w:rsidRPr="00A76211">
              <w:rPr>
                <w:rFonts w:hint="eastAsia"/>
                <w:spacing w:val="-16"/>
                <w:sz w:val="20"/>
              </w:rPr>
              <w:t>-15.92</w:t>
            </w:r>
          </w:p>
          <w:p w14:paraId="571A4597" w14:textId="77777777" w:rsidR="00F6725B" w:rsidRPr="00A76211" w:rsidRDefault="00F6725B" w:rsidP="00146AC3">
            <w:pPr>
              <w:spacing w:line="240" w:lineRule="exact"/>
              <w:jc w:val="right"/>
              <w:rPr>
                <w:rFonts w:eastAsia="MS Mincho"/>
                <w:spacing w:val="-16"/>
                <w:sz w:val="20"/>
                <w:lang w:eastAsia="ja-JP"/>
              </w:rPr>
            </w:pPr>
            <w:r w:rsidRPr="00A76211">
              <w:rPr>
                <w:rFonts w:hint="eastAsia"/>
                <w:spacing w:val="-16"/>
                <w:sz w:val="20"/>
              </w:rPr>
              <w:t>-4.81</w:t>
            </w:r>
          </w:p>
          <w:p w14:paraId="25EC97FD" w14:textId="77777777" w:rsidR="00F6725B" w:rsidRPr="00A76211" w:rsidRDefault="00F6725B" w:rsidP="00146AC3">
            <w:pPr>
              <w:spacing w:line="240" w:lineRule="exact"/>
              <w:jc w:val="right"/>
              <w:rPr>
                <w:spacing w:val="-16"/>
                <w:sz w:val="20"/>
              </w:rPr>
            </w:pPr>
            <w:r w:rsidRPr="00A76211">
              <w:rPr>
                <w:rFonts w:eastAsia="MS Mincho" w:hint="eastAsia"/>
                <w:spacing w:val="-16"/>
                <w:sz w:val="20"/>
                <w:lang w:eastAsia="ja-JP"/>
              </w:rPr>
              <w:t>3.29</w:t>
            </w:r>
          </w:p>
          <w:p w14:paraId="008F7F22" w14:textId="77777777" w:rsidR="00F6725B" w:rsidRPr="00A76211" w:rsidRDefault="00F6725B" w:rsidP="00146AC3">
            <w:pPr>
              <w:spacing w:line="240" w:lineRule="exact"/>
              <w:jc w:val="right"/>
              <w:rPr>
                <w:spacing w:val="-16"/>
                <w:sz w:val="20"/>
              </w:rPr>
            </w:pPr>
            <w:r w:rsidRPr="00A76211">
              <w:rPr>
                <w:rFonts w:hint="eastAsia"/>
                <w:spacing w:val="-16"/>
                <w:sz w:val="20"/>
              </w:rPr>
              <w:t>1.94</w:t>
            </w:r>
          </w:p>
          <w:p w14:paraId="1C0CF400" w14:textId="77777777" w:rsidR="00F6725B" w:rsidRPr="00A76211" w:rsidRDefault="00F6725B" w:rsidP="00146AC3">
            <w:pPr>
              <w:spacing w:line="240" w:lineRule="exact"/>
              <w:jc w:val="right"/>
              <w:rPr>
                <w:spacing w:val="-16"/>
                <w:sz w:val="20"/>
              </w:rPr>
            </w:pPr>
            <w:r w:rsidRPr="00A76211">
              <w:rPr>
                <w:rFonts w:hint="eastAsia"/>
                <w:spacing w:val="-16"/>
                <w:sz w:val="20"/>
              </w:rPr>
              <w:t>6.61</w:t>
            </w:r>
          </w:p>
          <w:p w14:paraId="37F963C4" w14:textId="77777777" w:rsidR="00F6725B" w:rsidRPr="00A76211" w:rsidRDefault="00F6725B" w:rsidP="00146AC3">
            <w:pPr>
              <w:spacing w:line="240" w:lineRule="exact"/>
              <w:jc w:val="right"/>
              <w:rPr>
                <w:spacing w:val="-16"/>
                <w:sz w:val="20"/>
              </w:rPr>
            </w:pPr>
            <w:r w:rsidRPr="00A76211">
              <w:rPr>
                <w:rFonts w:hint="eastAsia"/>
                <w:spacing w:val="-16"/>
                <w:sz w:val="20"/>
              </w:rPr>
              <w:t>12.25</w:t>
            </w:r>
          </w:p>
          <w:p w14:paraId="75752B48" w14:textId="77777777" w:rsidR="00F6725B" w:rsidRPr="00A76211" w:rsidRDefault="00F6725B" w:rsidP="00146AC3">
            <w:pPr>
              <w:spacing w:line="240" w:lineRule="exact"/>
              <w:jc w:val="right"/>
              <w:rPr>
                <w:spacing w:val="-16"/>
                <w:sz w:val="20"/>
              </w:rPr>
            </w:pPr>
            <w:r w:rsidRPr="00A76211">
              <w:rPr>
                <w:rFonts w:hint="eastAsia"/>
                <w:spacing w:val="-16"/>
                <w:sz w:val="20"/>
              </w:rPr>
              <w:t>7.52</w:t>
            </w:r>
          </w:p>
          <w:p w14:paraId="2B0A5FD8" w14:textId="77777777" w:rsidR="00F6725B" w:rsidRPr="00A76211" w:rsidRDefault="00F6725B" w:rsidP="00146AC3">
            <w:pPr>
              <w:spacing w:line="240" w:lineRule="exact"/>
              <w:jc w:val="right"/>
              <w:rPr>
                <w:spacing w:val="-16"/>
                <w:sz w:val="20"/>
              </w:rPr>
            </w:pPr>
            <w:r w:rsidRPr="00A76211">
              <w:rPr>
                <w:rFonts w:hint="eastAsia"/>
                <w:spacing w:val="-16"/>
                <w:sz w:val="20"/>
              </w:rPr>
              <w:t>2.28</w:t>
            </w:r>
          </w:p>
          <w:p w14:paraId="480BB085" w14:textId="77777777" w:rsidR="00F6725B" w:rsidRPr="00A76211" w:rsidRDefault="00F6725B" w:rsidP="00146AC3">
            <w:pPr>
              <w:spacing w:line="240" w:lineRule="exact"/>
              <w:jc w:val="right"/>
              <w:rPr>
                <w:spacing w:val="-16"/>
                <w:sz w:val="20"/>
              </w:rPr>
            </w:pPr>
            <w:r w:rsidRPr="00A76211">
              <w:rPr>
                <w:spacing w:val="-16"/>
                <w:sz w:val="20"/>
              </w:rPr>
              <w:t>-0.54</w:t>
            </w:r>
          </w:p>
          <w:p w14:paraId="037FA9FF" w14:textId="77777777" w:rsidR="00F6725B" w:rsidRPr="00A76211" w:rsidRDefault="00F6725B" w:rsidP="00146AC3">
            <w:pPr>
              <w:spacing w:line="240" w:lineRule="exact"/>
              <w:jc w:val="right"/>
              <w:rPr>
                <w:spacing w:val="-16"/>
                <w:sz w:val="20"/>
              </w:rPr>
            </w:pPr>
            <w:r w:rsidRPr="00A76211">
              <w:rPr>
                <w:spacing w:val="-16"/>
                <w:sz w:val="20"/>
              </w:rPr>
              <w:t>15.57</w:t>
            </w:r>
          </w:p>
          <w:p w14:paraId="53A960A5" w14:textId="77777777" w:rsidR="00F6725B" w:rsidRPr="00A76211" w:rsidRDefault="00F6725B" w:rsidP="00146AC3">
            <w:pPr>
              <w:spacing w:line="240" w:lineRule="exact"/>
              <w:jc w:val="right"/>
              <w:rPr>
                <w:spacing w:val="-16"/>
                <w:sz w:val="20"/>
              </w:rPr>
            </w:pPr>
            <w:r w:rsidRPr="00A76211">
              <w:rPr>
                <w:spacing w:val="-16"/>
                <w:sz w:val="20"/>
              </w:rPr>
              <w:t>-45.5</w:t>
            </w:r>
          </w:p>
          <w:p w14:paraId="23ED7EF2" w14:textId="77777777" w:rsidR="00F6725B" w:rsidRPr="00A76211" w:rsidRDefault="00F6725B" w:rsidP="00146AC3">
            <w:pPr>
              <w:spacing w:line="240" w:lineRule="exact"/>
              <w:jc w:val="right"/>
              <w:rPr>
                <w:spacing w:val="-16"/>
                <w:sz w:val="20"/>
              </w:rPr>
            </w:pPr>
            <w:r w:rsidRPr="00A76211">
              <w:rPr>
                <w:rFonts w:hint="eastAsia"/>
                <w:spacing w:val="-16"/>
                <w:sz w:val="20"/>
              </w:rPr>
              <w:t>-97.96</w:t>
            </w:r>
          </w:p>
          <w:p w14:paraId="692BDE0E" w14:textId="77777777" w:rsidR="00F6725B" w:rsidRPr="00A76211" w:rsidRDefault="00F6725B" w:rsidP="00146AC3">
            <w:pPr>
              <w:spacing w:line="240" w:lineRule="exact"/>
              <w:jc w:val="right"/>
              <w:rPr>
                <w:spacing w:val="-16"/>
                <w:sz w:val="20"/>
              </w:rPr>
            </w:pPr>
            <w:r w:rsidRPr="00A76211">
              <w:rPr>
                <w:rFonts w:hint="eastAsia"/>
                <w:spacing w:val="-16"/>
                <w:sz w:val="20"/>
              </w:rPr>
              <w:t>-99.85</w:t>
            </w:r>
          </w:p>
          <w:p w14:paraId="52F2BE9D" w14:textId="77777777" w:rsidR="00F6725B" w:rsidRPr="00A76211" w:rsidRDefault="00F6725B" w:rsidP="00146AC3">
            <w:pPr>
              <w:spacing w:line="240" w:lineRule="exact"/>
              <w:jc w:val="right"/>
              <w:rPr>
                <w:spacing w:val="-16"/>
                <w:sz w:val="20"/>
              </w:rPr>
            </w:pPr>
            <w:r w:rsidRPr="00A76211">
              <w:rPr>
                <w:rFonts w:hint="eastAsia"/>
                <w:spacing w:val="-16"/>
                <w:sz w:val="20"/>
              </w:rPr>
              <w:t>-99.95</w:t>
            </w:r>
          </w:p>
          <w:p w14:paraId="45876CB8" w14:textId="77777777" w:rsidR="00F6725B" w:rsidRPr="00A76211" w:rsidRDefault="00F6725B" w:rsidP="00146AC3">
            <w:pPr>
              <w:spacing w:line="240" w:lineRule="exact"/>
              <w:jc w:val="right"/>
              <w:rPr>
                <w:rFonts w:eastAsia="新細明體"/>
                <w:spacing w:val="-16"/>
                <w:sz w:val="20"/>
              </w:rPr>
            </w:pPr>
            <w:r w:rsidRPr="00A76211">
              <w:rPr>
                <w:rFonts w:hint="eastAsia"/>
                <w:spacing w:val="-16"/>
                <w:sz w:val="20"/>
              </w:rPr>
              <w:t>-99.91</w:t>
            </w:r>
          </w:p>
          <w:p w14:paraId="7762A6F5"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-99.84</w:t>
            </w:r>
          </w:p>
          <w:p w14:paraId="1EABF639"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-99.66</w:t>
            </w:r>
          </w:p>
          <w:p w14:paraId="4611ADDE"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-99.61</w:t>
            </w:r>
          </w:p>
          <w:p w14:paraId="2F47EA3A"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-99.48</w:t>
            </w:r>
          </w:p>
          <w:p w14:paraId="74F17EF8"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w:t>
            </w:r>
            <w:r w:rsidRPr="00A76211">
              <w:rPr>
                <w:rFonts w:eastAsia="新細明體"/>
                <w:spacing w:val="-16"/>
                <w:sz w:val="20"/>
              </w:rPr>
              <w:t>99.47</w:t>
            </w:r>
          </w:p>
          <w:p w14:paraId="6FA0F05E" w14:textId="77777777" w:rsidR="00F6725B" w:rsidRPr="00A76211" w:rsidRDefault="00F6725B" w:rsidP="00146AC3">
            <w:pPr>
              <w:spacing w:line="240" w:lineRule="exact"/>
              <w:jc w:val="right"/>
              <w:rPr>
                <w:rFonts w:eastAsia="新細明體"/>
                <w:spacing w:val="-16"/>
                <w:sz w:val="20"/>
              </w:rPr>
            </w:pPr>
            <w:r w:rsidRPr="00A76211">
              <w:rPr>
                <w:rFonts w:eastAsia="新細明體" w:hint="eastAsia"/>
                <w:spacing w:val="-16"/>
                <w:sz w:val="20"/>
              </w:rPr>
              <w:t>-99.51</w:t>
            </w:r>
          </w:p>
          <w:p w14:paraId="0DE08FBF" w14:textId="77777777" w:rsidR="00F6725B" w:rsidRPr="00A76211" w:rsidRDefault="00F6725B" w:rsidP="00085C59">
            <w:pPr>
              <w:spacing w:line="240" w:lineRule="exact"/>
              <w:jc w:val="right"/>
              <w:rPr>
                <w:rFonts w:eastAsia="新細明體"/>
                <w:spacing w:val="-16"/>
                <w:sz w:val="20"/>
              </w:rPr>
            </w:pPr>
            <w:r w:rsidRPr="00A76211">
              <w:rPr>
                <w:rFonts w:eastAsia="新細明體" w:hint="eastAsia"/>
                <w:spacing w:val="-16"/>
                <w:sz w:val="20"/>
              </w:rPr>
              <w:t>-99.77</w:t>
            </w:r>
          </w:p>
          <w:p w14:paraId="5E28F77D" w14:textId="71C15603" w:rsidR="002F0F60" w:rsidRPr="00A76211" w:rsidRDefault="002F0F60" w:rsidP="002F0F60">
            <w:pPr>
              <w:spacing w:line="240" w:lineRule="exact"/>
              <w:jc w:val="right"/>
              <w:rPr>
                <w:rFonts w:eastAsia="新細明體"/>
                <w:spacing w:val="-16"/>
                <w:sz w:val="20"/>
              </w:rPr>
            </w:pPr>
            <w:r w:rsidRPr="00A76211">
              <w:rPr>
                <w:rFonts w:eastAsia="新細明體" w:hint="eastAsia"/>
                <w:spacing w:val="-16"/>
                <w:sz w:val="20"/>
              </w:rPr>
              <w:t>-99.60</w:t>
            </w:r>
          </w:p>
          <w:p w14:paraId="1B543FFC" w14:textId="09EB47D5" w:rsidR="002F0F60" w:rsidRPr="00A76211" w:rsidRDefault="005652D1" w:rsidP="005652D1">
            <w:pPr>
              <w:spacing w:line="240" w:lineRule="exact"/>
              <w:jc w:val="right"/>
              <w:rPr>
                <w:rFonts w:eastAsia="新細明體"/>
                <w:spacing w:val="-16"/>
                <w:sz w:val="20"/>
              </w:rPr>
            </w:pPr>
            <w:r w:rsidRPr="00A76211">
              <w:rPr>
                <w:rFonts w:eastAsia="新細明體" w:hint="eastAsia"/>
                <w:spacing w:val="-16"/>
                <w:sz w:val="20"/>
              </w:rPr>
              <w:t>-85.07</w:t>
            </w:r>
          </w:p>
        </w:tc>
      </w:tr>
      <w:tr w:rsidR="00A76211" w:rsidRPr="00A76211" w14:paraId="05813132" w14:textId="77777777" w:rsidTr="00DF5D05">
        <w:trPr>
          <w:trHeight w:hRule="exact" w:val="80"/>
        </w:trPr>
        <w:tc>
          <w:tcPr>
            <w:tcW w:w="993" w:type="dxa"/>
            <w:tcBorders>
              <w:top w:val="nil"/>
              <w:left w:val="double" w:sz="4" w:space="0" w:color="auto"/>
              <w:bottom w:val="double" w:sz="4" w:space="0" w:color="auto"/>
            </w:tcBorders>
            <w:vAlign w:val="center"/>
          </w:tcPr>
          <w:p w14:paraId="25086F15" w14:textId="77777777" w:rsidR="00085C59" w:rsidRPr="00A76211" w:rsidRDefault="00085C59" w:rsidP="00085C59">
            <w:pPr>
              <w:spacing w:line="240" w:lineRule="exact"/>
              <w:rPr>
                <w:sz w:val="20"/>
              </w:rPr>
            </w:pPr>
          </w:p>
        </w:tc>
        <w:tc>
          <w:tcPr>
            <w:tcW w:w="993" w:type="dxa"/>
            <w:tcBorders>
              <w:top w:val="nil"/>
              <w:bottom w:val="double" w:sz="4" w:space="0" w:color="auto"/>
            </w:tcBorders>
            <w:vAlign w:val="center"/>
          </w:tcPr>
          <w:p w14:paraId="4F9A48F4" w14:textId="77777777" w:rsidR="00085C59" w:rsidRPr="00A76211" w:rsidRDefault="00085C59" w:rsidP="00085C59">
            <w:pPr>
              <w:spacing w:line="240" w:lineRule="exact"/>
              <w:ind w:right="300"/>
              <w:rPr>
                <w:sz w:val="20"/>
              </w:rPr>
            </w:pPr>
            <w:r w:rsidRPr="00A76211">
              <w:rPr>
                <w:sz w:val="20"/>
              </w:rPr>
              <w:t xml:space="preserve">      </w:t>
            </w:r>
          </w:p>
        </w:tc>
        <w:tc>
          <w:tcPr>
            <w:tcW w:w="664" w:type="dxa"/>
            <w:tcBorders>
              <w:top w:val="nil"/>
              <w:bottom w:val="double" w:sz="4" w:space="0" w:color="auto"/>
            </w:tcBorders>
            <w:vAlign w:val="center"/>
          </w:tcPr>
          <w:p w14:paraId="6CED87B0" w14:textId="77777777" w:rsidR="00085C59" w:rsidRPr="00A76211" w:rsidRDefault="00085C59" w:rsidP="00085C59">
            <w:pPr>
              <w:spacing w:line="240" w:lineRule="exact"/>
              <w:ind w:right="400"/>
              <w:rPr>
                <w:sz w:val="20"/>
              </w:rPr>
            </w:pPr>
          </w:p>
        </w:tc>
        <w:tc>
          <w:tcPr>
            <w:tcW w:w="860" w:type="dxa"/>
            <w:tcBorders>
              <w:top w:val="nil"/>
              <w:bottom w:val="double" w:sz="4" w:space="0" w:color="auto"/>
            </w:tcBorders>
            <w:vAlign w:val="center"/>
          </w:tcPr>
          <w:p w14:paraId="6F7B5CFA" w14:textId="77777777" w:rsidR="00085C59" w:rsidRPr="00A76211" w:rsidRDefault="00085C59" w:rsidP="00085C59">
            <w:pPr>
              <w:spacing w:line="240" w:lineRule="exact"/>
              <w:rPr>
                <w:sz w:val="20"/>
              </w:rPr>
            </w:pPr>
          </w:p>
        </w:tc>
        <w:tc>
          <w:tcPr>
            <w:tcW w:w="642" w:type="dxa"/>
            <w:tcBorders>
              <w:top w:val="nil"/>
              <w:bottom w:val="double" w:sz="4" w:space="0" w:color="auto"/>
              <w:right w:val="double" w:sz="4" w:space="0" w:color="auto"/>
            </w:tcBorders>
            <w:vAlign w:val="center"/>
          </w:tcPr>
          <w:p w14:paraId="6AAACE57" w14:textId="77777777" w:rsidR="00085C59" w:rsidRPr="00A76211" w:rsidRDefault="00085C59" w:rsidP="00085C59">
            <w:pPr>
              <w:spacing w:line="240" w:lineRule="exact"/>
              <w:rPr>
                <w:sz w:val="20"/>
              </w:rPr>
            </w:pPr>
          </w:p>
        </w:tc>
        <w:tc>
          <w:tcPr>
            <w:tcW w:w="953" w:type="dxa"/>
            <w:tcBorders>
              <w:top w:val="nil"/>
              <w:left w:val="double" w:sz="4" w:space="0" w:color="auto"/>
              <w:bottom w:val="double" w:sz="4" w:space="0" w:color="auto"/>
            </w:tcBorders>
            <w:vAlign w:val="center"/>
          </w:tcPr>
          <w:p w14:paraId="35BAD29F" w14:textId="77777777" w:rsidR="00085C59" w:rsidRPr="00A76211" w:rsidRDefault="00085C59" w:rsidP="00085C59">
            <w:pPr>
              <w:spacing w:line="240" w:lineRule="exact"/>
              <w:rPr>
                <w:sz w:val="20"/>
              </w:rPr>
            </w:pPr>
          </w:p>
        </w:tc>
        <w:tc>
          <w:tcPr>
            <w:tcW w:w="720" w:type="dxa"/>
            <w:tcBorders>
              <w:top w:val="nil"/>
              <w:bottom w:val="double" w:sz="4" w:space="0" w:color="auto"/>
              <w:right w:val="single" w:sz="4" w:space="0" w:color="auto"/>
            </w:tcBorders>
            <w:vAlign w:val="center"/>
          </w:tcPr>
          <w:p w14:paraId="5B2EF0A2" w14:textId="77777777" w:rsidR="00085C59" w:rsidRPr="00A76211" w:rsidRDefault="00085C59" w:rsidP="00085C59">
            <w:pPr>
              <w:spacing w:line="240" w:lineRule="exact"/>
              <w:rPr>
                <w:sz w:val="20"/>
              </w:rPr>
            </w:pPr>
          </w:p>
        </w:tc>
        <w:tc>
          <w:tcPr>
            <w:tcW w:w="879" w:type="dxa"/>
            <w:tcBorders>
              <w:top w:val="nil"/>
              <w:left w:val="single" w:sz="4" w:space="0" w:color="auto"/>
              <w:bottom w:val="double" w:sz="4" w:space="0" w:color="auto"/>
              <w:right w:val="single" w:sz="4" w:space="0" w:color="auto"/>
            </w:tcBorders>
            <w:vAlign w:val="center"/>
          </w:tcPr>
          <w:p w14:paraId="32D24CA5" w14:textId="77777777" w:rsidR="00085C59" w:rsidRPr="00A76211" w:rsidRDefault="00085C59" w:rsidP="00085C59">
            <w:pPr>
              <w:spacing w:line="240" w:lineRule="exact"/>
              <w:rPr>
                <w:sz w:val="20"/>
              </w:rPr>
            </w:pPr>
          </w:p>
        </w:tc>
        <w:tc>
          <w:tcPr>
            <w:tcW w:w="833" w:type="dxa"/>
            <w:tcBorders>
              <w:top w:val="nil"/>
              <w:left w:val="single" w:sz="4" w:space="0" w:color="auto"/>
              <w:bottom w:val="double" w:sz="4" w:space="0" w:color="auto"/>
              <w:right w:val="double" w:sz="4" w:space="0" w:color="auto"/>
            </w:tcBorders>
            <w:vAlign w:val="center"/>
          </w:tcPr>
          <w:p w14:paraId="48D32EF5" w14:textId="77777777" w:rsidR="00085C59" w:rsidRPr="00A76211" w:rsidRDefault="00085C59" w:rsidP="00085C59">
            <w:pPr>
              <w:spacing w:line="240" w:lineRule="exact"/>
              <w:rPr>
                <w:sz w:val="20"/>
              </w:rPr>
            </w:pPr>
          </w:p>
        </w:tc>
        <w:tc>
          <w:tcPr>
            <w:tcW w:w="914" w:type="dxa"/>
            <w:tcBorders>
              <w:top w:val="nil"/>
              <w:left w:val="double" w:sz="4" w:space="0" w:color="auto"/>
              <w:bottom w:val="double" w:sz="4" w:space="0" w:color="auto"/>
            </w:tcBorders>
            <w:vAlign w:val="center"/>
          </w:tcPr>
          <w:p w14:paraId="68BD3EC0" w14:textId="77777777" w:rsidR="00085C59" w:rsidRPr="00A76211" w:rsidRDefault="00085C59" w:rsidP="00085C59">
            <w:pPr>
              <w:spacing w:line="240" w:lineRule="exact"/>
              <w:rPr>
                <w:sz w:val="20"/>
              </w:rPr>
            </w:pPr>
            <w:r w:rsidRPr="00A76211">
              <w:rPr>
                <w:rFonts w:hint="eastAsia"/>
                <w:sz w:val="20"/>
              </w:rPr>
              <w:t>3</w:t>
            </w:r>
          </w:p>
        </w:tc>
        <w:tc>
          <w:tcPr>
            <w:tcW w:w="708" w:type="dxa"/>
            <w:tcBorders>
              <w:top w:val="nil"/>
              <w:bottom w:val="double" w:sz="4" w:space="0" w:color="auto"/>
              <w:right w:val="single" w:sz="4" w:space="0" w:color="auto"/>
            </w:tcBorders>
            <w:vAlign w:val="center"/>
          </w:tcPr>
          <w:p w14:paraId="3F1D2C1C" w14:textId="77777777" w:rsidR="00085C59" w:rsidRPr="00A76211" w:rsidRDefault="00085C59" w:rsidP="00085C59">
            <w:pPr>
              <w:spacing w:line="240" w:lineRule="exact"/>
              <w:rPr>
                <w:sz w:val="20"/>
              </w:rPr>
            </w:pPr>
          </w:p>
        </w:tc>
        <w:tc>
          <w:tcPr>
            <w:tcW w:w="993" w:type="dxa"/>
            <w:tcBorders>
              <w:top w:val="nil"/>
              <w:left w:val="single" w:sz="4" w:space="0" w:color="auto"/>
              <w:bottom w:val="double" w:sz="4" w:space="0" w:color="auto"/>
              <w:right w:val="single" w:sz="4" w:space="0" w:color="auto"/>
            </w:tcBorders>
            <w:vAlign w:val="center"/>
          </w:tcPr>
          <w:p w14:paraId="5D31F846" w14:textId="77777777" w:rsidR="00085C59" w:rsidRPr="00A76211" w:rsidRDefault="00085C59" w:rsidP="00085C59">
            <w:pPr>
              <w:spacing w:line="240" w:lineRule="exact"/>
              <w:rPr>
                <w:sz w:val="20"/>
              </w:rPr>
            </w:pPr>
          </w:p>
        </w:tc>
        <w:tc>
          <w:tcPr>
            <w:tcW w:w="708" w:type="dxa"/>
            <w:tcBorders>
              <w:top w:val="nil"/>
              <w:left w:val="single" w:sz="4" w:space="0" w:color="auto"/>
              <w:bottom w:val="double" w:sz="4" w:space="0" w:color="auto"/>
              <w:right w:val="double" w:sz="4" w:space="0" w:color="auto"/>
            </w:tcBorders>
            <w:vAlign w:val="center"/>
          </w:tcPr>
          <w:p w14:paraId="610E87EB" w14:textId="77777777" w:rsidR="00085C59" w:rsidRPr="00A76211" w:rsidRDefault="00085C59" w:rsidP="00085C59">
            <w:pPr>
              <w:spacing w:line="240" w:lineRule="exact"/>
              <w:rPr>
                <w:sz w:val="20"/>
              </w:rPr>
            </w:pPr>
          </w:p>
        </w:tc>
      </w:tr>
    </w:tbl>
    <w:p w14:paraId="4848F114" w14:textId="293ECF9E" w:rsidR="00D04936" w:rsidRPr="00A76211" w:rsidRDefault="00085C59" w:rsidP="00E45A79">
      <w:pPr>
        <w:ind w:leftChars="-236" w:left="-566"/>
        <w:rPr>
          <w:sz w:val="20"/>
        </w:rPr>
      </w:pPr>
      <w:r w:rsidRPr="00A76211">
        <w:rPr>
          <w:sz w:val="20"/>
        </w:rPr>
        <w:t>資料來源：</w:t>
      </w:r>
      <w:r w:rsidRPr="00A76211">
        <w:rPr>
          <w:rFonts w:hint="eastAsia"/>
          <w:sz w:val="20"/>
        </w:rPr>
        <w:t>我國財政部進出口統計、經濟部投資審議會統計月報、交通部觀光局臺灣觀光月刊等</w:t>
      </w:r>
    </w:p>
    <w:p w14:paraId="23192EA3" w14:textId="77777777" w:rsidR="00FE5E97" w:rsidRPr="00A76211" w:rsidRDefault="00FE5E97" w:rsidP="00E45A79">
      <w:pPr>
        <w:ind w:leftChars="-236" w:left="-566"/>
        <w:rPr>
          <w:sz w:val="20"/>
        </w:rPr>
      </w:pPr>
    </w:p>
    <w:p w14:paraId="315562A9" w14:textId="62007D28" w:rsidR="00085C59" w:rsidRPr="00A76211" w:rsidRDefault="00085C59" w:rsidP="00F6725B">
      <w:pPr>
        <w:widowControl/>
        <w:rPr>
          <w:rFonts w:ascii="標楷體" w:hAnsi="標楷體"/>
          <w:sz w:val="20"/>
        </w:rPr>
      </w:pPr>
      <w:r w:rsidRPr="00A76211">
        <w:rPr>
          <w:rFonts w:ascii="標楷體" w:hAnsi="標楷體" w:hint="eastAsia"/>
          <w:sz w:val="16"/>
          <w:szCs w:val="16"/>
        </w:rPr>
        <w:t>█</w:t>
      </w:r>
      <w:r w:rsidRPr="00A76211">
        <w:rPr>
          <w:rFonts w:ascii="標楷體" w:hAnsi="標楷體" w:hint="eastAsia"/>
          <w:sz w:val="20"/>
        </w:rPr>
        <w:t>有關在日本舉行之展覽會相關資訊，請參考以下網址</w:t>
      </w:r>
    </w:p>
    <w:tbl>
      <w:tblPr>
        <w:tblStyle w:val="af4"/>
        <w:tblW w:w="0" w:type="auto"/>
        <w:tblLook w:val="04A0" w:firstRow="1" w:lastRow="0" w:firstColumn="1" w:lastColumn="0" w:noHBand="0" w:noVBand="1"/>
      </w:tblPr>
      <w:tblGrid>
        <w:gridCol w:w="4223"/>
        <w:gridCol w:w="4224"/>
      </w:tblGrid>
      <w:tr w:rsidR="00E54479" w:rsidRPr="00A76211" w14:paraId="5927E8CD" w14:textId="77777777" w:rsidTr="009A37C5">
        <w:trPr>
          <w:trHeight w:val="173"/>
        </w:trPr>
        <w:tc>
          <w:tcPr>
            <w:tcW w:w="4223" w:type="dxa"/>
          </w:tcPr>
          <w:p w14:paraId="33B6B16E" w14:textId="77777777" w:rsidR="00085C59" w:rsidRPr="00A76211" w:rsidRDefault="00085C59" w:rsidP="00085C59">
            <w:pPr>
              <w:jc w:val="center"/>
              <w:rPr>
                <w:sz w:val="24"/>
                <w:szCs w:val="24"/>
              </w:rPr>
            </w:pPr>
            <w:r w:rsidRPr="00A76211">
              <w:rPr>
                <w:sz w:val="24"/>
                <w:szCs w:val="24"/>
              </w:rPr>
              <w:t>展覽會場</w:t>
            </w:r>
          </w:p>
        </w:tc>
        <w:tc>
          <w:tcPr>
            <w:tcW w:w="4224" w:type="dxa"/>
          </w:tcPr>
          <w:p w14:paraId="02C1A01B" w14:textId="77777777" w:rsidR="00085C59" w:rsidRPr="00A76211" w:rsidRDefault="00085C59" w:rsidP="00085C59">
            <w:pPr>
              <w:jc w:val="center"/>
              <w:rPr>
                <w:sz w:val="24"/>
                <w:szCs w:val="24"/>
              </w:rPr>
            </w:pPr>
            <w:r w:rsidRPr="00A76211">
              <w:rPr>
                <w:sz w:val="24"/>
                <w:szCs w:val="24"/>
              </w:rPr>
              <w:t>網址</w:t>
            </w:r>
          </w:p>
        </w:tc>
      </w:tr>
      <w:tr w:rsidR="00E54479" w:rsidRPr="00A76211" w14:paraId="55DEE226" w14:textId="77777777" w:rsidTr="00085C59">
        <w:tc>
          <w:tcPr>
            <w:tcW w:w="4223" w:type="dxa"/>
          </w:tcPr>
          <w:p w14:paraId="6B1AD4C4" w14:textId="77777777" w:rsidR="00085C59" w:rsidRPr="00A76211" w:rsidRDefault="00085C59" w:rsidP="00085C59">
            <w:pPr>
              <w:rPr>
                <w:sz w:val="24"/>
                <w:szCs w:val="24"/>
              </w:rPr>
            </w:pPr>
            <w:r w:rsidRPr="00A76211">
              <w:rPr>
                <w:sz w:val="24"/>
                <w:szCs w:val="24"/>
              </w:rPr>
              <w:t>東京國際展示場</w:t>
            </w:r>
            <w:r w:rsidRPr="00A76211">
              <w:rPr>
                <w:sz w:val="24"/>
                <w:szCs w:val="24"/>
              </w:rPr>
              <w:t>(</w:t>
            </w:r>
            <w:r w:rsidRPr="00A76211">
              <w:rPr>
                <w:sz w:val="24"/>
                <w:szCs w:val="24"/>
              </w:rPr>
              <w:t>東京</w:t>
            </w:r>
            <w:r w:rsidRPr="00A76211">
              <w:rPr>
                <w:sz w:val="24"/>
                <w:szCs w:val="24"/>
              </w:rPr>
              <w:t>Big Sight)</w:t>
            </w:r>
          </w:p>
        </w:tc>
        <w:tc>
          <w:tcPr>
            <w:tcW w:w="4224" w:type="dxa"/>
          </w:tcPr>
          <w:p w14:paraId="7F61614E" w14:textId="77777777" w:rsidR="00085C59" w:rsidRPr="00A76211" w:rsidRDefault="00085C59" w:rsidP="00085C59">
            <w:pPr>
              <w:rPr>
                <w:sz w:val="24"/>
                <w:szCs w:val="24"/>
              </w:rPr>
            </w:pPr>
            <w:r w:rsidRPr="00A76211">
              <w:rPr>
                <w:rFonts w:hint="eastAsia"/>
                <w:sz w:val="24"/>
                <w:szCs w:val="24"/>
              </w:rPr>
              <w:t>http://www.bigsight.jp</w:t>
            </w:r>
          </w:p>
        </w:tc>
      </w:tr>
      <w:tr w:rsidR="00E54479" w:rsidRPr="00A76211" w14:paraId="66D07A5D" w14:textId="77777777" w:rsidTr="00085C59">
        <w:tc>
          <w:tcPr>
            <w:tcW w:w="4223" w:type="dxa"/>
          </w:tcPr>
          <w:p w14:paraId="6296AC89" w14:textId="77777777" w:rsidR="00085C59" w:rsidRPr="00A76211" w:rsidRDefault="00085C59" w:rsidP="00085C59">
            <w:pPr>
              <w:rPr>
                <w:sz w:val="24"/>
                <w:szCs w:val="24"/>
              </w:rPr>
            </w:pPr>
            <w:r w:rsidRPr="00A76211">
              <w:rPr>
                <w:rFonts w:hint="eastAsia"/>
                <w:sz w:val="24"/>
                <w:szCs w:val="24"/>
              </w:rPr>
              <w:t>千葉</w:t>
            </w:r>
            <w:r w:rsidRPr="00A76211">
              <w:rPr>
                <w:rFonts w:ascii="標楷體" w:hAnsi="標楷體" w:hint="eastAsia"/>
                <w:sz w:val="24"/>
                <w:szCs w:val="24"/>
              </w:rPr>
              <w:t>·</w:t>
            </w:r>
            <w:r w:rsidRPr="00A76211">
              <w:rPr>
                <w:rFonts w:hint="eastAsia"/>
                <w:sz w:val="24"/>
                <w:szCs w:val="24"/>
              </w:rPr>
              <w:t>幕張</w:t>
            </w:r>
            <w:r w:rsidRPr="00A76211">
              <w:rPr>
                <w:rFonts w:hint="eastAsia"/>
                <w:sz w:val="24"/>
                <w:szCs w:val="24"/>
              </w:rPr>
              <w:t>Messe</w:t>
            </w:r>
          </w:p>
        </w:tc>
        <w:tc>
          <w:tcPr>
            <w:tcW w:w="4224" w:type="dxa"/>
          </w:tcPr>
          <w:p w14:paraId="4965F0B7" w14:textId="77777777" w:rsidR="00085C59" w:rsidRPr="00A76211" w:rsidRDefault="00085C59" w:rsidP="00085C59">
            <w:pPr>
              <w:rPr>
                <w:sz w:val="24"/>
                <w:szCs w:val="24"/>
              </w:rPr>
            </w:pPr>
            <w:r w:rsidRPr="00A76211">
              <w:rPr>
                <w:rFonts w:hint="eastAsia"/>
                <w:sz w:val="24"/>
                <w:szCs w:val="24"/>
              </w:rPr>
              <w:t>http://www.m-messe.co.jp</w:t>
            </w:r>
          </w:p>
        </w:tc>
      </w:tr>
      <w:tr w:rsidR="00D33B63" w:rsidRPr="00A76211" w14:paraId="445E8627" w14:textId="77777777" w:rsidTr="00085C59">
        <w:tc>
          <w:tcPr>
            <w:tcW w:w="4223" w:type="dxa"/>
          </w:tcPr>
          <w:p w14:paraId="66F3327A" w14:textId="77777777" w:rsidR="00085C59" w:rsidRPr="00A76211" w:rsidRDefault="00085C59" w:rsidP="00085C59">
            <w:pPr>
              <w:rPr>
                <w:sz w:val="24"/>
                <w:szCs w:val="24"/>
              </w:rPr>
            </w:pPr>
            <w:r w:rsidRPr="00A76211">
              <w:rPr>
                <w:rFonts w:hint="eastAsia"/>
                <w:sz w:val="24"/>
                <w:szCs w:val="24"/>
              </w:rPr>
              <w:t>INTEX-</w:t>
            </w:r>
            <w:r w:rsidRPr="00A76211">
              <w:rPr>
                <w:rFonts w:hint="eastAsia"/>
                <w:sz w:val="24"/>
                <w:szCs w:val="24"/>
              </w:rPr>
              <w:t>大阪</w:t>
            </w:r>
          </w:p>
        </w:tc>
        <w:tc>
          <w:tcPr>
            <w:tcW w:w="4224" w:type="dxa"/>
          </w:tcPr>
          <w:p w14:paraId="1AE4535B" w14:textId="77777777" w:rsidR="00085C59" w:rsidRPr="00A76211" w:rsidRDefault="00085C59" w:rsidP="00085C59">
            <w:pPr>
              <w:rPr>
                <w:sz w:val="24"/>
                <w:szCs w:val="24"/>
              </w:rPr>
            </w:pPr>
            <w:r w:rsidRPr="00A76211">
              <w:rPr>
                <w:rFonts w:hint="eastAsia"/>
                <w:sz w:val="24"/>
                <w:szCs w:val="24"/>
              </w:rPr>
              <w:t>http://www.intex-osaka.com</w:t>
            </w:r>
          </w:p>
        </w:tc>
      </w:tr>
    </w:tbl>
    <w:p w14:paraId="794D5391" w14:textId="77777777" w:rsidR="008E2E4D" w:rsidRPr="00A76211" w:rsidRDefault="008E2E4D" w:rsidP="00032592">
      <w:pPr>
        <w:tabs>
          <w:tab w:val="left" w:pos="480"/>
        </w:tabs>
        <w:spacing w:line="520" w:lineRule="exact"/>
        <w:jc w:val="both"/>
      </w:pPr>
    </w:p>
    <w:sectPr w:rsidR="008E2E4D" w:rsidRPr="00A76211" w:rsidSect="00F972E1">
      <w:footerReference w:type="default" r:id="rId25"/>
      <w:pgSz w:w="11906" w:h="16838" w:code="9"/>
      <w:pgMar w:top="1134" w:right="1701" w:bottom="1134" w:left="181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20FC4" w14:textId="77777777" w:rsidR="00D643C4" w:rsidRDefault="00D643C4" w:rsidP="00633099">
      <w:r>
        <w:separator/>
      </w:r>
    </w:p>
  </w:endnote>
  <w:endnote w:type="continuationSeparator" w:id="0">
    <w:p w14:paraId="508E004A" w14:textId="77777777" w:rsidR="00D643C4" w:rsidRDefault="00D643C4" w:rsidP="0063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書法家疊圓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36898"/>
      <w:docPartObj>
        <w:docPartGallery w:val="Page Numbers (Bottom of Page)"/>
        <w:docPartUnique/>
      </w:docPartObj>
    </w:sdtPr>
    <w:sdtEndPr/>
    <w:sdtContent>
      <w:p w14:paraId="0D8F4588" w14:textId="77777777" w:rsidR="006B5D26" w:rsidRDefault="006B5D26">
        <w:pPr>
          <w:pStyle w:val="a7"/>
          <w:jc w:val="center"/>
        </w:pPr>
        <w:r>
          <w:fldChar w:fldCharType="begin"/>
        </w:r>
        <w:r>
          <w:instrText>PAGE   \* MERGEFORMAT</w:instrText>
        </w:r>
        <w:r>
          <w:fldChar w:fldCharType="separate"/>
        </w:r>
        <w:r w:rsidR="003D353D" w:rsidRPr="003D353D">
          <w:rPr>
            <w:noProof/>
            <w:lang w:val="zh-TW"/>
          </w:rPr>
          <w:t>1</w:t>
        </w:r>
        <w:r>
          <w:rPr>
            <w:noProof/>
            <w:lang w:val="zh-TW"/>
          </w:rPr>
          <w:fldChar w:fldCharType="end"/>
        </w:r>
      </w:p>
    </w:sdtContent>
  </w:sdt>
  <w:p w14:paraId="4C6B2642" w14:textId="77777777" w:rsidR="006B5D26" w:rsidRDefault="006B5D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9199" w14:textId="77777777" w:rsidR="00D643C4" w:rsidRDefault="00D643C4" w:rsidP="00633099">
      <w:r>
        <w:separator/>
      </w:r>
    </w:p>
  </w:footnote>
  <w:footnote w:type="continuationSeparator" w:id="0">
    <w:p w14:paraId="7AA42517" w14:textId="77777777" w:rsidR="00D643C4" w:rsidRDefault="00D643C4" w:rsidP="00633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D3F"/>
    <w:multiLevelType w:val="multilevel"/>
    <w:tmpl w:val="76E826B6"/>
    <w:lvl w:ilvl="0">
      <w:start w:val="1"/>
      <w:numFmt w:val="taiwaneseCountingThousand"/>
      <w:lvlText w:val="%1、"/>
      <w:lvlJc w:val="left"/>
      <w:pPr>
        <w:ind w:left="720" w:hanging="720"/>
      </w:pPr>
      <w:rPr>
        <w:color w:val="auto"/>
      </w:rPr>
    </w:lvl>
    <w:lvl w:ilvl="1">
      <w:start w:val="1"/>
      <w:numFmt w:val="taiwaneseCountingThousand"/>
      <w:lvlText w:val="（%2）"/>
      <w:lvlJc w:val="left"/>
      <w:pPr>
        <w:ind w:left="960" w:hanging="480"/>
      </w:pPr>
      <w:rPr>
        <w:rFonts w:ascii="Times New Roman"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5A7871"/>
    <w:multiLevelType w:val="hybridMultilevel"/>
    <w:tmpl w:val="1F20797A"/>
    <w:lvl w:ilvl="0" w:tplc="B1F8FF9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7A2B01"/>
    <w:multiLevelType w:val="hybridMultilevel"/>
    <w:tmpl w:val="38625276"/>
    <w:lvl w:ilvl="0" w:tplc="01A0AAD6">
      <w:start w:val="1"/>
      <w:numFmt w:val="taiwaneseCountingThousand"/>
      <w:lvlText w:val="(%1)"/>
      <w:lvlJc w:val="left"/>
      <w:pPr>
        <w:ind w:left="960" w:hanging="480"/>
      </w:pPr>
      <w:rPr>
        <w:rFonts w:hint="default"/>
      </w:rPr>
    </w:lvl>
    <w:lvl w:ilvl="1" w:tplc="E340AB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4267FC"/>
    <w:multiLevelType w:val="hybridMultilevel"/>
    <w:tmpl w:val="477A7BDA"/>
    <w:lvl w:ilvl="0" w:tplc="C924E27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695867"/>
    <w:multiLevelType w:val="hybridMultilevel"/>
    <w:tmpl w:val="38625276"/>
    <w:lvl w:ilvl="0" w:tplc="01A0AAD6">
      <w:start w:val="1"/>
      <w:numFmt w:val="taiwaneseCountingThousand"/>
      <w:lvlText w:val="(%1)"/>
      <w:lvlJc w:val="left"/>
      <w:pPr>
        <w:ind w:left="960" w:hanging="480"/>
      </w:pPr>
      <w:rPr>
        <w:rFonts w:hint="default"/>
      </w:rPr>
    </w:lvl>
    <w:lvl w:ilvl="1" w:tplc="E340AB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123E46"/>
    <w:multiLevelType w:val="multilevel"/>
    <w:tmpl w:val="6FDCD446"/>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1C4839AA"/>
    <w:multiLevelType w:val="multilevel"/>
    <w:tmpl w:val="C114C21C"/>
    <w:lvl w:ilvl="0">
      <w:start w:val="1"/>
      <w:numFmt w:val="taiwaneseCountingThousand"/>
      <w:lvlText w:val="%1、"/>
      <w:lvlJc w:val="left"/>
      <w:pPr>
        <w:tabs>
          <w:tab w:val="num" w:pos="0"/>
        </w:tabs>
        <w:ind w:left="1044" w:hanging="720"/>
      </w:pPr>
      <w:rPr>
        <w:lang w:val="en-US"/>
      </w:rPr>
    </w:lvl>
    <w:lvl w:ilvl="1">
      <w:start w:val="1"/>
      <w:numFmt w:val="taiwaneseCountingThousand"/>
      <w:lvlText w:val="(%2)"/>
      <w:lvlJc w:val="left"/>
      <w:pPr>
        <w:tabs>
          <w:tab w:val="num" w:pos="0"/>
        </w:tabs>
        <w:ind w:left="1524" w:hanging="720"/>
      </w:pPr>
    </w:lvl>
    <w:lvl w:ilvl="2">
      <w:start w:val="1"/>
      <w:numFmt w:val="decimal"/>
      <w:lvlText w:val="%3."/>
      <w:lvlJc w:val="left"/>
      <w:pPr>
        <w:tabs>
          <w:tab w:val="num" w:pos="0"/>
        </w:tabs>
        <w:ind w:left="1644" w:hanging="360"/>
      </w:pPr>
      <w:rPr>
        <w:u w:val="none"/>
      </w:rPr>
    </w:lvl>
    <w:lvl w:ilvl="3">
      <w:start w:val="1"/>
      <w:numFmt w:val="decimal"/>
      <w:lvlText w:val="%4."/>
      <w:lvlJc w:val="left"/>
      <w:pPr>
        <w:tabs>
          <w:tab w:val="num" w:pos="0"/>
        </w:tabs>
        <w:ind w:left="2244" w:hanging="480"/>
      </w:pPr>
    </w:lvl>
    <w:lvl w:ilvl="4">
      <w:start w:val="1"/>
      <w:numFmt w:val="ideographTraditional"/>
      <w:lvlText w:val="%5、"/>
      <w:lvlJc w:val="left"/>
      <w:pPr>
        <w:tabs>
          <w:tab w:val="num" w:pos="0"/>
        </w:tabs>
        <w:ind w:left="2724" w:hanging="480"/>
      </w:pPr>
    </w:lvl>
    <w:lvl w:ilvl="5">
      <w:start w:val="1"/>
      <w:numFmt w:val="lowerRoman"/>
      <w:lvlText w:val="%6."/>
      <w:lvlJc w:val="right"/>
      <w:pPr>
        <w:tabs>
          <w:tab w:val="num" w:pos="0"/>
        </w:tabs>
        <w:ind w:left="3204" w:hanging="480"/>
      </w:pPr>
    </w:lvl>
    <w:lvl w:ilvl="6">
      <w:start w:val="1"/>
      <w:numFmt w:val="decimal"/>
      <w:lvlText w:val="%7."/>
      <w:lvlJc w:val="left"/>
      <w:pPr>
        <w:tabs>
          <w:tab w:val="num" w:pos="0"/>
        </w:tabs>
        <w:ind w:left="3684" w:hanging="480"/>
      </w:pPr>
    </w:lvl>
    <w:lvl w:ilvl="7">
      <w:start w:val="1"/>
      <w:numFmt w:val="ideographTraditional"/>
      <w:lvlText w:val="%8、"/>
      <w:lvlJc w:val="left"/>
      <w:pPr>
        <w:tabs>
          <w:tab w:val="num" w:pos="0"/>
        </w:tabs>
        <w:ind w:left="4164" w:hanging="480"/>
      </w:pPr>
    </w:lvl>
    <w:lvl w:ilvl="8">
      <w:start w:val="1"/>
      <w:numFmt w:val="lowerRoman"/>
      <w:lvlText w:val="%9."/>
      <w:lvlJc w:val="right"/>
      <w:pPr>
        <w:tabs>
          <w:tab w:val="num" w:pos="0"/>
        </w:tabs>
        <w:ind w:left="4644" w:hanging="480"/>
      </w:pPr>
    </w:lvl>
  </w:abstractNum>
  <w:abstractNum w:abstractNumId="7" w15:restartNumberingAfterBreak="0">
    <w:nsid w:val="276D4ABF"/>
    <w:multiLevelType w:val="multilevel"/>
    <w:tmpl w:val="77265D52"/>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280468B7"/>
    <w:multiLevelType w:val="hybridMultilevel"/>
    <w:tmpl w:val="0A325E7C"/>
    <w:lvl w:ilvl="0" w:tplc="EF52A9A0">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15:restartNumberingAfterBreak="0">
    <w:nsid w:val="2E2218CD"/>
    <w:multiLevelType w:val="multilevel"/>
    <w:tmpl w:val="A6F69800"/>
    <w:lvl w:ilvl="0">
      <w:start w:val="1"/>
      <w:numFmt w:val="taiwaneseCountingThousand"/>
      <w:lvlText w:val="%1、"/>
      <w:lvlJc w:val="left"/>
      <w:pPr>
        <w:tabs>
          <w:tab w:val="num" w:pos="0"/>
        </w:tabs>
        <w:ind w:left="1044" w:hanging="720"/>
      </w:pPr>
      <w:rPr>
        <w:lang w:val="en-US"/>
      </w:rPr>
    </w:lvl>
    <w:lvl w:ilvl="1">
      <w:start w:val="1"/>
      <w:numFmt w:val="taiwaneseCountingThousand"/>
      <w:lvlText w:val="(%2)"/>
      <w:lvlJc w:val="left"/>
      <w:pPr>
        <w:tabs>
          <w:tab w:val="num" w:pos="0"/>
        </w:tabs>
        <w:ind w:left="1524" w:hanging="720"/>
      </w:pPr>
    </w:lvl>
    <w:lvl w:ilvl="2">
      <w:start w:val="1"/>
      <w:numFmt w:val="decimal"/>
      <w:lvlText w:val="%3."/>
      <w:lvlJc w:val="left"/>
      <w:pPr>
        <w:tabs>
          <w:tab w:val="num" w:pos="0"/>
        </w:tabs>
        <w:ind w:left="1644" w:hanging="360"/>
      </w:pPr>
      <w:rPr>
        <w:color w:val="000000" w:themeColor="text1"/>
        <w:u w:val="none"/>
      </w:rPr>
    </w:lvl>
    <w:lvl w:ilvl="3">
      <w:start w:val="1"/>
      <w:numFmt w:val="decimal"/>
      <w:lvlText w:val="%4."/>
      <w:lvlJc w:val="left"/>
      <w:pPr>
        <w:tabs>
          <w:tab w:val="num" w:pos="0"/>
        </w:tabs>
        <w:ind w:left="2244" w:hanging="480"/>
      </w:pPr>
    </w:lvl>
    <w:lvl w:ilvl="4">
      <w:start w:val="1"/>
      <w:numFmt w:val="ideographTraditional"/>
      <w:lvlText w:val="%5、"/>
      <w:lvlJc w:val="left"/>
      <w:pPr>
        <w:tabs>
          <w:tab w:val="num" w:pos="0"/>
        </w:tabs>
        <w:ind w:left="2724" w:hanging="480"/>
      </w:pPr>
    </w:lvl>
    <w:lvl w:ilvl="5">
      <w:start w:val="1"/>
      <w:numFmt w:val="lowerRoman"/>
      <w:lvlText w:val="%6."/>
      <w:lvlJc w:val="right"/>
      <w:pPr>
        <w:tabs>
          <w:tab w:val="num" w:pos="0"/>
        </w:tabs>
        <w:ind w:left="3204" w:hanging="480"/>
      </w:pPr>
    </w:lvl>
    <w:lvl w:ilvl="6">
      <w:start w:val="1"/>
      <w:numFmt w:val="decimal"/>
      <w:lvlText w:val="%7."/>
      <w:lvlJc w:val="left"/>
      <w:pPr>
        <w:tabs>
          <w:tab w:val="num" w:pos="0"/>
        </w:tabs>
        <w:ind w:left="3684" w:hanging="480"/>
      </w:pPr>
    </w:lvl>
    <w:lvl w:ilvl="7">
      <w:start w:val="1"/>
      <w:numFmt w:val="ideographTraditional"/>
      <w:lvlText w:val="%8、"/>
      <w:lvlJc w:val="left"/>
      <w:pPr>
        <w:tabs>
          <w:tab w:val="num" w:pos="0"/>
        </w:tabs>
        <w:ind w:left="4164" w:hanging="480"/>
      </w:pPr>
    </w:lvl>
    <w:lvl w:ilvl="8">
      <w:start w:val="1"/>
      <w:numFmt w:val="lowerRoman"/>
      <w:lvlText w:val="%9."/>
      <w:lvlJc w:val="right"/>
      <w:pPr>
        <w:tabs>
          <w:tab w:val="num" w:pos="0"/>
        </w:tabs>
        <w:ind w:left="4644" w:hanging="480"/>
      </w:pPr>
    </w:lvl>
  </w:abstractNum>
  <w:abstractNum w:abstractNumId="10" w15:restartNumberingAfterBreak="0">
    <w:nsid w:val="3525798D"/>
    <w:multiLevelType w:val="hybridMultilevel"/>
    <w:tmpl w:val="38625276"/>
    <w:lvl w:ilvl="0" w:tplc="01A0AAD6">
      <w:start w:val="1"/>
      <w:numFmt w:val="taiwaneseCountingThousand"/>
      <w:lvlText w:val="(%1)"/>
      <w:lvlJc w:val="left"/>
      <w:pPr>
        <w:ind w:left="960" w:hanging="480"/>
      </w:pPr>
      <w:rPr>
        <w:rFonts w:hint="default"/>
      </w:rPr>
    </w:lvl>
    <w:lvl w:ilvl="1" w:tplc="E340AB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E64769"/>
    <w:multiLevelType w:val="hybridMultilevel"/>
    <w:tmpl w:val="38625276"/>
    <w:lvl w:ilvl="0" w:tplc="01A0AAD6">
      <w:start w:val="1"/>
      <w:numFmt w:val="taiwaneseCountingThousand"/>
      <w:lvlText w:val="(%1)"/>
      <w:lvlJc w:val="left"/>
      <w:pPr>
        <w:ind w:left="960" w:hanging="480"/>
      </w:pPr>
      <w:rPr>
        <w:rFonts w:hint="default"/>
      </w:rPr>
    </w:lvl>
    <w:lvl w:ilvl="1" w:tplc="E340AB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C378B5"/>
    <w:multiLevelType w:val="multilevel"/>
    <w:tmpl w:val="1B6A1360"/>
    <w:lvl w:ilvl="0">
      <w:start w:val="1"/>
      <w:numFmt w:val="taiwaneseCountingThousand"/>
      <w:lvlText w:val="（%1）"/>
      <w:lvlJc w:val="left"/>
      <w:pPr>
        <w:ind w:left="899" w:hanging="480"/>
      </w:pPr>
      <w:rPr>
        <w:rFonts w:ascii="Times New Roman" w:hAnsi="Times New Roman" w:cs="Times New Roman"/>
        <w:color w:val="auto"/>
        <w:lang w:val="en-US"/>
      </w:rPr>
    </w:lvl>
    <w:lvl w:ilvl="1">
      <w:start w:val="1"/>
      <w:numFmt w:val="ideographTraditional"/>
      <w:lvlText w:val="%2、"/>
      <w:lvlJc w:val="left"/>
      <w:pPr>
        <w:ind w:left="1379" w:hanging="480"/>
      </w:pPr>
    </w:lvl>
    <w:lvl w:ilvl="2">
      <w:start w:val="1"/>
      <w:numFmt w:val="lowerRoman"/>
      <w:lvlText w:val="%3."/>
      <w:lvlJc w:val="right"/>
      <w:pPr>
        <w:ind w:left="1859" w:hanging="480"/>
      </w:pPr>
    </w:lvl>
    <w:lvl w:ilvl="3">
      <w:start w:val="1"/>
      <w:numFmt w:val="decimal"/>
      <w:lvlText w:val="%4."/>
      <w:lvlJc w:val="left"/>
      <w:pPr>
        <w:ind w:left="2339" w:hanging="480"/>
      </w:pPr>
    </w:lvl>
    <w:lvl w:ilvl="4">
      <w:start w:val="1"/>
      <w:numFmt w:val="ideographTraditional"/>
      <w:lvlText w:val="%5、"/>
      <w:lvlJc w:val="left"/>
      <w:pPr>
        <w:ind w:left="2819" w:hanging="480"/>
      </w:pPr>
    </w:lvl>
    <w:lvl w:ilvl="5">
      <w:start w:val="1"/>
      <w:numFmt w:val="lowerRoman"/>
      <w:lvlText w:val="%6."/>
      <w:lvlJc w:val="right"/>
      <w:pPr>
        <w:ind w:left="3299" w:hanging="480"/>
      </w:pPr>
    </w:lvl>
    <w:lvl w:ilvl="6">
      <w:start w:val="1"/>
      <w:numFmt w:val="decimal"/>
      <w:lvlText w:val="%7."/>
      <w:lvlJc w:val="left"/>
      <w:pPr>
        <w:ind w:left="3779" w:hanging="480"/>
      </w:pPr>
    </w:lvl>
    <w:lvl w:ilvl="7">
      <w:start w:val="1"/>
      <w:numFmt w:val="ideographTraditional"/>
      <w:lvlText w:val="%8、"/>
      <w:lvlJc w:val="left"/>
      <w:pPr>
        <w:ind w:left="4259" w:hanging="480"/>
      </w:pPr>
    </w:lvl>
    <w:lvl w:ilvl="8">
      <w:start w:val="1"/>
      <w:numFmt w:val="lowerRoman"/>
      <w:lvlText w:val="%9."/>
      <w:lvlJc w:val="right"/>
      <w:pPr>
        <w:ind w:left="4739" w:hanging="480"/>
      </w:pPr>
    </w:lvl>
  </w:abstractNum>
  <w:abstractNum w:abstractNumId="13" w15:restartNumberingAfterBreak="0">
    <w:nsid w:val="4A4A3C1C"/>
    <w:multiLevelType w:val="multilevel"/>
    <w:tmpl w:val="85D25F50"/>
    <w:lvl w:ilvl="0">
      <w:start w:val="1"/>
      <w:numFmt w:val="decimal"/>
      <w:lvlText w:val="%1."/>
      <w:lvlJc w:val="left"/>
      <w:pPr>
        <w:ind w:left="1040" w:hanging="48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4" w15:restartNumberingAfterBreak="0">
    <w:nsid w:val="4C372F7D"/>
    <w:multiLevelType w:val="multilevel"/>
    <w:tmpl w:val="557AC4CE"/>
    <w:lvl w:ilvl="0">
      <w:start w:val="1"/>
      <w:numFmt w:val="taiwaneseCountingThousand"/>
      <w:lvlRestart w:val="0"/>
      <w:pStyle w:val="a"/>
      <w:suff w:val="nothing"/>
      <w:lvlText w:val="%1、"/>
      <w:lvlJc w:val="left"/>
      <w:pPr>
        <w:ind w:left="964" w:hanging="641"/>
      </w:pPr>
      <w:rPr>
        <w:rFonts w:hint="eastAsia"/>
      </w:rPr>
    </w:lvl>
    <w:lvl w:ilvl="1">
      <w:start w:val="1"/>
      <w:numFmt w:val="taiwaneseCountingThousand"/>
      <w:suff w:val="nothing"/>
      <w:lvlText w:val="(%2)"/>
      <w:lvlJc w:val="left"/>
      <w:pPr>
        <w:ind w:left="1276" w:hanging="539"/>
      </w:pPr>
      <w:rPr>
        <w:rFonts w:hint="eastAsia"/>
      </w:rPr>
    </w:lvl>
    <w:lvl w:ilvl="2">
      <w:start w:val="1"/>
      <w:numFmt w:val="decimalFullWidth"/>
      <w:suff w:val="nothing"/>
      <w:lvlText w:val="%3、"/>
      <w:lvlJc w:val="left"/>
      <w:pPr>
        <w:ind w:left="1587" w:hanging="652"/>
      </w:pPr>
      <w:rPr>
        <w:rFonts w:hint="eastAsia"/>
      </w:rPr>
    </w:lvl>
    <w:lvl w:ilvl="3">
      <w:start w:val="1"/>
      <w:numFmt w:val="decimalFullWidth"/>
      <w:suff w:val="nothing"/>
      <w:lvlText w:val="(%4)"/>
      <w:lvlJc w:val="left"/>
      <w:pPr>
        <w:ind w:left="1899" w:hanging="538"/>
      </w:pPr>
      <w:rPr>
        <w:rFonts w:hint="eastAsia"/>
      </w:rPr>
    </w:lvl>
    <w:lvl w:ilvl="4">
      <w:start w:val="1"/>
      <w:numFmt w:val="ideographTraditional"/>
      <w:suff w:val="nothing"/>
      <w:lvlText w:val="%5、"/>
      <w:lvlJc w:val="left"/>
      <w:pPr>
        <w:ind w:left="2239" w:hanging="652"/>
      </w:pPr>
      <w:rPr>
        <w:rFonts w:hint="eastAsia"/>
      </w:rPr>
    </w:lvl>
    <w:lvl w:ilvl="5">
      <w:start w:val="1"/>
      <w:numFmt w:val="ideographTraditional"/>
      <w:suff w:val="nothing"/>
      <w:lvlText w:val="(%6)"/>
      <w:lvlJc w:val="left"/>
      <w:pPr>
        <w:ind w:left="2551" w:hanging="538"/>
      </w:pPr>
      <w:rPr>
        <w:rFonts w:hint="eastAsia"/>
      </w:rPr>
    </w:lvl>
    <w:lvl w:ilvl="6">
      <w:start w:val="1"/>
      <w:numFmt w:val="ideographZodiac"/>
      <w:suff w:val="nothing"/>
      <w:lvlText w:val="%7、"/>
      <w:lvlJc w:val="left"/>
      <w:pPr>
        <w:ind w:left="2863" w:hanging="641"/>
      </w:pPr>
      <w:rPr>
        <w:rFonts w:hint="eastAsia"/>
      </w:rPr>
    </w:lvl>
    <w:lvl w:ilvl="7">
      <w:start w:val="1"/>
      <w:numFmt w:val="ideographZodiac"/>
      <w:suff w:val="nothing"/>
      <w:lvlText w:val="(%8)"/>
      <w:lvlJc w:val="left"/>
      <w:pPr>
        <w:ind w:left="3203" w:hanging="550"/>
      </w:pPr>
      <w:rPr>
        <w:rFonts w:hint="eastAsia"/>
      </w:rPr>
    </w:lvl>
    <w:lvl w:ilvl="8">
      <w:start w:val="1"/>
      <w:numFmt w:val="decimalFullWidth"/>
      <w:suff w:val="nothing"/>
      <w:lvlText w:val="%9)"/>
      <w:lvlJc w:val="left"/>
      <w:pPr>
        <w:ind w:left="3515" w:hanging="442"/>
      </w:pPr>
      <w:rPr>
        <w:rFonts w:hint="eastAsia"/>
      </w:rPr>
    </w:lvl>
  </w:abstractNum>
  <w:abstractNum w:abstractNumId="15" w15:restartNumberingAfterBreak="0">
    <w:nsid w:val="51876C5B"/>
    <w:multiLevelType w:val="multilevel"/>
    <w:tmpl w:val="A6F69800"/>
    <w:lvl w:ilvl="0">
      <w:start w:val="1"/>
      <w:numFmt w:val="taiwaneseCountingThousand"/>
      <w:lvlText w:val="%1、"/>
      <w:lvlJc w:val="left"/>
      <w:pPr>
        <w:tabs>
          <w:tab w:val="num" w:pos="0"/>
        </w:tabs>
        <w:ind w:left="1044" w:hanging="720"/>
      </w:pPr>
      <w:rPr>
        <w:lang w:val="en-US"/>
      </w:rPr>
    </w:lvl>
    <w:lvl w:ilvl="1">
      <w:start w:val="1"/>
      <w:numFmt w:val="taiwaneseCountingThousand"/>
      <w:lvlText w:val="(%2)"/>
      <w:lvlJc w:val="left"/>
      <w:pPr>
        <w:tabs>
          <w:tab w:val="num" w:pos="0"/>
        </w:tabs>
        <w:ind w:left="1524" w:hanging="720"/>
      </w:pPr>
    </w:lvl>
    <w:lvl w:ilvl="2">
      <w:start w:val="1"/>
      <w:numFmt w:val="decimal"/>
      <w:lvlText w:val="%3."/>
      <w:lvlJc w:val="left"/>
      <w:pPr>
        <w:tabs>
          <w:tab w:val="num" w:pos="0"/>
        </w:tabs>
        <w:ind w:left="1644" w:hanging="360"/>
      </w:pPr>
      <w:rPr>
        <w:color w:val="000000" w:themeColor="text1"/>
        <w:u w:val="none"/>
      </w:rPr>
    </w:lvl>
    <w:lvl w:ilvl="3">
      <w:start w:val="1"/>
      <w:numFmt w:val="decimal"/>
      <w:lvlText w:val="%4."/>
      <w:lvlJc w:val="left"/>
      <w:pPr>
        <w:tabs>
          <w:tab w:val="num" w:pos="0"/>
        </w:tabs>
        <w:ind w:left="2244" w:hanging="480"/>
      </w:pPr>
    </w:lvl>
    <w:lvl w:ilvl="4">
      <w:start w:val="1"/>
      <w:numFmt w:val="ideographTraditional"/>
      <w:lvlText w:val="%5、"/>
      <w:lvlJc w:val="left"/>
      <w:pPr>
        <w:tabs>
          <w:tab w:val="num" w:pos="0"/>
        </w:tabs>
        <w:ind w:left="2724" w:hanging="480"/>
      </w:pPr>
    </w:lvl>
    <w:lvl w:ilvl="5">
      <w:start w:val="1"/>
      <w:numFmt w:val="lowerRoman"/>
      <w:lvlText w:val="%6."/>
      <w:lvlJc w:val="right"/>
      <w:pPr>
        <w:tabs>
          <w:tab w:val="num" w:pos="0"/>
        </w:tabs>
        <w:ind w:left="3204" w:hanging="480"/>
      </w:pPr>
    </w:lvl>
    <w:lvl w:ilvl="6">
      <w:start w:val="1"/>
      <w:numFmt w:val="decimal"/>
      <w:lvlText w:val="%7."/>
      <w:lvlJc w:val="left"/>
      <w:pPr>
        <w:tabs>
          <w:tab w:val="num" w:pos="0"/>
        </w:tabs>
        <w:ind w:left="3684" w:hanging="480"/>
      </w:pPr>
    </w:lvl>
    <w:lvl w:ilvl="7">
      <w:start w:val="1"/>
      <w:numFmt w:val="ideographTraditional"/>
      <w:lvlText w:val="%8、"/>
      <w:lvlJc w:val="left"/>
      <w:pPr>
        <w:tabs>
          <w:tab w:val="num" w:pos="0"/>
        </w:tabs>
        <w:ind w:left="4164" w:hanging="480"/>
      </w:pPr>
    </w:lvl>
    <w:lvl w:ilvl="8">
      <w:start w:val="1"/>
      <w:numFmt w:val="lowerRoman"/>
      <w:lvlText w:val="%9."/>
      <w:lvlJc w:val="right"/>
      <w:pPr>
        <w:tabs>
          <w:tab w:val="num" w:pos="0"/>
        </w:tabs>
        <w:ind w:left="4644" w:hanging="480"/>
      </w:pPr>
    </w:lvl>
  </w:abstractNum>
  <w:abstractNum w:abstractNumId="16" w15:restartNumberingAfterBreak="0">
    <w:nsid w:val="5B005EF0"/>
    <w:multiLevelType w:val="hybridMultilevel"/>
    <w:tmpl w:val="38625276"/>
    <w:lvl w:ilvl="0" w:tplc="01A0AAD6">
      <w:start w:val="1"/>
      <w:numFmt w:val="taiwaneseCountingThousand"/>
      <w:lvlText w:val="(%1)"/>
      <w:lvlJc w:val="left"/>
      <w:pPr>
        <w:ind w:left="960" w:hanging="480"/>
      </w:pPr>
      <w:rPr>
        <w:rFonts w:hint="default"/>
      </w:rPr>
    </w:lvl>
    <w:lvl w:ilvl="1" w:tplc="E340AB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7D6DEF"/>
    <w:multiLevelType w:val="hybridMultilevel"/>
    <w:tmpl w:val="AEB01B40"/>
    <w:lvl w:ilvl="0" w:tplc="EDB6E60E">
      <w:start w:val="1"/>
      <w:numFmt w:val="decimal"/>
      <w:lvlText w:val="%1."/>
      <w:lvlJc w:val="left"/>
      <w:pPr>
        <w:ind w:left="1320" w:hanging="360"/>
      </w:pPr>
      <w:rPr>
        <w:rFonts w:hint="default"/>
      </w:rPr>
    </w:lvl>
    <w:lvl w:ilvl="1" w:tplc="01A0AAD6">
      <w:start w:val="1"/>
      <w:numFmt w:val="taiwaneseCountingThousand"/>
      <w:lvlText w:val="(%2)"/>
      <w:lvlJc w:val="left"/>
      <w:pPr>
        <w:ind w:left="960" w:hanging="480"/>
      </w:pPr>
      <w:rPr>
        <w:rFonts w:hint="default"/>
      </w:rPr>
    </w:lvl>
    <w:lvl w:ilvl="2" w:tplc="C924E2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AF57D2"/>
    <w:multiLevelType w:val="hybridMultilevel"/>
    <w:tmpl w:val="3E8AA652"/>
    <w:lvl w:ilvl="0" w:tplc="58CCF4C2">
      <w:start w:val="1"/>
      <w:numFmt w:val="taiwaneseCountingThousand"/>
      <w:lvlText w:val="(%1)"/>
      <w:lvlJc w:val="left"/>
      <w:pPr>
        <w:ind w:left="1440" w:hanging="960"/>
      </w:pPr>
      <w:rPr>
        <w:rFonts w:hint="default"/>
      </w:rPr>
    </w:lvl>
    <w:lvl w:ilvl="1" w:tplc="0409000F">
      <w:start w:val="1"/>
      <w:numFmt w:val="decimal"/>
      <w:lvlText w:val="%2."/>
      <w:lvlJc w:val="left"/>
      <w:pPr>
        <w:ind w:left="1440" w:hanging="480"/>
      </w:pPr>
    </w:lvl>
    <w:lvl w:ilvl="2" w:tplc="C644A8FA">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B653EE"/>
    <w:multiLevelType w:val="hybridMultilevel"/>
    <w:tmpl w:val="477A7BDA"/>
    <w:lvl w:ilvl="0" w:tplc="C924E27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B70060"/>
    <w:multiLevelType w:val="hybridMultilevel"/>
    <w:tmpl w:val="40EC0A2C"/>
    <w:lvl w:ilvl="0" w:tplc="22DE28C4">
      <w:start w:val="1"/>
      <w:numFmt w:val="decimal"/>
      <w:lvlText w:val="%1."/>
      <w:lvlJc w:val="left"/>
      <w:pPr>
        <w:ind w:left="1140" w:hanging="660"/>
      </w:pPr>
      <w:rPr>
        <w:rFonts w:hint="default"/>
      </w:rPr>
    </w:lvl>
    <w:lvl w:ilvl="1" w:tplc="43E06EDA">
      <w:start w:val="1"/>
      <w:numFmt w:val="taiwaneseCountingThousand"/>
      <w:lvlText w:val="(%2)"/>
      <w:lvlJc w:val="left"/>
      <w:pPr>
        <w:ind w:left="1920" w:hanging="9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9A76D89"/>
    <w:multiLevelType w:val="multilevel"/>
    <w:tmpl w:val="D9F8A34E"/>
    <w:lvl w:ilvl="0">
      <w:start w:val="1"/>
      <w:numFmt w:val="decimal"/>
      <w:lvlText w:val="%1."/>
      <w:lvlJc w:val="left"/>
      <w:pPr>
        <w:ind w:left="1040" w:hanging="480"/>
      </w:pPr>
      <w:rPr>
        <w:color w:val="auto"/>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2" w15:restartNumberingAfterBreak="0">
    <w:nsid w:val="70D3163A"/>
    <w:multiLevelType w:val="multilevel"/>
    <w:tmpl w:val="A6F69800"/>
    <w:lvl w:ilvl="0">
      <w:start w:val="1"/>
      <w:numFmt w:val="taiwaneseCountingThousand"/>
      <w:lvlText w:val="%1、"/>
      <w:lvlJc w:val="left"/>
      <w:pPr>
        <w:tabs>
          <w:tab w:val="num" w:pos="0"/>
        </w:tabs>
        <w:ind w:left="1044" w:hanging="720"/>
      </w:pPr>
      <w:rPr>
        <w:lang w:val="en-US"/>
      </w:rPr>
    </w:lvl>
    <w:lvl w:ilvl="1">
      <w:start w:val="1"/>
      <w:numFmt w:val="taiwaneseCountingThousand"/>
      <w:lvlText w:val="(%2)"/>
      <w:lvlJc w:val="left"/>
      <w:pPr>
        <w:tabs>
          <w:tab w:val="num" w:pos="0"/>
        </w:tabs>
        <w:ind w:left="1524" w:hanging="720"/>
      </w:pPr>
    </w:lvl>
    <w:lvl w:ilvl="2">
      <w:start w:val="1"/>
      <w:numFmt w:val="decimal"/>
      <w:lvlText w:val="%3."/>
      <w:lvlJc w:val="left"/>
      <w:pPr>
        <w:tabs>
          <w:tab w:val="num" w:pos="0"/>
        </w:tabs>
        <w:ind w:left="1644" w:hanging="360"/>
      </w:pPr>
      <w:rPr>
        <w:color w:val="000000" w:themeColor="text1"/>
        <w:u w:val="none"/>
      </w:rPr>
    </w:lvl>
    <w:lvl w:ilvl="3">
      <w:start w:val="1"/>
      <w:numFmt w:val="decimal"/>
      <w:lvlText w:val="%4."/>
      <w:lvlJc w:val="left"/>
      <w:pPr>
        <w:tabs>
          <w:tab w:val="num" w:pos="0"/>
        </w:tabs>
        <w:ind w:left="2244" w:hanging="480"/>
      </w:pPr>
    </w:lvl>
    <w:lvl w:ilvl="4">
      <w:start w:val="1"/>
      <w:numFmt w:val="ideographTraditional"/>
      <w:lvlText w:val="%5、"/>
      <w:lvlJc w:val="left"/>
      <w:pPr>
        <w:tabs>
          <w:tab w:val="num" w:pos="0"/>
        </w:tabs>
        <w:ind w:left="2724" w:hanging="480"/>
      </w:pPr>
    </w:lvl>
    <w:lvl w:ilvl="5">
      <w:start w:val="1"/>
      <w:numFmt w:val="lowerRoman"/>
      <w:lvlText w:val="%6."/>
      <w:lvlJc w:val="right"/>
      <w:pPr>
        <w:tabs>
          <w:tab w:val="num" w:pos="0"/>
        </w:tabs>
        <w:ind w:left="3204" w:hanging="480"/>
      </w:pPr>
    </w:lvl>
    <w:lvl w:ilvl="6">
      <w:start w:val="1"/>
      <w:numFmt w:val="decimal"/>
      <w:lvlText w:val="%7."/>
      <w:lvlJc w:val="left"/>
      <w:pPr>
        <w:tabs>
          <w:tab w:val="num" w:pos="0"/>
        </w:tabs>
        <w:ind w:left="3684" w:hanging="480"/>
      </w:pPr>
    </w:lvl>
    <w:lvl w:ilvl="7">
      <w:start w:val="1"/>
      <w:numFmt w:val="ideographTraditional"/>
      <w:lvlText w:val="%8、"/>
      <w:lvlJc w:val="left"/>
      <w:pPr>
        <w:tabs>
          <w:tab w:val="num" w:pos="0"/>
        </w:tabs>
        <w:ind w:left="4164" w:hanging="480"/>
      </w:pPr>
    </w:lvl>
    <w:lvl w:ilvl="8">
      <w:start w:val="1"/>
      <w:numFmt w:val="lowerRoman"/>
      <w:lvlText w:val="%9."/>
      <w:lvlJc w:val="right"/>
      <w:pPr>
        <w:tabs>
          <w:tab w:val="num" w:pos="0"/>
        </w:tabs>
        <w:ind w:left="4644" w:hanging="480"/>
      </w:pPr>
    </w:lvl>
  </w:abstractNum>
  <w:abstractNum w:abstractNumId="23" w15:restartNumberingAfterBreak="0">
    <w:nsid w:val="73211044"/>
    <w:multiLevelType w:val="hybridMultilevel"/>
    <w:tmpl w:val="44B2D3C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1919E8"/>
    <w:multiLevelType w:val="hybridMultilevel"/>
    <w:tmpl w:val="7E7863EA"/>
    <w:lvl w:ilvl="0" w:tplc="A65CAFC2">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3338C7"/>
    <w:multiLevelType w:val="multilevel"/>
    <w:tmpl w:val="A6F69800"/>
    <w:lvl w:ilvl="0">
      <w:start w:val="1"/>
      <w:numFmt w:val="taiwaneseCountingThousand"/>
      <w:lvlText w:val="%1、"/>
      <w:lvlJc w:val="left"/>
      <w:pPr>
        <w:tabs>
          <w:tab w:val="num" w:pos="0"/>
        </w:tabs>
        <w:ind w:left="1044" w:hanging="720"/>
      </w:pPr>
      <w:rPr>
        <w:lang w:val="en-US"/>
      </w:rPr>
    </w:lvl>
    <w:lvl w:ilvl="1">
      <w:start w:val="1"/>
      <w:numFmt w:val="taiwaneseCountingThousand"/>
      <w:lvlText w:val="(%2)"/>
      <w:lvlJc w:val="left"/>
      <w:pPr>
        <w:tabs>
          <w:tab w:val="num" w:pos="0"/>
        </w:tabs>
        <w:ind w:left="1524" w:hanging="720"/>
      </w:pPr>
    </w:lvl>
    <w:lvl w:ilvl="2">
      <w:start w:val="1"/>
      <w:numFmt w:val="decimal"/>
      <w:lvlText w:val="%3."/>
      <w:lvlJc w:val="left"/>
      <w:pPr>
        <w:tabs>
          <w:tab w:val="num" w:pos="0"/>
        </w:tabs>
        <w:ind w:left="1644" w:hanging="360"/>
      </w:pPr>
      <w:rPr>
        <w:color w:val="000000" w:themeColor="text1"/>
        <w:u w:val="none"/>
      </w:rPr>
    </w:lvl>
    <w:lvl w:ilvl="3">
      <w:start w:val="1"/>
      <w:numFmt w:val="decimal"/>
      <w:lvlText w:val="%4."/>
      <w:lvlJc w:val="left"/>
      <w:pPr>
        <w:tabs>
          <w:tab w:val="num" w:pos="0"/>
        </w:tabs>
        <w:ind w:left="2244" w:hanging="480"/>
      </w:pPr>
    </w:lvl>
    <w:lvl w:ilvl="4">
      <w:start w:val="1"/>
      <w:numFmt w:val="ideographTraditional"/>
      <w:lvlText w:val="%5、"/>
      <w:lvlJc w:val="left"/>
      <w:pPr>
        <w:tabs>
          <w:tab w:val="num" w:pos="0"/>
        </w:tabs>
        <w:ind w:left="2724" w:hanging="480"/>
      </w:pPr>
    </w:lvl>
    <w:lvl w:ilvl="5">
      <w:start w:val="1"/>
      <w:numFmt w:val="lowerRoman"/>
      <w:lvlText w:val="%6."/>
      <w:lvlJc w:val="right"/>
      <w:pPr>
        <w:tabs>
          <w:tab w:val="num" w:pos="0"/>
        </w:tabs>
        <w:ind w:left="3204" w:hanging="480"/>
      </w:pPr>
    </w:lvl>
    <w:lvl w:ilvl="6">
      <w:start w:val="1"/>
      <w:numFmt w:val="decimal"/>
      <w:lvlText w:val="%7."/>
      <w:lvlJc w:val="left"/>
      <w:pPr>
        <w:tabs>
          <w:tab w:val="num" w:pos="0"/>
        </w:tabs>
        <w:ind w:left="3684" w:hanging="480"/>
      </w:pPr>
    </w:lvl>
    <w:lvl w:ilvl="7">
      <w:start w:val="1"/>
      <w:numFmt w:val="ideographTraditional"/>
      <w:lvlText w:val="%8、"/>
      <w:lvlJc w:val="left"/>
      <w:pPr>
        <w:tabs>
          <w:tab w:val="num" w:pos="0"/>
        </w:tabs>
        <w:ind w:left="4164" w:hanging="480"/>
      </w:pPr>
    </w:lvl>
    <w:lvl w:ilvl="8">
      <w:start w:val="1"/>
      <w:numFmt w:val="lowerRoman"/>
      <w:lvlText w:val="%9."/>
      <w:lvlJc w:val="right"/>
      <w:pPr>
        <w:tabs>
          <w:tab w:val="num" w:pos="0"/>
        </w:tabs>
        <w:ind w:left="4644" w:hanging="480"/>
      </w:pPr>
    </w:lvl>
  </w:abstractNum>
  <w:num w:numId="1">
    <w:abstractNumId w:val="14"/>
  </w:num>
  <w:num w:numId="2">
    <w:abstractNumId w:val="0"/>
  </w:num>
  <w:num w:numId="3">
    <w:abstractNumId w:val="12"/>
  </w:num>
  <w:num w:numId="4">
    <w:abstractNumId w:val="7"/>
  </w:num>
  <w:num w:numId="5">
    <w:abstractNumId w:val="21"/>
  </w:num>
  <w:num w:numId="6">
    <w:abstractNumId w:val="5"/>
  </w:num>
  <w:num w:numId="7">
    <w:abstractNumId w:val="13"/>
  </w:num>
  <w:num w:numId="8">
    <w:abstractNumId w:val="18"/>
  </w:num>
  <w:num w:numId="9">
    <w:abstractNumId w:val="6"/>
  </w:num>
  <w:num w:numId="10">
    <w:abstractNumId w:val="22"/>
  </w:num>
  <w:num w:numId="11">
    <w:abstractNumId w:val="23"/>
  </w:num>
  <w:num w:numId="12">
    <w:abstractNumId w:val="9"/>
  </w:num>
  <w:num w:numId="13">
    <w:abstractNumId w:val="25"/>
  </w:num>
  <w:num w:numId="14">
    <w:abstractNumId w:val="15"/>
  </w:num>
  <w:num w:numId="15">
    <w:abstractNumId w:val="1"/>
  </w:num>
  <w:num w:numId="16">
    <w:abstractNumId w:val="17"/>
  </w:num>
  <w:num w:numId="17">
    <w:abstractNumId w:val="8"/>
  </w:num>
  <w:num w:numId="18">
    <w:abstractNumId w:val="11"/>
  </w:num>
  <w:num w:numId="19">
    <w:abstractNumId w:val="4"/>
  </w:num>
  <w:num w:numId="20">
    <w:abstractNumId w:val="20"/>
  </w:num>
  <w:num w:numId="21">
    <w:abstractNumId w:val="2"/>
  </w:num>
  <w:num w:numId="22">
    <w:abstractNumId w:val="19"/>
  </w:num>
  <w:num w:numId="23">
    <w:abstractNumId w:val="3"/>
  </w:num>
  <w:num w:numId="24">
    <w:abstractNumId w:val="24"/>
  </w:num>
  <w:num w:numId="25">
    <w:abstractNumId w:val="16"/>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6F"/>
    <w:rsid w:val="000048CF"/>
    <w:rsid w:val="00007111"/>
    <w:rsid w:val="0001729A"/>
    <w:rsid w:val="00025141"/>
    <w:rsid w:val="00026E85"/>
    <w:rsid w:val="00032592"/>
    <w:rsid w:val="00042010"/>
    <w:rsid w:val="000455AF"/>
    <w:rsid w:val="000569D2"/>
    <w:rsid w:val="00076B42"/>
    <w:rsid w:val="000802AA"/>
    <w:rsid w:val="00083AF3"/>
    <w:rsid w:val="00085C59"/>
    <w:rsid w:val="000871F3"/>
    <w:rsid w:val="00087EC2"/>
    <w:rsid w:val="00090D11"/>
    <w:rsid w:val="000918EB"/>
    <w:rsid w:val="00093F67"/>
    <w:rsid w:val="0009576E"/>
    <w:rsid w:val="0009587B"/>
    <w:rsid w:val="000964AA"/>
    <w:rsid w:val="00096C0A"/>
    <w:rsid w:val="000A49A4"/>
    <w:rsid w:val="000A6C7D"/>
    <w:rsid w:val="000A7FD4"/>
    <w:rsid w:val="000B7DE2"/>
    <w:rsid w:val="000C15CF"/>
    <w:rsid w:val="000C204E"/>
    <w:rsid w:val="000C2807"/>
    <w:rsid w:val="000F3875"/>
    <w:rsid w:val="000F780C"/>
    <w:rsid w:val="000F7C4B"/>
    <w:rsid w:val="00104B82"/>
    <w:rsid w:val="0010569E"/>
    <w:rsid w:val="00107C58"/>
    <w:rsid w:val="0011079F"/>
    <w:rsid w:val="00111644"/>
    <w:rsid w:val="0011174F"/>
    <w:rsid w:val="0011395C"/>
    <w:rsid w:val="00113A9A"/>
    <w:rsid w:val="00115324"/>
    <w:rsid w:val="00116C99"/>
    <w:rsid w:val="00121766"/>
    <w:rsid w:val="00123AE2"/>
    <w:rsid w:val="00124510"/>
    <w:rsid w:val="001360A1"/>
    <w:rsid w:val="00137281"/>
    <w:rsid w:val="0014552A"/>
    <w:rsid w:val="00146AC3"/>
    <w:rsid w:val="00146DA5"/>
    <w:rsid w:val="001524AF"/>
    <w:rsid w:val="00155EFC"/>
    <w:rsid w:val="00164E62"/>
    <w:rsid w:val="001664B6"/>
    <w:rsid w:val="001717F6"/>
    <w:rsid w:val="0017233D"/>
    <w:rsid w:val="00180B51"/>
    <w:rsid w:val="00180C58"/>
    <w:rsid w:val="0018254D"/>
    <w:rsid w:val="001844AC"/>
    <w:rsid w:val="00191900"/>
    <w:rsid w:val="001A48DD"/>
    <w:rsid w:val="001C13B6"/>
    <w:rsid w:val="001C3E0B"/>
    <w:rsid w:val="001C7E8E"/>
    <w:rsid w:val="001D2186"/>
    <w:rsid w:val="001D34C5"/>
    <w:rsid w:val="001D4DD1"/>
    <w:rsid w:val="001D524E"/>
    <w:rsid w:val="001D6BE8"/>
    <w:rsid w:val="001E2B1C"/>
    <w:rsid w:val="001F3AFD"/>
    <w:rsid w:val="001F76C1"/>
    <w:rsid w:val="00203B92"/>
    <w:rsid w:val="0020583A"/>
    <w:rsid w:val="002103F7"/>
    <w:rsid w:val="00212B52"/>
    <w:rsid w:val="00222BAE"/>
    <w:rsid w:val="00224281"/>
    <w:rsid w:val="00225744"/>
    <w:rsid w:val="002259AC"/>
    <w:rsid w:val="00243834"/>
    <w:rsid w:val="00243839"/>
    <w:rsid w:val="00251899"/>
    <w:rsid w:val="00254160"/>
    <w:rsid w:val="002558A2"/>
    <w:rsid w:val="00266245"/>
    <w:rsid w:val="00267164"/>
    <w:rsid w:val="00275021"/>
    <w:rsid w:val="00281C36"/>
    <w:rsid w:val="0028391F"/>
    <w:rsid w:val="00296418"/>
    <w:rsid w:val="002A5D60"/>
    <w:rsid w:val="002A7A3F"/>
    <w:rsid w:val="002B19A4"/>
    <w:rsid w:val="002C5930"/>
    <w:rsid w:val="002D0BA5"/>
    <w:rsid w:val="002D0CBF"/>
    <w:rsid w:val="002D1A59"/>
    <w:rsid w:val="002D57CC"/>
    <w:rsid w:val="002E37BE"/>
    <w:rsid w:val="002E70E0"/>
    <w:rsid w:val="002F0F60"/>
    <w:rsid w:val="00310637"/>
    <w:rsid w:val="0031064D"/>
    <w:rsid w:val="0031085E"/>
    <w:rsid w:val="003231E0"/>
    <w:rsid w:val="00327629"/>
    <w:rsid w:val="00336AA1"/>
    <w:rsid w:val="003432DC"/>
    <w:rsid w:val="0034392E"/>
    <w:rsid w:val="0035081B"/>
    <w:rsid w:val="00354A89"/>
    <w:rsid w:val="003564EE"/>
    <w:rsid w:val="003571F7"/>
    <w:rsid w:val="0036229D"/>
    <w:rsid w:val="00363490"/>
    <w:rsid w:val="00366BC6"/>
    <w:rsid w:val="003702E0"/>
    <w:rsid w:val="00370BFD"/>
    <w:rsid w:val="00375E81"/>
    <w:rsid w:val="00376AC7"/>
    <w:rsid w:val="00380F19"/>
    <w:rsid w:val="003858FE"/>
    <w:rsid w:val="003973A7"/>
    <w:rsid w:val="003A5E7D"/>
    <w:rsid w:val="003C39EF"/>
    <w:rsid w:val="003C7CF3"/>
    <w:rsid w:val="003D353D"/>
    <w:rsid w:val="003D66C2"/>
    <w:rsid w:val="003E124C"/>
    <w:rsid w:val="003E12DB"/>
    <w:rsid w:val="003E12DE"/>
    <w:rsid w:val="003E1C62"/>
    <w:rsid w:val="003E6471"/>
    <w:rsid w:val="003E6F2F"/>
    <w:rsid w:val="003F197A"/>
    <w:rsid w:val="004011A7"/>
    <w:rsid w:val="00403FAF"/>
    <w:rsid w:val="004222E2"/>
    <w:rsid w:val="00425537"/>
    <w:rsid w:val="00425D14"/>
    <w:rsid w:val="004265B7"/>
    <w:rsid w:val="004458B3"/>
    <w:rsid w:val="00447E53"/>
    <w:rsid w:val="004524E2"/>
    <w:rsid w:val="0045407B"/>
    <w:rsid w:val="00455133"/>
    <w:rsid w:val="0045667A"/>
    <w:rsid w:val="0045781A"/>
    <w:rsid w:val="00461E75"/>
    <w:rsid w:val="00463940"/>
    <w:rsid w:val="00464DE4"/>
    <w:rsid w:val="004654B4"/>
    <w:rsid w:val="00486035"/>
    <w:rsid w:val="00486FE5"/>
    <w:rsid w:val="00487A40"/>
    <w:rsid w:val="00487CD1"/>
    <w:rsid w:val="00491445"/>
    <w:rsid w:val="00492162"/>
    <w:rsid w:val="00494587"/>
    <w:rsid w:val="004948D4"/>
    <w:rsid w:val="004A00A9"/>
    <w:rsid w:val="004A3DE7"/>
    <w:rsid w:val="004A4909"/>
    <w:rsid w:val="004B1570"/>
    <w:rsid w:val="004B652E"/>
    <w:rsid w:val="004C0102"/>
    <w:rsid w:val="004E357B"/>
    <w:rsid w:val="004F037F"/>
    <w:rsid w:val="004F7B3C"/>
    <w:rsid w:val="005071E3"/>
    <w:rsid w:val="0051066D"/>
    <w:rsid w:val="005145D0"/>
    <w:rsid w:val="005179BB"/>
    <w:rsid w:val="00521D4F"/>
    <w:rsid w:val="005247D3"/>
    <w:rsid w:val="005251FE"/>
    <w:rsid w:val="00525B76"/>
    <w:rsid w:val="00525EF8"/>
    <w:rsid w:val="00535312"/>
    <w:rsid w:val="005358E9"/>
    <w:rsid w:val="005432DC"/>
    <w:rsid w:val="0054564E"/>
    <w:rsid w:val="00545D31"/>
    <w:rsid w:val="005534BD"/>
    <w:rsid w:val="00553F83"/>
    <w:rsid w:val="00554BBA"/>
    <w:rsid w:val="00555376"/>
    <w:rsid w:val="00563A45"/>
    <w:rsid w:val="005652D1"/>
    <w:rsid w:val="0056760C"/>
    <w:rsid w:val="00571C4A"/>
    <w:rsid w:val="00571D11"/>
    <w:rsid w:val="00582DD2"/>
    <w:rsid w:val="00584567"/>
    <w:rsid w:val="00586448"/>
    <w:rsid w:val="00592B32"/>
    <w:rsid w:val="005947CE"/>
    <w:rsid w:val="005A44D5"/>
    <w:rsid w:val="005A4654"/>
    <w:rsid w:val="005A47F3"/>
    <w:rsid w:val="005A69F8"/>
    <w:rsid w:val="005B0343"/>
    <w:rsid w:val="005B1DC5"/>
    <w:rsid w:val="005B5A93"/>
    <w:rsid w:val="005C19AB"/>
    <w:rsid w:val="005D2E38"/>
    <w:rsid w:val="005D4391"/>
    <w:rsid w:val="005E0763"/>
    <w:rsid w:val="005E2C7B"/>
    <w:rsid w:val="005F47B7"/>
    <w:rsid w:val="00601CC6"/>
    <w:rsid w:val="00625A6B"/>
    <w:rsid w:val="00633099"/>
    <w:rsid w:val="00640DB8"/>
    <w:rsid w:val="00647F98"/>
    <w:rsid w:val="0065234E"/>
    <w:rsid w:val="00657269"/>
    <w:rsid w:val="0065747E"/>
    <w:rsid w:val="006605E6"/>
    <w:rsid w:val="006614A0"/>
    <w:rsid w:val="00675A6C"/>
    <w:rsid w:val="00677F41"/>
    <w:rsid w:val="006813DE"/>
    <w:rsid w:val="0068383F"/>
    <w:rsid w:val="00691CCD"/>
    <w:rsid w:val="0069202F"/>
    <w:rsid w:val="006972F8"/>
    <w:rsid w:val="006A478C"/>
    <w:rsid w:val="006B0BF7"/>
    <w:rsid w:val="006B5D26"/>
    <w:rsid w:val="006C28E7"/>
    <w:rsid w:val="006D1FBD"/>
    <w:rsid w:val="006D3DE4"/>
    <w:rsid w:val="006F15C5"/>
    <w:rsid w:val="006F2417"/>
    <w:rsid w:val="006F6813"/>
    <w:rsid w:val="00701881"/>
    <w:rsid w:val="0070333B"/>
    <w:rsid w:val="007040FE"/>
    <w:rsid w:val="0070413A"/>
    <w:rsid w:val="007067C4"/>
    <w:rsid w:val="007118C7"/>
    <w:rsid w:val="007172B2"/>
    <w:rsid w:val="007172DE"/>
    <w:rsid w:val="00720C50"/>
    <w:rsid w:val="00720CCC"/>
    <w:rsid w:val="0074795E"/>
    <w:rsid w:val="00762D31"/>
    <w:rsid w:val="00766005"/>
    <w:rsid w:val="0076679E"/>
    <w:rsid w:val="00772587"/>
    <w:rsid w:val="00772E27"/>
    <w:rsid w:val="007860D7"/>
    <w:rsid w:val="00786B14"/>
    <w:rsid w:val="00796422"/>
    <w:rsid w:val="007B119C"/>
    <w:rsid w:val="007E0296"/>
    <w:rsid w:val="007E4EF5"/>
    <w:rsid w:val="007F62B5"/>
    <w:rsid w:val="00805A62"/>
    <w:rsid w:val="00807183"/>
    <w:rsid w:val="0082267A"/>
    <w:rsid w:val="00831340"/>
    <w:rsid w:val="00831C81"/>
    <w:rsid w:val="00842D2C"/>
    <w:rsid w:val="00850A18"/>
    <w:rsid w:val="008602D4"/>
    <w:rsid w:val="0086146E"/>
    <w:rsid w:val="0086280C"/>
    <w:rsid w:val="0086534B"/>
    <w:rsid w:val="00865BF7"/>
    <w:rsid w:val="00875837"/>
    <w:rsid w:val="008775A7"/>
    <w:rsid w:val="008805BC"/>
    <w:rsid w:val="00880C81"/>
    <w:rsid w:val="00881A87"/>
    <w:rsid w:val="008836C1"/>
    <w:rsid w:val="00894C5C"/>
    <w:rsid w:val="008A26AE"/>
    <w:rsid w:val="008A2AF7"/>
    <w:rsid w:val="008C0D57"/>
    <w:rsid w:val="008C504F"/>
    <w:rsid w:val="008C6CA7"/>
    <w:rsid w:val="008C6D6D"/>
    <w:rsid w:val="008C6DE7"/>
    <w:rsid w:val="008D74A1"/>
    <w:rsid w:val="008E29C2"/>
    <w:rsid w:val="008E2E4D"/>
    <w:rsid w:val="008E5769"/>
    <w:rsid w:val="008E5BBB"/>
    <w:rsid w:val="008E70C9"/>
    <w:rsid w:val="008F319B"/>
    <w:rsid w:val="008F3D98"/>
    <w:rsid w:val="008F7532"/>
    <w:rsid w:val="00911B8F"/>
    <w:rsid w:val="00920D9A"/>
    <w:rsid w:val="00921BFE"/>
    <w:rsid w:val="009248F8"/>
    <w:rsid w:val="00927ADE"/>
    <w:rsid w:val="009418DE"/>
    <w:rsid w:val="009421B2"/>
    <w:rsid w:val="00945B8E"/>
    <w:rsid w:val="00945C80"/>
    <w:rsid w:val="0095204D"/>
    <w:rsid w:val="009541DC"/>
    <w:rsid w:val="00954C52"/>
    <w:rsid w:val="009570D6"/>
    <w:rsid w:val="00957A48"/>
    <w:rsid w:val="00960A36"/>
    <w:rsid w:val="009632C1"/>
    <w:rsid w:val="00970979"/>
    <w:rsid w:val="00974ED8"/>
    <w:rsid w:val="009827A3"/>
    <w:rsid w:val="00983F92"/>
    <w:rsid w:val="0098768B"/>
    <w:rsid w:val="00991A31"/>
    <w:rsid w:val="00995FEE"/>
    <w:rsid w:val="009A37C5"/>
    <w:rsid w:val="009A38ED"/>
    <w:rsid w:val="009B7FDE"/>
    <w:rsid w:val="009C2565"/>
    <w:rsid w:val="009D2D75"/>
    <w:rsid w:val="009D3EDB"/>
    <w:rsid w:val="009F4F1E"/>
    <w:rsid w:val="00A0342D"/>
    <w:rsid w:val="00A03813"/>
    <w:rsid w:val="00A058F8"/>
    <w:rsid w:val="00A06FD5"/>
    <w:rsid w:val="00A11CC5"/>
    <w:rsid w:val="00A16663"/>
    <w:rsid w:val="00A2165A"/>
    <w:rsid w:val="00A3755E"/>
    <w:rsid w:val="00A412A9"/>
    <w:rsid w:val="00A45290"/>
    <w:rsid w:val="00A46159"/>
    <w:rsid w:val="00A51D83"/>
    <w:rsid w:val="00A52EC6"/>
    <w:rsid w:val="00A62831"/>
    <w:rsid w:val="00A634E0"/>
    <w:rsid w:val="00A72A8B"/>
    <w:rsid w:val="00A74AEF"/>
    <w:rsid w:val="00A76211"/>
    <w:rsid w:val="00A80A5D"/>
    <w:rsid w:val="00A872AF"/>
    <w:rsid w:val="00A95FB9"/>
    <w:rsid w:val="00AA1842"/>
    <w:rsid w:val="00AA1B2C"/>
    <w:rsid w:val="00AA5960"/>
    <w:rsid w:val="00AA6231"/>
    <w:rsid w:val="00AA71A6"/>
    <w:rsid w:val="00AB10E0"/>
    <w:rsid w:val="00AC72C5"/>
    <w:rsid w:val="00AD0F84"/>
    <w:rsid w:val="00AD125A"/>
    <w:rsid w:val="00AD4F42"/>
    <w:rsid w:val="00AD53DC"/>
    <w:rsid w:val="00AE3DF7"/>
    <w:rsid w:val="00AE74E1"/>
    <w:rsid w:val="00AF29CB"/>
    <w:rsid w:val="00AF3DD6"/>
    <w:rsid w:val="00AF4233"/>
    <w:rsid w:val="00AF761E"/>
    <w:rsid w:val="00B043E1"/>
    <w:rsid w:val="00B055F2"/>
    <w:rsid w:val="00B21626"/>
    <w:rsid w:val="00B23C88"/>
    <w:rsid w:val="00B25A51"/>
    <w:rsid w:val="00B26E0C"/>
    <w:rsid w:val="00B41C46"/>
    <w:rsid w:val="00B47F4C"/>
    <w:rsid w:val="00B521CD"/>
    <w:rsid w:val="00B5411C"/>
    <w:rsid w:val="00B57114"/>
    <w:rsid w:val="00B578EC"/>
    <w:rsid w:val="00B631F2"/>
    <w:rsid w:val="00B64F34"/>
    <w:rsid w:val="00B70BE6"/>
    <w:rsid w:val="00B7128A"/>
    <w:rsid w:val="00B86924"/>
    <w:rsid w:val="00B9500E"/>
    <w:rsid w:val="00B95A44"/>
    <w:rsid w:val="00B97E04"/>
    <w:rsid w:val="00BA24B6"/>
    <w:rsid w:val="00BA5A03"/>
    <w:rsid w:val="00BB2C2A"/>
    <w:rsid w:val="00BB304F"/>
    <w:rsid w:val="00BB482C"/>
    <w:rsid w:val="00BB5390"/>
    <w:rsid w:val="00BB54C7"/>
    <w:rsid w:val="00BB64A3"/>
    <w:rsid w:val="00BD29FC"/>
    <w:rsid w:val="00BE7F44"/>
    <w:rsid w:val="00BF0705"/>
    <w:rsid w:val="00BF0CF8"/>
    <w:rsid w:val="00C11B65"/>
    <w:rsid w:val="00C124B0"/>
    <w:rsid w:val="00C201FB"/>
    <w:rsid w:val="00C20F58"/>
    <w:rsid w:val="00C329A7"/>
    <w:rsid w:val="00C37314"/>
    <w:rsid w:val="00C37C6C"/>
    <w:rsid w:val="00C54249"/>
    <w:rsid w:val="00C660A0"/>
    <w:rsid w:val="00C660D9"/>
    <w:rsid w:val="00C90AC7"/>
    <w:rsid w:val="00CA11B1"/>
    <w:rsid w:val="00CA26B0"/>
    <w:rsid w:val="00CA4F74"/>
    <w:rsid w:val="00CB19F4"/>
    <w:rsid w:val="00CC2E42"/>
    <w:rsid w:val="00CC39CE"/>
    <w:rsid w:val="00CD56B1"/>
    <w:rsid w:val="00CD64A4"/>
    <w:rsid w:val="00CE7508"/>
    <w:rsid w:val="00D00499"/>
    <w:rsid w:val="00D028B7"/>
    <w:rsid w:val="00D03FCC"/>
    <w:rsid w:val="00D04936"/>
    <w:rsid w:val="00D058B0"/>
    <w:rsid w:val="00D15400"/>
    <w:rsid w:val="00D15E9E"/>
    <w:rsid w:val="00D22BA7"/>
    <w:rsid w:val="00D31E96"/>
    <w:rsid w:val="00D335A5"/>
    <w:rsid w:val="00D33B63"/>
    <w:rsid w:val="00D36800"/>
    <w:rsid w:val="00D40353"/>
    <w:rsid w:val="00D437E1"/>
    <w:rsid w:val="00D53563"/>
    <w:rsid w:val="00D60CC5"/>
    <w:rsid w:val="00D643C4"/>
    <w:rsid w:val="00D726FE"/>
    <w:rsid w:val="00D76561"/>
    <w:rsid w:val="00D77A8E"/>
    <w:rsid w:val="00D80D1E"/>
    <w:rsid w:val="00D907B8"/>
    <w:rsid w:val="00D96320"/>
    <w:rsid w:val="00DA5794"/>
    <w:rsid w:val="00DB364B"/>
    <w:rsid w:val="00DB4AF5"/>
    <w:rsid w:val="00DC3FC6"/>
    <w:rsid w:val="00DC514F"/>
    <w:rsid w:val="00DD2B4B"/>
    <w:rsid w:val="00DD5FDB"/>
    <w:rsid w:val="00DE37C7"/>
    <w:rsid w:val="00DF2491"/>
    <w:rsid w:val="00DF5D05"/>
    <w:rsid w:val="00DF6587"/>
    <w:rsid w:val="00E010C6"/>
    <w:rsid w:val="00E13AB6"/>
    <w:rsid w:val="00E17965"/>
    <w:rsid w:val="00E252D7"/>
    <w:rsid w:val="00E2758D"/>
    <w:rsid w:val="00E36224"/>
    <w:rsid w:val="00E36A66"/>
    <w:rsid w:val="00E40CDB"/>
    <w:rsid w:val="00E45A79"/>
    <w:rsid w:val="00E51CF3"/>
    <w:rsid w:val="00E54479"/>
    <w:rsid w:val="00E54F5C"/>
    <w:rsid w:val="00E6116C"/>
    <w:rsid w:val="00E67B70"/>
    <w:rsid w:val="00E711ED"/>
    <w:rsid w:val="00E775FA"/>
    <w:rsid w:val="00E83698"/>
    <w:rsid w:val="00E85F9C"/>
    <w:rsid w:val="00E95679"/>
    <w:rsid w:val="00EB1B62"/>
    <w:rsid w:val="00EB5A9D"/>
    <w:rsid w:val="00EE10B5"/>
    <w:rsid w:val="00EE259D"/>
    <w:rsid w:val="00EF63E8"/>
    <w:rsid w:val="00F015D4"/>
    <w:rsid w:val="00F07572"/>
    <w:rsid w:val="00F17A38"/>
    <w:rsid w:val="00F20CB7"/>
    <w:rsid w:val="00F309A1"/>
    <w:rsid w:val="00F32859"/>
    <w:rsid w:val="00F354AE"/>
    <w:rsid w:val="00F37716"/>
    <w:rsid w:val="00F50D5C"/>
    <w:rsid w:val="00F5207D"/>
    <w:rsid w:val="00F5477E"/>
    <w:rsid w:val="00F601E2"/>
    <w:rsid w:val="00F6119A"/>
    <w:rsid w:val="00F62B69"/>
    <w:rsid w:val="00F630C5"/>
    <w:rsid w:val="00F66503"/>
    <w:rsid w:val="00F6725B"/>
    <w:rsid w:val="00F710AF"/>
    <w:rsid w:val="00F759B3"/>
    <w:rsid w:val="00F82786"/>
    <w:rsid w:val="00F916FC"/>
    <w:rsid w:val="00F91C6F"/>
    <w:rsid w:val="00F967D4"/>
    <w:rsid w:val="00F972E1"/>
    <w:rsid w:val="00FA3580"/>
    <w:rsid w:val="00FA5DDC"/>
    <w:rsid w:val="00FA6F97"/>
    <w:rsid w:val="00FB13D4"/>
    <w:rsid w:val="00FC2351"/>
    <w:rsid w:val="00FD705D"/>
    <w:rsid w:val="00FD72B7"/>
    <w:rsid w:val="00FE36EF"/>
    <w:rsid w:val="00FE468E"/>
    <w:rsid w:val="00FE5E97"/>
    <w:rsid w:val="00FF6376"/>
    <w:rsid w:val="00FF6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1EA3D"/>
  <w15:docId w15:val="{88B7C38C-043B-4E20-80C3-C8BC8796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qFormat/>
    <w:rsid w:val="000918E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AD53D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B5411C"/>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33099"/>
    <w:pPr>
      <w:ind w:leftChars="200" w:left="480"/>
    </w:pPr>
  </w:style>
  <w:style w:type="paragraph" w:styleId="Web">
    <w:name w:val="Normal (Web)"/>
    <w:basedOn w:val="a0"/>
    <w:unhideWhenUsed/>
    <w:rsid w:val="00633099"/>
    <w:pPr>
      <w:widowControl/>
    </w:pPr>
    <w:rPr>
      <w:rFonts w:ascii="新細明體" w:eastAsia="新細明體" w:hAnsi="新細明體" w:cs="新細明體"/>
      <w:kern w:val="0"/>
      <w:szCs w:val="24"/>
    </w:rPr>
  </w:style>
  <w:style w:type="paragraph" w:styleId="a5">
    <w:name w:val="header"/>
    <w:basedOn w:val="a0"/>
    <w:link w:val="a6"/>
    <w:unhideWhenUsed/>
    <w:rsid w:val="00633099"/>
    <w:pPr>
      <w:tabs>
        <w:tab w:val="center" w:pos="4153"/>
        <w:tab w:val="right" w:pos="8306"/>
      </w:tabs>
      <w:snapToGrid w:val="0"/>
    </w:pPr>
    <w:rPr>
      <w:sz w:val="20"/>
      <w:szCs w:val="20"/>
    </w:rPr>
  </w:style>
  <w:style w:type="character" w:customStyle="1" w:styleId="a6">
    <w:name w:val="頁首 字元"/>
    <w:basedOn w:val="a1"/>
    <w:link w:val="a5"/>
    <w:rsid w:val="00633099"/>
    <w:rPr>
      <w:sz w:val="20"/>
      <w:szCs w:val="20"/>
    </w:rPr>
  </w:style>
  <w:style w:type="paragraph" w:styleId="a7">
    <w:name w:val="footer"/>
    <w:basedOn w:val="a0"/>
    <w:link w:val="a8"/>
    <w:unhideWhenUsed/>
    <w:rsid w:val="00633099"/>
    <w:pPr>
      <w:tabs>
        <w:tab w:val="center" w:pos="4153"/>
        <w:tab w:val="right" w:pos="8306"/>
      </w:tabs>
      <w:snapToGrid w:val="0"/>
    </w:pPr>
    <w:rPr>
      <w:sz w:val="20"/>
      <w:szCs w:val="20"/>
    </w:rPr>
  </w:style>
  <w:style w:type="character" w:customStyle="1" w:styleId="a8">
    <w:name w:val="頁尾 字元"/>
    <w:basedOn w:val="a1"/>
    <w:link w:val="a7"/>
    <w:rsid w:val="00633099"/>
    <w:rPr>
      <w:sz w:val="20"/>
      <w:szCs w:val="20"/>
    </w:rPr>
  </w:style>
  <w:style w:type="paragraph" w:styleId="a9">
    <w:name w:val="Subtitle"/>
    <w:basedOn w:val="a0"/>
    <w:next w:val="a0"/>
    <w:link w:val="aa"/>
    <w:qFormat/>
    <w:rsid w:val="008E2E4D"/>
    <w:pPr>
      <w:spacing w:after="60"/>
      <w:jc w:val="center"/>
      <w:outlineLvl w:val="1"/>
    </w:pPr>
    <w:rPr>
      <w:rFonts w:ascii="Cambria" w:eastAsia="新細明體" w:hAnsi="Cambria" w:cs="Times New Roman"/>
      <w:i/>
      <w:iCs/>
      <w:szCs w:val="24"/>
    </w:rPr>
  </w:style>
  <w:style w:type="character" w:customStyle="1" w:styleId="aa">
    <w:name w:val="副標題 字元"/>
    <w:basedOn w:val="a1"/>
    <w:link w:val="a9"/>
    <w:rsid w:val="008E2E4D"/>
    <w:rPr>
      <w:rFonts w:ascii="Cambria" w:eastAsia="新細明體" w:hAnsi="Cambria" w:cs="Times New Roman"/>
      <w:i/>
      <w:iCs/>
      <w:szCs w:val="24"/>
    </w:rPr>
  </w:style>
  <w:style w:type="character" w:customStyle="1" w:styleId="10">
    <w:name w:val="標題 1 字元"/>
    <w:basedOn w:val="a1"/>
    <w:link w:val="1"/>
    <w:rsid w:val="000918EB"/>
    <w:rPr>
      <w:rFonts w:asciiTheme="majorHAnsi" w:eastAsiaTheme="majorEastAsia" w:hAnsiTheme="majorHAnsi" w:cstheme="majorBidi"/>
      <w:b/>
      <w:bCs/>
      <w:kern w:val="52"/>
      <w:sz w:val="52"/>
      <w:szCs w:val="52"/>
    </w:rPr>
  </w:style>
  <w:style w:type="paragraph" w:styleId="ab">
    <w:name w:val="TOC Heading"/>
    <w:basedOn w:val="1"/>
    <w:next w:val="a0"/>
    <w:uiPriority w:val="39"/>
    <w:semiHidden/>
    <w:unhideWhenUsed/>
    <w:qFormat/>
    <w:rsid w:val="000918EB"/>
    <w:pPr>
      <w:keepLines/>
      <w:widowControl/>
      <w:spacing w:before="480" w:after="0" w:line="276" w:lineRule="auto"/>
      <w:outlineLvl w:val="9"/>
    </w:pPr>
    <w:rPr>
      <w:color w:val="365F91" w:themeColor="accent1" w:themeShade="BF"/>
      <w:kern w:val="0"/>
      <w:sz w:val="28"/>
      <w:szCs w:val="28"/>
    </w:rPr>
  </w:style>
  <w:style w:type="paragraph" w:styleId="21">
    <w:name w:val="toc 2"/>
    <w:basedOn w:val="a0"/>
    <w:next w:val="a0"/>
    <w:autoRedefine/>
    <w:uiPriority w:val="39"/>
    <w:unhideWhenUsed/>
    <w:qFormat/>
    <w:rsid w:val="000918EB"/>
    <w:pPr>
      <w:widowControl/>
      <w:spacing w:after="100" w:line="276" w:lineRule="auto"/>
      <w:ind w:left="220"/>
    </w:pPr>
    <w:rPr>
      <w:kern w:val="0"/>
      <w:sz w:val="22"/>
    </w:rPr>
  </w:style>
  <w:style w:type="paragraph" w:styleId="11">
    <w:name w:val="toc 1"/>
    <w:basedOn w:val="a0"/>
    <w:next w:val="a0"/>
    <w:autoRedefine/>
    <w:uiPriority w:val="39"/>
    <w:unhideWhenUsed/>
    <w:qFormat/>
    <w:rsid w:val="000918EB"/>
    <w:pPr>
      <w:widowControl/>
      <w:spacing w:after="100" w:line="276" w:lineRule="auto"/>
    </w:pPr>
    <w:rPr>
      <w:kern w:val="0"/>
      <w:sz w:val="22"/>
    </w:rPr>
  </w:style>
  <w:style w:type="paragraph" w:styleId="31">
    <w:name w:val="toc 3"/>
    <w:basedOn w:val="a0"/>
    <w:next w:val="a0"/>
    <w:autoRedefine/>
    <w:uiPriority w:val="39"/>
    <w:unhideWhenUsed/>
    <w:qFormat/>
    <w:rsid w:val="000918EB"/>
    <w:pPr>
      <w:widowControl/>
      <w:spacing w:after="100" w:line="276" w:lineRule="auto"/>
      <w:ind w:left="440"/>
    </w:pPr>
    <w:rPr>
      <w:kern w:val="0"/>
      <w:sz w:val="22"/>
    </w:rPr>
  </w:style>
  <w:style w:type="paragraph" w:styleId="ac">
    <w:name w:val="Balloon Text"/>
    <w:basedOn w:val="a0"/>
    <w:link w:val="ad"/>
    <w:semiHidden/>
    <w:unhideWhenUsed/>
    <w:rsid w:val="000918EB"/>
    <w:rPr>
      <w:rFonts w:asciiTheme="majorHAnsi" w:eastAsiaTheme="majorEastAsia" w:hAnsiTheme="majorHAnsi" w:cstheme="majorBidi"/>
      <w:sz w:val="18"/>
      <w:szCs w:val="18"/>
    </w:rPr>
  </w:style>
  <w:style w:type="character" w:customStyle="1" w:styleId="ad">
    <w:name w:val="註解方塊文字 字元"/>
    <w:basedOn w:val="a1"/>
    <w:link w:val="ac"/>
    <w:semiHidden/>
    <w:rsid w:val="000918EB"/>
    <w:rPr>
      <w:rFonts w:asciiTheme="majorHAnsi" w:eastAsiaTheme="majorEastAsia" w:hAnsiTheme="majorHAnsi" w:cstheme="majorBidi"/>
      <w:sz w:val="18"/>
      <w:szCs w:val="18"/>
    </w:rPr>
  </w:style>
  <w:style w:type="character" w:styleId="ae">
    <w:name w:val="Hyperlink"/>
    <w:basedOn w:val="a1"/>
    <w:uiPriority w:val="99"/>
    <w:unhideWhenUsed/>
    <w:rsid w:val="000918EB"/>
    <w:rPr>
      <w:color w:val="0000FF" w:themeColor="hyperlink"/>
      <w:u w:val="single"/>
    </w:rPr>
  </w:style>
  <w:style w:type="character" w:customStyle="1" w:styleId="20">
    <w:name w:val="標題 2 字元"/>
    <w:basedOn w:val="a1"/>
    <w:link w:val="2"/>
    <w:rsid w:val="00AD53DC"/>
    <w:rPr>
      <w:rFonts w:asciiTheme="majorHAnsi" w:eastAsiaTheme="majorEastAsia" w:hAnsiTheme="majorHAnsi" w:cstheme="majorBidi"/>
      <w:b/>
      <w:bCs/>
      <w:sz w:val="48"/>
      <w:szCs w:val="48"/>
    </w:rPr>
  </w:style>
  <w:style w:type="paragraph" w:styleId="af">
    <w:name w:val="Salutation"/>
    <w:basedOn w:val="a0"/>
    <w:next w:val="a0"/>
    <w:link w:val="af0"/>
    <w:rsid w:val="001844AC"/>
    <w:rPr>
      <w:rFonts w:ascii="新細明體" w:eastAsia="新細明體" w:hAnsi="Times New Roman" w:cs="Times New Roman"/>
      <w:szCs w:val="20"/>
    </w:rPr>
  </w:style>
  <w:style w:type="character" w:customStyle="1" w:styleId="af0">
    <w:name w:val="問候 字元"/>
    <w:basedOn w:val="a1"/>
    <w:link w:val="af"/>
    <w:rsid w:val="001844AC"/>
    <w:rPr>
      <w:rFonts w:ascii="新細明體" w:eastAsia="新細明體" w:hAnsi="Times New Roman" w:cs="Times New Roman"/>
      <w:szCs w:val="20"/>
    </w:rPr>
  </w:style>
  <w:style w:type="paragraph" w:styleId="af1">
    <w:name w:val="Date"/>
    <w:basedOn w:val="a0"/>
    <w:next w:val="a0"/>
    <w:link w:val="af2"/>
    <w:rsid w:val="00C37C6C"/>
    <w:pPr>
      <w:jc w:val="right"/>
    </w:pPr>
    <w:rPr>
      <w:rFonts w:ascii="Times New Roman" w:eastAsia="標楷體" w:hAnsi="Times New Roman" w:cs="Times New Roman"/>
      <w:szCs w:val="20"/>
    </w:rPr>
  </w:style>
  <w:style w:type="character" w:customStyle="1" w:styleId="af2">
    <w:name w:val="日期 字元"/>
    <w:basedOn w:val="a1"/>
    <w:link w:val="af1"/>
    <w:rsid w:val="00C37C6C"/>
    <w:rPr>
      <w:rFonts w:ascii="Times New Roman" w:eastAsia="標楷體" w:hAnsi="Times New Roman" w:cs="Times New Roman"/>
      <w:szCs w:val="20"/>
    </w:rPr>
  </w:style>
  <w:style w:type="character" w:styleId="af3">
    <w:name w:val="page number"/>
    <w:basedOn w:val="a1"/>
    <w:rsid w:val="00C37C6C"/>
  </w:style>
  <w:style w:type="table" w:styleId="af4">
    <w:name w:val="Table Grid"/>
    <w:basedOn w:val="a2"/>
    <w:uiPriority w:val="59"/>
    <w:rsid w:val="00C37C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C37C6C"/>
    <w:rPr>
      <w:sz w:val="18"/>
      <w:szCs w:val="18"/>
    </w:rPr>
  </w:style>
  <w:style w:type="paragraph" w:styleId="af6">
    <w:name w:val="annotation text"/>
    <w:basedOn w:val="a0"/>
    <w:link w:val="af7"/>
    <w:semiHidden/>
    <w:rsid w:val="00C37C6C"/>
    <w:rPr>
      <w:rFonts w:ascii="Times New Roman" w:eastAsia="新細明體" w:hAnsi="Times New Roman" w:cs="Times New Roman"/>
      <w:szCs w:val="24"/>
    </w:rPr>
  </w:style>
  <w:style w:type="character" w:customStyle="1" w:styleId="af7">
    <w:name w:val="註解文字 字元"/>
    <w:basedOn w:val="a1"/>
    <w:link w:val="af6"/>
    <w:semiHidden/>
    <w:rsid w:val="00C37C6C"/>
    <w:rPr>
      <w:rFonts w:ascii="Times New Roman" w:eastAsia="新細明體" w:hAnsi="Times New Roman" w:cs="Times New Roman"/>
      <w:szCs w:val="24"/>
    </w:rPr>
  </w:style>
  <w:style w:type="paragraph" w:styleId="af8">
    <w:name w:val="annotation subject"/>
    <w:basedOn w:val="af6"/>
    <w:next w:val="af6"/>
    <w:link w:val="af9"/>
    <w:semiHidden/>
    <w:rsid w:val="00C37C6C"/>
    <w:rPr>
      <w:b/>
      <w:bCs/>
    </w:rPr>
  </w:style>
  <w:style w:type="character" w:customStyle="1" w:styleId="af9">
    <w:name w:val="註解主旨 字元"/>
    <w:basedOn w:val="af7"/>
    <w:link w:val="af8"/>
    <w:semiHidden/>
    <w:rsid w:val="00C37C6C"/>
    <w:rPr>
      <w:rFonts w:ascii="Times New Roman" w:eastAsia="新細明體" w:hAnsi="Times New Roman" w:cs="Times New Roman"/>
      <w:b/>
      <w:bCs/>
      <w:szCs w:val="24"/>
    </w:rPr>
  </w:style>
  <w:style w:type="character" w:customStyle="1" w:styleId="30">
    <w:name w:val="標題 3 字元"/>
    <w:basedOn w:val="a1"/>
    <w:link w:val="3"/>
    <w:uiPriority w:val="9"/>
    <w:semiHidden/>
    <w:rsid w:val="00B5411C"/>
    <w:rPr>
      <w:rFonts w:asciiTheme="majorHAnsi" w:eastAsiaTheme="majorEastAsia" w:hAnsiTheme="majorHAnsi" w:cstheme="majorBidi"/>
      <w:b/>
      <w:bCs/>
      <w:sz w:val="36"/>
      <w:szCs w:val="36"/>
    </w:rPr>
  </w:style>
  <w:style w:type="paragraph" w:customStyle="1" w:styleId="afa">
    <w:name w:val="表格內容"/>
    <w:basedOn w:val="a0"/>
    <w:qFormat/>
    <w:rsid w:val="007040FE"/>
    <w:pPr>
      <w:widowControl/>
      <w:suppressLineNumbers/>
      <w:suppressAutoHyphens/>
    </w:pPr>
    <w:rPr>
      <w:rFonts w:ascii="Liberation Serif" w:eastAsia="SimSun" w:hAnsi="Liberation Serif" w:cs="Mangal"/>
      <w:szCs w:val="24"/>
      <w:lang w:eastAsia="zh-CN" w:bidi="hi-IN"/>
    </w:rPr>
  </w:style>
  <w:style w:type="paragraph" w:customStyle="1" w:styleId="afb">
    <w:name w:val="說明"/>
    <w:basedOn w:val="afc"/>
    <w:rsid w:val="00F972E1"/>
    <w:pPr>
      <w:spacing w:after="0" w:line="640" w:lineRule="exact"/>
      <w:ind w:leftChars="0" w:left="952" w:hanging="952"/>
    </w:pPr>
    <w:rPr>
      <w:rFonts w:ascii="Arial" w:hAnsi="Arial"/>
      <w:szCs w:val="24"/>
    </w:rPr>
  </w:style>
  <w:style w:type="paragraph" w:styleId="afc">
    <w:name w:val="Body Text Indent"/>
    <w:basedOn w:val="a0"/>
    <w:link w:val="afd"/>
    <w:rsid w:val="00F972E1"/>
    <w:pPr>
      <w:spacing w:after="120"/>
      <w:ind w:leftChars="200" w:left="480"/>
    </w:pPr>
    <w:rPr>
      <w:rFonts w:ascii="Times New Roman" w:eastAsia="標楷體" w:hAnsi="Times New Roman" w:cs="Times New Roman"/>
      <w:sz w:val="32"/>
      <w:szCs w:val="20"/>
    </w:rPr>
  </w:style>
  <w:style w:type="character" w:customStyle="1" w:styleId="afd">
    <w:name w:val="本文縮排 字元"/>
    <w:basedOn w:val="a1"/>
    <w:link w:val="afc"/>
    <w:rsid w:val="00F972E1"/>
    <w:rPr>
      <w:rFonts w:ascii="Times New Roman" w:eastAsia="標楷體" w:hAnsi="Times New Roman" w:cs="Times New Roman"/>
      <w:sz w:val="32"/>
      <w:szCs w:val="20"/>
    </w:rPr>
  </w:style>
  <w:style w:type="paragraph" w:customStyle="1" w:styleId="afe">
    <w:name w:val="經訊段式"/>
    <w:basedOn w:val="a0"/>
    <w:rsid w:val="00F972E1"/>
    <w:pPr>
      <w:ind w:firstLine="478"/>
      <w:jc w:val="both"/>
    </w:pPr>
    <w:rPr>
      <w:rFonts w:ascii="新細明體" w:eastAsia="新細明體" w:hAnsi="Times New Roman" w:cs="Times New Roman"/>
      <w:sz w:val="22"/>
      <w:szCs w:val="20"/>
    </w:rPr>
  </w:style>
  <w:style w:type="paragraph" w:customStyle="1" w:styleId="a">
    <w:name w:val="公文(後續段落_段落)"/>
    <w:basedOn w:val="a0"/>
    <w:rsid w:val="00F972E1"/>
    <w:pPr>
      <w:numPr>
        <w:numId w:val="1"/>
      </w:numPr>
      <w:snapToGrid w:val="0"/>
      <w:spacing w:line="500" w:lineRule="exact"/>
      <w:jc w:val="both"/>
    </w:pPr>
    <w:rPr>
      <w:rFonts w:ascii="Times" w:eastAsia="標楷體" w:hAnsi="Times" w:cs="Times New Roman"/>
      <w:noProof/>
      <w:sz w:val="32"/>
      <w:szCs w:val="20"/>
      <w:lang w:bidi="he-IL"/>
    </w:rPr>
  </w:style>
  <w:style w:type="character" w:customStyle="1" w:styleId="txt24rb1">
    <w:name w:val="txt24rb1"/>
    <w:rsid w:val="00F972E1"/>
    <w:rPr>
      <w:b/>
      <w:bCs/>
      <w:color w:val="E5180D"/>
      <w:sz w:val="36"/>
      <w:szCs w:val="36"/>
    </w:rPr>
  </w:style>
  <w:style w:type="character" w:styleId="aff">
    <w:name w:val="FollowedHyperlink"/>
    <w:rsid w:val="00F972E1"/>
    <w:rPr>
      <w:color w:val="800080"/>
      <w:u w:val="single"/>
    </w:rPr>
  </w:style>
  <w:style w:type="character" w:customStyle="1" w:styleId="HeaderChar">
    <w:name w:val="Header Char"/>
    <w:locked/>
    <w:rsid w:val="00F972E1"/>
    <w:rPr>
      <w:rFonts w:cs="Times New Roman"/>
      <w:kern w:val="2"/>
      <w:sz w:val="24"/>
      <w:szCs w:val="24"/>
    </w:rPr>
  </w:style>
  <w:style w:type="paragraph" w:customStyle="1" w:styleId="aff0">
    <w:name w:val="主旨"/>
    <w:basedOn w:val="a0"/>
    <w:rsid w:val="00F972E1"/>
    <w:pPr>
      <w:overflowPunct w:val="0"/>
      <w:autoSpaceDE w:val="0"/>
      <w:autoSpaceDN w:val="0"/>
      <w:adjustRightInd w:val="0"/>
      <w:spacing w:line="600" w:lineRule="exact"/>
      <w:ind w:left="1050" w:hanging="1050"/>
      <w:textAlignment w:val="baseline"/>
    </w:pPr>
    <w:rPr>
      <w:rFonts w:ascii="標楷體" w:eastAsia="標楷體" w:hAnsi="Times New Roman" w:cs="Times New Roman"/>
      <w:kern w:val="0"/>
      <w:sz w:val="36"/>
      <w:szCs w:val="20"/>
    </w:rPr>
  </w:style>
  <w:style w:type="character" w:styleId="aff1">
    <w:name w:val="Emphasis"/>
    <w:qFormat/>
    <w:rsid w:val="00F972E1"/>
    <w:rPr>
      <w:rFonts w:cs="Times New Roman"/>
      <w:color w:val="CC0033"/>
    </w:rPr>
  </w:style>
  <w:style w:type="character" w:styleId="HTML">
    <w:name w:val="HTML Typewriter"/>
    <w:rsid w:val="00F972E1"/>
    <w:rPr>
      <w:rFonts w:ascii="細明體" w:eastAsia="細明體" w:hAnsi="細明體" w:cs="細明體" w:hint="eastAsia"/>
      <w:sz w:val="24"/>
      <w:szCs w:val="24"/>
    </w:rPr>
  </w:style>
  <w:style w:type="numbering" w:customStyle="1" w:styleId="12">
    <w:name w:val="無清單1"/>
    <w:next w:val="a3"/>
    <w:semiHidden/>
    <w:rsid w:val="00F972E1"/>
  </w:style>
  <w:style w:type="paragraph" w:styleId="aff2">
    <w:name w:val="footnote text"/>
    <w:basedOn w:val="a0"/>
    <w:link w:val="aff3"/>
    <w:semiHidden/>
    <w:rsid w:val="00F972E1"/>
    <w:pPr>
      <w:snapToGrid w:val="0"/>
    </w:pPr>
    <w:rPr>
      <w:rFonts w:ascii="Times New Roman" w:eastAsia="新細明體" w:hAnsi="Times New Roman" w:cs="Times New Roman"/>
      <w:sz w:val="20"/>
      <w:szCs w:val="20"/>
    </w:rPr>
  </w:style>
  <w:style w:type="character" w:customStyle="1" w:styleId="aff3">
    <w:name w:val="註腳文字 字元"/>
    <w:basedOn w:val="a1"/>
    <w:link w:val="aff2"/>
    <w:semiHidden/>
    <w:rsid w:val="00F972E1"/>
    <w:rPr>
      <w:rFonts w:ascii="Times New Roman" w:eastAsia="新細明體" w:hAnsi="Times New Roman" w:cs="Times New Roman"/>
      <w:sz w:val="20"/>
      <w:szCs w:val="20"/>
    </w:rPr>
  </w:style>
  <w:style w:type="character" w:styleId="aff4">
    <w:name w:val="footnote reference"/>
    <w:semiHidden/>
    <w:rsid w:val="00F972E1"/>
    <w:rPr>
      <w:vertAlign w:val="superscript"/>
    </w:rPr>
  </w:style>
  <w:style w:type="paragraph" w:customStyle="1" w:styleId="13">
    <w:name w:val="清單段落1"/>
    <w:basedOn w:val="a0"/>
    <w:rsid w:val="00F972E1"/>
    <w:pPr>
      <w:ind w:leftChars="200" w:left="480"/>
    </w:pPr>
    <w:rPr>
      <w:rFonts w:ascii="Calibri" w:eastAsia="新細明體" w:hAnsi="Calibri" w:cs="Times New Roman"/>
    </w:rPr>
  </w:style>
  <w:style w:type="paragraph" w:styleId="aff5">
    <w:name w:val="Body Text"/>
    <w:basedOn w:val="a0"/>
    <w:link w:val="aff6"/>
    <w:rsid w:val="00F972E1"/>
    <w:pPr>
      <w:spacing w:after="120"/>
    </w:pPr>
    <w:rPr>
      <w:rFonts w:ascii="Times New Roman" w:eastAsia="標楷體" w:hAnsi="Times New Roman" w:cs="Times New Roman"/>
      <w:sz w:val="32"/>
      <w:szCs w:val="20"/>
    </w:rPr>
  </w:style>
  <w:style w:type="character" w:customStyle="1" w:styleId="aff6">
    <w:name w:val="本文 字元"/>
    <w:basedOn w:val="a1"/>
    <w:link w:val="aff5"/>
    <w:rsid w:val="00F972E1"/>
    <w:rPr>
      <w:rFonts w:ascii="Times New Roman" w:eastAsia="標楷體" w:hAnsi="Times New Roman" w:cs="Times New Roman"/>
      <w:sz w:val="32"/>
      <w:szCs w:val="20"/>
    </w:rPr>
  </w:style>
  <w:style w:type="character" w:customStyle="1" w:styleId="st1">
    <w:name w:val="st1"/>
    <w:rsid w:val="00F972E1"/>
  </w:style>
  <w:style w:type="numbering" w:customStyle="1" w:styleId="22">
    <w:name w:val="無清單2"/>
    <w:next w:val="a3"/>
    <w:uiPriority w:val="99"/>
    <w:semiHidden/>
    <w:unhideWhenUsed/>
    <w:rsid w:val="00F972E1"/>
  </w:style>
  <w:style w:type="table" w:customStyle="1" w:styleId="14">
    <w:name w:val="表格格線1"/>
    <w:basedOn w:val="a2"/>
    <w:next w:val="af4"/>
    <w:uiPriority w:val="59"/>
    <w:rsid w:val="00F972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72E1"/>
  </w:style>
  <w:style w:type="table" w:customStyle="1" w:styleId="23">
    <w:name w:val="表格格線2"/>
    <w:basedOn w:val="a2"/>
    <w:next w:val="af4"/>
    <w:uiPriority w:val="59"/>
    <w:rsid w:val="00F972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aliases w:val="標題2"/>
    <w:basedOn w:val="a0"/>
    <w:next w:val="a0"/>
    <w:link w:val="aff8"/>
    <w:qFormat/>
    <w:rsid w:val="00F972E1"/>
    <w:pPr>
      <w:spacing w:line="240" w:lineRule="exact"/>
      <w:jc w:val="center"/>
      <w:outlineLvl w:val="0"/>
    </w:pPr>
    <w:rPr>
      <w:rFonts w:ascii="Cambria" w:eastAsia="新細明體" w:hAnsi="Cambria" w:cs="Times New Roman"/>
      <w:b/>
      <w:bCs/>
      <w:sz w:val="32"/>
      <w:szCs w:val="32"/>
    </w:rPr>
  </w:style>
  <w:style w:type="character" w:customStyle="1" w:styleId="aff8">
    <w:name w:val="標題 字元"/>
    <w:aliases w:val="標題2 字元"/>
    <w:basedOn w:val="a1"/>
    <w:link w:val="aff7"/>
    <w:rsid w:val="00F972E1"/>
    <w:rPr>
      <w:rFonts w:ascii="Cambria" w:eastAsia="新細明體" w:hAnsi="Cambria" w:cs="Times New Roman"/>
      <w:b/>
      <w:bCs/>
      <w:sz w:val="32"/>
      <w:szCs w:val="32"/>
    </w:rPr>
  </w:style>
  <w:style w:type="paragraph" w:customStyle="1" w:styleId="list0020paragraph">
    <w:name w:val="list_0020paragraph"/>
    <w:basedOn w:val="a0"/>
    <w:rsid w:val="00085C59"/>
    <w:pPr>
      <w:widowControl/>
      <w:spacing w:before="100" w:beforeAutospacing="1" w:after="100" w:afterAutospacing="1"/>
    </w:pPr>
    <w:rPr>
      <w:rFonts w:ascii="新細明體" w:eastAsia="新細明體" w:hAnsi="新細明體" w:cs="新細明體"/>
      <w:kern w:val="0"/>
      <w:szCs w:val="24"/>
    </w:rPr>
  </w:style>
  <w:style w:type="character" w:customStyle="1" w:styleId="list0020paragraphchar">
    <w:name w:val="list_0020paragraph__char"/>
    <w:basedOn w:val="a1"/>
    <w:rsid w:val="00085C59"/>
  </w:style>
  <w:style w:type="paragraph" w:customStyle="1" w:styleId="15">
    <w:name w:val="內文1"/>
    <w:basedOn w:val="a0"/>
    <w:rsid w:val="00085C59"/>
    <w:pPr>
      <w:widowControl/>
      <w:spacing w:before="100" w:beforeAutospacing="1" w:after="100" w:afterAutospacing="1"/>
    </w:pPr>
    <w:rPr>
      <w:rFonts w:ascii="新細明體" w:eastAsia="新細明體" w:hAnsi="新細明體" w:cs="新細明體"/>
      <w:kern w:val="0"/>
      <w:szCs w:val="24"/>
    </w:rPr>
  </w:style>
  <w:style w:type="character" w:customStyle="1" w:styleId="normalchar">
    <w:name w:val="normal__char"/>
    <w:basedOn w:val="a1"/>
    <w:rsid w:val="00085C59"/>
  </w:style>
  <w:style w:type="paragraph" w:customStyle="1" w:styleId="TableContents">
    <w:name w:val="Table Contents"/>
    <w:basedOn w:val="a0"/>
    <w:rsid w:val="00085C59"/>
    <w:pPr>
      <w:widowControl/>
      <w:suppressLineNumbers/>
      <w:suppressAutoHyphens/>
      <w:autoSpaceDN w:val="0"/>
      <w:textAlignment w:val="baseline"/>
    </w:pPr>
    <w:rPr>
      <w:rFonts w:ascii="Liberation Serif" w:eastAsia="SimSun" w:hAnsi="Liberation Serif" w:cs="Mang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90610">
      <w:bodyDiv w:val="1"/>
      <w:marLeft w:val="0"/>
      <w:marRight w:val="0"/>
      <w:marTop w:val="0"/>
      <w:marBottom w:val="0"/>
      <w:divBdr>
        <w:top w:val="none" w:sz="0" w:space="0" w:color="auto"/>
        <w:left w:val="none" w:sz="0" w:space="0" w:color="auto"/>
        <w:bottom w:val="none" w:sz="0" w:space="0" w:color="auto"/>
        <w:right w:val="none" w:sz="0" w:space="0" w:color="auto"/>
      </w:divBdr>
      <w:divsChild>
        <w:div w:id="230889187">
          <w:marLeft w:val="0"/>
          <w:marRight w:val="0"/>
          <w:marTop w:val="0"/>
          <w:marBottom w:val="0"/>
          <w:divBdr>
            <w:top w:val="none" w:sz="0" w:space="0" w:color="auto"/>
            <w:left w:val="none" w:sz="0" w:space="0" w:color="auto"/>
            <w:bottom w:val="none" w:sz="0" w:space="0" w:color="auto"/>
            <w:right w:val="none" w:sz="0" w:space="0" w:color="auto"/>
          </w:divBdr>
        </w:div>
        <w:div w:id="1117062041">
          <w:marLeft w:val="0"/>
          <w:marRight w:val="0"/>
          <w:marTop w:val="0"/>
          <w:marBottom w:val="0"/>
          <w:divBdr>
            <w:top w:val="none" w:sz="0" w:space="0" w:color="auto"/>
            <w:left w:val="none" w:sz="0" w:space="0" w:color="auto"/>
            <w:bottom w:val="none" w:sz="0" w:space="0" w:color="auto"/>
            <w:right w:val="none" w:sz="0" w:space="0" w:color="auto"/>
          </w:divBdr>
        </w:div>
        <w:div w:id="1584296366">
          <w:marLeft w:val="0"/>
          <w:marRight w:val="0"/>
          <w:marTop w:val="0"/>
          <w:marBottom w:val="0"/>
          <w:divBdr>
            <w:top w:val="none" w:sz="0" w:space="0" w:color="auto"/>
            <w:left w:val="none" w:sz="0" w:space="0" w:color="auto"/>
            <w:bottom w:val="none" w:sz="0" w:space="0" w:color="auto"/>
            <w:right w:val="none" w:sz="0" w:space="0" w:color="auto"/>
          </w:divBdr>
        </w:div>
      </w:divsChild>
    </w:div>
    <w:div w:id="1225288057">
      <w:bodyDiv w:val="1"/>
      <w:marLeft w:val="0"/>
      <w:marRight w:val="0"/>
      <w:marTop w:val="0"/>
      <w:marBottom w:val="0"/>
      <w:divBdr>
        <w:top w:val="none" w:sz="0" w:space="0" w:color="auto"/>
        <w:left w:val="none" w:sz="0" w:space="0" w:color="auto"/>
        <w:bottom w:val="none" w:sz="0" w:space="0" w:color="auto"/>
        <w:right w:val="none" w:sz="0" w:space="0" w:color="auto"/>
      </w:divBdr>
      <w:divsChild>
        <w:div w:id="2117361866">
          <w:marLeft w:val="0"/>
          <w:marRight w:val="0"/>
          <w:marTop w:val="0"/>
          <w:marBottom w:val="0"/>
          <w:divBdr>
            <w:top w:val="none" w:sz="0" w:space="0" w:color="auto"/>
            <w:left w:val="none" w:sz="0" w:space="0" w:color="auto"/>
            <w:bottom w:val="none" w:sz="0" w:space="0" w:color="auto"/>
            <w:right w:val="none" w:sz="0" w:space="0" w:color="auto"/>
          </w:divBdr>
        </w:div>
        <w:div w:id="1341393852">
          <w:marLeft w:val="0"/>
          <w:marRight w:val="0"/>
          <w:marTop w:val="0"/>
          <w:marBottom w:val="0"/>
          <w:divBdr>
            <w:top w:val="none" w:sz="0" w:space="0" w:color="auto"/>
            <w:left w:val="none" w:sz="0" w:space="0" w:color="auto"/>
            <w:bottom w:val="none" w:sz="0" w:space="0" w:color="auto"/>
            <w:right w:val="none" w:sz="0" w:space="0" w:color="auto"/>
          </w:divBdr>
        </w:div>
        <w:div w:id="1152520992">
          <w:marLeft w:val="0"/>
          <w:marRight w:val="0"/>
          <w:marTop w:val="0"/>
          <w:marBottom w:val="0"/>
          <w:divBdr>
            <w:top w:val="none" w:sz="0" w:space="0" w:color="auto"/>
            <w:left w:val="none" w:sz="0" w:space="0" w:color="auto"/>
            <w:bottom w:val="none" w:sz="0" w:space="0" w:color="auto"/>
            <w:right w:val="none" w:sz="0" w:space="0" w:color="auto"/>
          </w:divBdr>
        </w:div>
        <w:div w:id="759764643">
          <w:marLeft w:val="0"/>
          <w:marRight w:val="0"/>
          <w:marTop w:val="0"/>
          <w:marBottom w:val="0"/>
          <w:divBdr>
            <w:top w:val="none" w:sz="0" w:space="0" w:color="auto"/>
            <w:left w:val="none" w:sz="0" w:space="0" w:color="auto"/>
            <w:bottom w:val="none" w:sz="0" w:space="0" w:color="auto"/>
            <w:right w:val="none" w:sz="0" w:space="0" w:color="auto"/>
          </w:divBdr>
        </w:div>
        <w:div w:id="1971664598">
          <w:marLeft w:val="0"/>
          <w:marRight w:val="0"/>
          <w:marTop w:val="0"/>
          <w:marBottom w:val="0"/>
          <w:divBdr>
            <w:top w:val="none" w:sz="0" w:space="0" w:color="auto"/>
            <w:left w:val="none" w:sz="0" w:space="0" w:color="auto"/>
            <w:bottom w:val="none" w:sz="0" w:space="0" w:color="auto"/>
            <w:right w:val="none" w:sz="0" w:space="0" w:color="auto"/>
          </w:divBdr>
        </w:div>
      </w:divsChild>
    </w:div>
    <w:div w:id="1225726525">
      <w:bodyDiv w:val="1"/>
      <w:marLeft w:val="0"/>
      <w:marRight w:val="0"/>
      <w:marTop w:val="0"/>
      <w:marBottom w:val="0"/>
      <w:divBdr>
        <w:top w:val="none" w:sz="0" w:space="0" w:color="auto"/>
        <w:left w:val="none" w:sz="0" w:space="0" w:color="auto"/>
        <w:bottom w:val="none" w:sz="0" w:space="0" w:color="auto"/>
        <w:right w:val="none" w:sz="0" w:space="0" w:color="auto"/>
      </w:divBdr>
      <w:divsChild>
        <w:div w:id="45417289">
          <w:marLeft w:val="0"/>
          <w:marRight w:val="0"/>
          <w:marTop w:val="0"/>
          <w:marBottom w:val="0"/>
          <w:divBdr>
            <w:top w:val="none" w:sz="0" w:space="0" w:color="auto"/>
            <w:left w:val="none" w:sz="0" w:space="0" w:color="auto"/>
            <w:bottom w:val="none" w:sz="0" w:space="0" w:color="auto"/>
            <w:right w:val="none" w:sz="0" w:space="0" w:color="auto"/>
          </w:divBdr>
        </w:div>
        <w:div w:id="186452904">
          <w:marLeft w:val="0"/>
          <w:marRight w:val="0"/>
          <w:marTop w:val="0"/>
          <w:marBottom w:val="0"/>
          <w:divBdr>
            <w:top w:val="none" w:sz="0" w:space="0" w:color="auto"/>
            <w:left w:val="none" w:sz="0" w:space="0" w:color="auto"/>
            <w:bottom w:val="none" w:sz="0" w:space="0" w:color="auto"/>
            <w:right w:val="none" w:sz="0" w:space="0" w:color="auto"/>
          </w:divBdr>
        </w:div>
        <w:div w:id="764888372">
          <w:marLeft w:val="0"/>
          <w:marRight w:val="0"/>
          <w:marTop w:val="0"/>
          <w:marBottom w:val="0"/>
          <w:divBdr>
            <w:top w:val="none" w:sz="0" w:space="0" w:color="auto"/>
            <w:left w:val="none" w:sz="0" w:space="0" w:color="auto"/>
            <w:bottom w:val="none" w:sz="0" w:space="0" w:color="auto"/>
            <w:right w:val="none" w:sz="0" w:space="0" w:color="auto"/>
          </w:divBdr>
        </w:div>
      </w:divsChild>
    </w:div>
    <w:div w:id="19381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2021-\4.&#32147;&#36031;&#26376;&#22577;&amp;&#32147;&#36031;&#24180;&#22577;&amp;&#25237;&#36039;&#24180;&#22577;\0.&#32147;&#36031;&#26376;&#22577;\2021&#24180;5&#26376;&#20221;\1100518_5&#26376;&#20221;&#32147;&#36031;&#26376;&#22577;.docx" TargetMode="External"/><Relationship Id="rId13" Type="http://schemas.openxmlformats.org/officeDocument/2006/relationships/hyperlink" Target="file:///F:\2021-\4.&#32147;&#36031;&#26376;&#22577;&amp;&#32147;&#36031;&#24180;&#22577;&amp;&#25237;&#36039;&#24180;&#22577;\0.&#32147;&#36031;&#26376;&#22577;\2021&#24180;5&#26376;&#20221;\1100518_5&#26376;&#20221;&#32147;&#36031;&#26376;&#22577;.docx" TargetMode="External"/><Relationship Id="rId18" Type="http://schemas.openxmlformats.org/officeDocument/2006/relationships/hyperlink" Target="file:///F:\2021-\4.&#32147;&#36031;&#26376;&#22577;&amp;&#32147;&#36031;&#24180;&#22577;&amp;&#25237;&#36039;&#24180;&#22577;\0.&#32147;&#36031;&#26376;&#22577;\2021&#24180;5&#26376;&#20221;\1100518_5&#26376;&#20221;&#32147;&#36031;&#26376;&#22577;.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F:\2021-\4.&#32147;&#36031;&#26376;&#22577;&amp;&#32147;&#36031;&#24180;&#22577;&amp;&#25237;&#36039;&#24180;&#22577;\0.&#32147;&#36031;&#26376;&#22577;\2021&#24180;5&#26376;&#20221;\1100518_5&#26376;&#20221;&#32147;&#36031;&#26376;&#22577;.docx" TargetMode="External"/><Relationship Id="rId7" Type="http://schemas.openxmlformats.org/officeDocument/2006/relationships/endnotes" Target="endnotes.xml"/><Relationship Id="rId12" Type="http://schemas.openxmlformats.org/officeDocument/2006/relationships/hyperlink" Target="file:///F:\2021-\4.&#32147;&#36031;&#26376;&#22577;&amp;&#32147;&#36031;&#24180;&#22577;&amp;&#25237;&#36039;&#24180;&#22577;\0.&#32147;&#36031;&#26376;&#22577;\2021&#24180;5&#26376;&#20221;\1100518_5&#26376;&#20221;&#32147;&#36031;&#26376;&#22577;.docx" TargetMode="External"/><Relationship Id="rId17" Type="http://schemas.openxmlformats.org/officeDocument/2006/relationships/hyperlink" Target="file:///F:\2021-\4.&#32147;&#36031;&#26376;&#22577;&amp;&#32147;&#36031;&#24180;&#22577;&amp;&#25237;&#36039;&#24180;&#22577;\0.&#32147;&#36031;&#26376;&#22577;\2021&#24180;5&#26376;&#20221;\1100518_5&#26376;&#20221;&#32147;&#36031;&#26376;&#22577;.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F:\2021-\4.&#32147;&#36031;&#26376;&#22577;&amp;&#32147;&#36031;&#24180;&#22577;&amp;&#25237;&#36039;&#24180;&#22577;\0.&#32147;&#36031;&#26376;&#22577;\2021&#24180;5&#26376;&#20221;\1100518_5&#26376;&#20221;&#32147;&#36031;&#26376;&#22577;.docx" TargetMode="External"/><Relationship Id="rId20" Type="http://schemas.openxmlformats.org/officeDocument/2006/relationships/hyperlink" Target="file:///F:\2021-\4.&#32147;&#36031;&#26376;&#22577;&amp;&#32147;&#36031;&#24180;&#22577;&amp;&#25237;&#36039;&#24180;&#22577;\0.&#32147;&#36031;&#26376;&#22577;\2021&#24180;5&#26376;&#20221;\1100518_5&#26376;&#20221;&#32147;&#36031;&#26376;&#225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2021-\4.&#32147;&#36031;&#26376;&#22577;&amp;&#32147;&#36031;&#24180;&#22577;&amp;&#25237;&#36039;&#24180;&#22577;\0.&#32147;&#36031;&#26376;&#22577;\2021&#24180;5&#26376;&#20221;\1100518_5&#26376;&#20221;&#32147;&#36031;&#26376;&#22577;.docx" TargetMode="External"/><Relationship Id="rId24" Type="http://schemas.openxmlformats.org/officeDocument/2006/relationships/hyperlink" Target="file:///F:\2021-\4.&#32147;&#36031;&#26376;&#22577;&amp;&#32147;&#36031;&#24180;&#22577;&amp;&#25237;&#36039;&#24180;&#22577;\0.&#32147;&#36031;&#26376;&#22577;\2021&#24180;5&#26376;&#20221;\1100518_5&#26376;&#20221;&#32147;&#36031;&#26376;&#22577;.docx" TargetMode="External"/><Relationship Id="rId5" Type="http://schemas.openxmlformats.org/officeDocument/2006/relationships/webSettings" Target="webSettings.xml"/><Relationship Id="rId15" Type="http://schemas.openxmlformats.org/officeDocument/2006/relationships/hyperlink" Target="file:///F:\2021-\4.&#32147;&#36031;&#26376;&#22577;&amp;&#32147;&#36031;&#24180;&#22577;&amp;&#25237;&#36039;&#24180;&#22577;\0.&#32147;&#36031;&#26376;&#22577;\2021&#24180;5&#26376;&#20221;\1100518_5&#26376;&#20221;&#32147;&#36031;&#26376;&#22577;.docx" TargetMode="External"/><Relationship Id="rId23" Type="http://schemas.openxmlformats.org/officeDocument/2006/relationships/hyperlink" Target="file:///F:\2021-\4.&#32147;&#36031;&#26376;&#22577;&amp;&#32147;&#36031;&#24180;&#22577;&amp;&#25237;&#36039;&#24180;&#22577;\0.&#32147;&#36031;&#26376;&#22577;\2021&#24180;5&#26376;&#20221;\1100518_5&#26376;&#20221;&#32147;&#36031;&#26376;&#22577;.docx" TargetMode="External"/><Relationship Id="rId10" Type="http://schemas.openxmlformats.org/officeDocument/2006/relationships/hyperlink" Target="file:///F:\2021-\4.&#32147;&#36031;&#26376;&#22577;&amp;&#32147;&#36031;&#24180;&#22577;&amp;&#25237;&#36039;&#24180;&#22577;\0.&#32147;&#36031;&#26376;&#22577;\2021&#24180;5&#26376;&#20221;\1100518_5&#26376;&#20221;&#32147;&#36031;&#26376;&#22577;.docx" TargetMode="External"/><Relationship Id="rId19" Type="http://schemas.openxmlformats.org/officeDocument/2006/relationships/hyperlink" Target="file:///F:\2021-\4.&#32147;&#36031;&#26376;&#22577;&amp;&#32147;&#36031;&#24180;&#22577;&amp;&#25237;&#36039;&#24180;&#22577;\0.&#32147;&#36031;&#26376;&#22577;\2021&#24180;5&#26376;&#20221;\1100518_5&#26376;&#20221;&#32147;&#36031;&#26376;&#22577;.docx" TargetMode="External"/><Relationship Id="rId4" Type="http://schemas.openxmlformats.org/officeDocument/2006/relationships/settings" Target="settings.xml"/><Relationship Id="rId9" Type="http://schemas.openxmlformats.org/officeDocument/2006/relationships/hyperlink" Target="file:///F:\2021-\4.&#32147;&#36031;&#26376;&#22577;&amp;&#32147;&#36031;&#24180;&#22577;&amp;&#25237;&#36039;&#24180;&#22577;\0.&#32147;&#36031;&#26376;&#22577;\2021&#24180;5&#26376;&#20221;\1100518_5&#26376;&#20221;&#32147;&#36031;&#26376;&#22577;.docx" TargetMode="External"/><Relationship Id="rId14" Type="http://schemas.openxmlformats.org/officeDocument/2006/relationships/hyperlink" Target="file:///F:\2021-\4.&#32147;&#36031;&#26376;&#22577;&amp;&#32147;&#36031;&#24180;&#22577;&amp;&#25237;&#36039;&#24180;&#22577;\0.&#32147;&#36031;&#26376;&#22577;\2021&#24180;5&#26376;&#20221;\1100518_5&#26376;&#20221;&#32147;&#36031;&#26376;&#22577;.docx" TargetMode="External"/><Relationship Id="rId22" Type="http://schemas.openxmlformats.org/officeDocument/2006/relationships/hyperlink" Target="file:///F:\2021-\4.&#32147;&#36031;&#26376;&#22577;&amp;&#32147;&#36031;&#24180;&#22577;&amp;&#25237;&#36039;&#24180;&#22577;\0.&#32147;&#36031;&#26376;&#22577;\2021&#24180;5&#26376;&#20221;\1100518_5&#26376;&#20221;&#32147;&#36031;&#26376;&#22577;.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8A2E-CADA-4E57-B734-1F7F11B0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4718</Words>
  <Characters>26893</Characters>
  <Application>Microsoft Office Word</Application>
  <DocSecurity>0</DocSecurity>
  <Lines>224</Lines>
  <Paragraphs>63</Paragraphs>
  <ScaleCrop>false</ScaleCrop>
  <Company/>
  <LinksUpToDate>false</LinksUpToDate>
  <CharactersWithSpaces>31548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test89</dc:creator>
  <cp:lastModifiedBy>蔡建霖</cp:lastModifiedBy>
  <cp:revision>2</cp:revision>
  <cp:lastPrinted>2021-05-19T07:35:00Z</cp:lastPrinted>
  <dcterms:created xsi:type="dcterms:W3CDTF">2021-06-02T03:57:00Z</dcterms:created>
  <dcterms:modified xsi:type="dcterms:W3CDTF">2021-06-02T03:57:00Z</dcterms:modified>
</cp:coreProperties>
</file>