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13F6" w14:textId="26C5D5EF" w:rsidR="00EE2C2F" w:rsidRDefault="00EE2C2F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「20</w:t>
      </w:r>
      <w:r w:rsidR="000D51A9" w:rsidRPr="00B560EE">
        <w:rPr>
          <w:rFonts w:ascii="微軟正黑體" w:eastAsia="微軟正黑體" w:hAnsi="微軟正黑體" w:hint="eastAsia"/>
          <w:b/>
          <w:sz w:val="26"/>
          <w:szCs w:val="26"/>
        </w:rPr>
        <w:t>2</w:t>
      </w:r>
      <w:r w:rsidR="0005088C">
        <w:rPr>
          <w:rFonts w:ascii="微軟正黑體" w:eastAsia="微軟正黑體" w:hAnsi="微軟正黑體" w:hint="eastAsia"/>
          <w:b/>
          <w:sz w:val="26"/>
          <w:szCs w:val="26"/>
        </w:rPr>
        <w:t>3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各國（含大陸）低價</w:t>
      </w:r>
      <w:r w:rsidRPr="00B560EE">
        <w:rPr>
          <w:rFonts w:ascii="微軟正黑體" w:eastAsia="微軟正黑體" w:hAnsi="微軟正黑體"/>
          <w:b/>
          <w:sz w:val="26"/>
          <w:szCs w:val="26"/>
        </w:rPr>
        <w:t>貨品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進口對我產業</w:t>
      </w:r>
      <w:r w:rsidRPr="00B560EE">
        <w:rPr>
          <w:rFonts w:ascii="微軟正黑體" w:eastAsia="微軟正黑體" w:hAnsi="微軟正黑體"/>
          <w:b/>
          <w:sz w:val="26"/>
          <w:szCs w:val="26"/>
        </w:rPr>
        <w:t>威脅狀況</w:t>
      </w:r>
      <w:r w:rsidRPr="00B560EE">
        <w:rPr>
          <w:rFonts w:ascii="微軟正黑體" w:eastAsia="微軟正黑體" w:hAnsi="微軟正黑體" w:hint="eastAsia"/>
          <w:b/>
          <w:sz w:val="26"/>
          <w:szCs w:val="26"/>
        </w:rPr>
        <w:t>」調查表</w:t>
      </w:r>
    </w:p>
    <w:p w14:paraId="6D7287E0" w14:textId="77777777" w:rsidR="005C1701" w:rsidRPr="00B560EE" w:rsidRDefault="005C1701" w:rsidP="00EE2C2F">
      <w:pPr>
        <w:spacing w:line="400" w:lineRule="exact"/>
        <w:ind w:right="93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1701" w14:paraId="172B25BC" w14:textId="77777777" w:rsidTr="005C1701">
        <w:tc>
          <w:tcPr>
            <w:tcW w:w="9628" w:type="dxa"/>
          </w:tcPr>
          <w:p w14:paraId="3D441D14" w14:textId="4CB8AFCF" w:rsidR="00975B22" w:rsidRDefault="00975B22" w:rsidP="00654149">
            <w:pPr>
              <w:snapToGrid w:val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2022年烏俄戰爭</w:t>
            </w:r>
            <w:proofErr w:type="gramEnd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與中國</w:t>
            </w:r>
            <w:proofErr w:type="gramStart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疫情封控</w:t>
            </w:r>
            <w:proofErr w:type="gramEnd"/>
            <w:r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措施，導致全球供應鏈混亂，國際貨幣基金組織(IMF)亦特別提到，全球經濟現正面臨最大的挑戰；我國因國內市場規模小，必須堅持貿易自由與參與區域經濟整合，以避免在全球貿易競爭中被邊緣化。然而，國內部分產業可能因自由市場的開放，受到某種程度之進口衝擊</w:t>
            </w:r>
            <w:r w:rsidR="005C1701"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，如何協助國內產業因應這些進口衝擊，一直是我政府各相關部門所重視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14:paraId="5D701EAB" w14:textId="44298B2E" w:rsidR="005C1701" w:rsidRPr="00503BA6" w:rsidRDefault="005C1701" w:rsidP="00654149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為充分掌握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每一年度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我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國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產業</w:t>
            </w:r>
            <w:r w:rsidR="00975B22" w:rsidRPr="00975B22">
              <w:rPr>
                <w:rFonts w:ascii="微軟正黑體" w:eastAsia="微軟正黑體" w:hAnsi="微軟正黑體" w:hint="eastAsia"/>
                <w:sz w:val="22"/>
                <w:szCs w:val="22"/>
              </w:rPr>
              <w:t>不同之衝擊與建議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，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故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本會每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年皆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會進行此項調查，以彙整業</w:t>
            </w:r>
            <w:r w:rsidR="00975B22">
              <w:rPr>
                <w:rFonts w:ascii="微軟正黑體" w:eastAsia="微軟正黑體" w:hAnsi="微軟正黑體" w:hint="eastAsia"/>
                <w:sz w:val="22"/>
                <w:szCs w:val="22"/>
              </w:rPr>
              <w:t>界最新之衝擊情形及</w:t>
            </w:r>
            <w:r w:rsidRPr="005C1701">
              <w:rPr>
                <w:rFonts w:ascii="微軟正黑體" w:eastAsia="微軟正黑體" w:hAnsi="微軟正黑體" w:hint="eastAsia"/>
                <w:sz w:val="22"/>
                <w:szCs w:val="22"/>
              </w:rPr>
              <w:t>意見，供政府部門擬定協助產業界因應進口威脅之策略參考。敬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請於3月3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>1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日前</w:t>
            </w:r>
            <w:proofErr w:type="gramStart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惠填此表</w:t>
            </w:r>
            <w:proofErr w:type="gramEnd"/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，並以E-MAIL或傳真方式擲回本會。謝謝合作！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(</w:t>
            </w:r>
            <w:proofErr w:type="gramStart"/>
            <w:r w:rsid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線上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問卷</w:t>
            </w:r>
            <w:proofErr w:type="gramEnd"/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網址及QR Co</w:t>
            </w:r>
            <w:r w:rsidR="00503BA6" w:rsidRPr="00503BA6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de</w:t>
            </w:r>
            <w:r w:rsidR="00503BA6" w:rsidRPr="00503BA6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>請看第2頁)</w:t>
            </w:r>
          </w:p>
          <w:p w14:paraId="62139259" w14:textId="77777777" w:rsidR="005C1701" w:rsidRPr="005C1701" w:rsidRDefault="005C1701" w:rsidP="005C1701">
            <w:pPr>
              <w:snapToGrid w:val="0"/>
              <w:spacing w:line="400" w:lineRule="exact"/>
              <w:ind w:right="643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中華民國全國工業總會</w:t>
            </w:r>
          </w:p>
          <w:p w14:paraId="70FC3932" w14:textId="0B8782F4" w:rsidR="005C1701" w:rsidRPr="005C1701" w:rsidRDefault="005C1701" w:rsidP="005C1701">
            <w:pPr>
              <w:snapToGrid w:val="0"/>
              <w:spacing w:line="400" w:lineRule="exact"/>
              <w:ind w:right="93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國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際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經  貿 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組</w:t>
            </w:r>
            <w:r w:rsidRPr="005C1701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  </w:t>
            </w:r>
            <w:r w:rsidRPr="005C170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敬上</w:t>
            </w:r>
          </w:p>
        </w:tc>
      </w:tr>
    </w:tbl>
    <w:p w14:paraId="24093B28" w14:textId="2B9F4AAA" w:rsidR="00EE2C2F" w:rsidRPr="00B560EE" w:rsidRDefault="00EE2C2F" w:rsidP="00EE2C2F">
      <w:pPr>
        <w:spacing w:beforeLines="50" w:before="180" w:line="400" w:lineRule="exact"/>
        <w:ind w:left="510" w:right="91" w:hanging="51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一、去（20</w:t>
      </w:r>
      <w:r w:rsidR="00FE161D" w:rsidRPr="00B560EE">
        <w:rPr>
          <w:rFonts w:ascii="微軟正黑體" w:eastAsia="微軟正黑體" w:hAnsi="微軟正黑體"/>
          <w:bCs/>
          <w:sz w:val="22"/>
          <w:szCs w:val="22"/>
        </w:rPr>
        <w:t>2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2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）年（1-12月）貴公司所經營之產品項目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，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在國內市場上是否曾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經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遭受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到國外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（含大陸）貨品進口所造成之競爭或威脅？</w:t>
      </w:r>
    </w:p>
    <w:p w14:paraId="112F3C22" w14:textId="77777777" w:rsidR="00EE2C2F" w:rsidRPr="00B560EE" w:rsidRDefault="00B05903" w:rsidP="00EE2C2F">
      <w:pPr>
        <w:spacing w:line="400" w:lineRule="exact"/>
        <w:ind w:left="480" w:right="93"/>
        <w:rPr>
          <w:rFonts w:ascii="微軟正黑體" w:eastAsia="微軟正黑體" w:hAnsi="微軟正黑體"/>
          <w:bCs/>
          <w:sz w:val="22"/>
          <w:szCs w:val="22"/>
        </w:rPr>
      </w:pPr>
      <w:r w:rsidRPr="009C7624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 xml:space="preserve">是      </w:t>
      </w:r>
      <w:r w:rsidR="00EE2C2F" w:rsidRPr="009C762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9C7624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否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勾否者，請跳答第七題</w:t>
      </w:r>
      <w:r w:rsidR="00EE2C2F" w:rsidRPr="00B560EE">
        <w:rPr>
          <w:rFonts w:ascii="微軟正黑體" w:eastAsia="微軟正黑體" w:hAnsi="微軟正黑體"/>
          <w:bCs/>
          <w:sz w:val="22"/>
          <w:szCs w:val="22"/>
        </w:rPr>
        <w:t xml:space="preserve"> </w:t>
      </w:r>
      <w:r w:rsidR="00EE2C2F"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3943ADDD" w14:textId="0F742EEE" w:rsidR="00EE2C2F" w:rsidRPr="00B560EE" w:rsidRDefault="00EE2C2F" w:rsidP="009C7624">
      <w:pPr>
        <w:spacing w:line="400" w:lineRule="exact"/>
        <w:ind w:right="93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二、貴公司遭受競爭壓力或威脅的來源國？___________（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請</w:t>
      </w:r>
      <w:r w:rsidRPr="00B560EE">
        <w:rPr>
          <w:rFonts w:ascii="微軟正黑體" w:eastAsia="微軟正黑體" w:hAnsi="微軟正黑體" w:hint="eastAsia"/>
          <w:b/>
          <w:bCs/>
          <w:sz w:val="22"/>
          <w:szCs w:val="22"/>
        </w:rPr>
        <w:t>1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份問卷填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寫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1個國家，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２國以上之業者，</w:t>
      </w:r>
      <w:r w:rsidRPr="00B560EE">
        <w:rPr>
          <w:rFonts w:ascii="微軟正黑體" w:eastAsia="微軟正黑體" w:hAnsi="微軟正黑體" w:hint="eastAsia"/>
          <w:b/>
          <w:sz w:val="22"/>
          <w:szCs w:val="22"/>
        </w:rPr>
        <w:t>歡迎影印</w:t>
      </w:r>
      <w:r w:rsidR="009C7624">
        <w:rPr>
          <w:rFonts w:ascii="微軟正黑體" w:eastAsia="微軟正黑體" w:hAnsi="微軟正黑體" w:hint="eastAsia"/>
          <w:b/>
          <w:sz w:val="22"/>
          <w:szCs w:val="22"/>
        </w:rPr>
        <w:t>填寫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5F632443" w14:textId="27375654" w:rsidR="00635EB3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三、請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填寫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遭受上列國家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進口威脅之產品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項目貨名及</w:t>
      </w:r>
      <w:r w:rsidRPr="00773577">
        <w:rPr>
          <w:rFonts w:ascii="微軟正黑體" w:eastAsia="微軟正黑體" w:hAnsi="微軟正黑體" w:hint="eastAsia"/>
          <w:b/>
          <w:sz w:val="22"/>
          <w:szCs w:val="22"/>
          <w:u w:val="single"/>
        </w:rPr>
        <w:t>稅則號列</w:t>
      </w:r>
      <w:r w:rsidR="00B66480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11位碼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（</w:t>
      </w:r>
      <w:proofErr w:type="gramEnd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可上關港貿單一窗口網站</w:t>
      </w:r>
      <w:r w:rsidR="00F6056A">
        <w:rPr>
          <w:rFonts w:ascii="微軟正黑體" w:eastAsia="微軟正黑體" w:hAnsi="微軟正黑體" w:hint="eastAsia"/>
          <w:b/>
          <w:sz w:val="22"/>
          <w:szCs w:val="22"/>
        </w:rPr>
        <w:t>查詢：</w:t>
      </w:r>
      <w:r w:rsidR="00F6056A" w:rsidRPr="00F6056A">
        <w:rPr>
          <w:rFonts w:ascii="微軟正黑體" w:eastAsia="微軟正黑體" w:hAnsi="微軟正黑體"/>
          <w:b/>
          <w:sz w:val="22"/>
          <w:szCs w:val="22"/>
          <w:u w:val="single"/>
        </w:rPr>
        <w:t>https://reurl.cc/MRyq3L</w:t>
      </w:r>
      <w:proofErr w:type="gramStart"/>
      <w:r w:rsidRPr="004D2218">
        <w:rPr>
          <w:rFonts w:ascii="微軟正黑體" w:eastAsia="微軟正黑體" w:hAnsi="微軟正黑體" w:hint="eastAsia"/>
          <w:b/>
          <w:sz w:val="22"/>
          <w:szCs w:val="22"/>
        </w:rPr>
        <w:t>）</w:t>
      </w:r>
      <w:proofErr w:type="gramEnd"/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。</w:t>
      </w:r>
      <w:r w:rsidR="00F6056A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="00F6056A" w:rsidRP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需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填寫</w:t>
      </w:r>
      <w:r w:rsid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國內有產製的</w:t>
      </w:r>
      <w:r w:rsidR="00B95041" w:rsidRPr="00773577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產品</w:t>
      </w:r>
      <w:r w:rsidR="00F6056A">
        <w:rPr>
          <w:rFonts w:ascii="微軟正黑體" w:eastAsia="微軟正黑體" w:hAnsi="微軟正黑體" w:hint="eastAsia"/>
          <w:b/>
          <w:color w:val="FF0000"/>
          <w:sz w:val="22"/>
          <w:szCs w:val="22"/>
          <w:u w:val="single"/>
        </w:rPr>
        <w:t>）</w:t>
      </w:r>
    </w:p>
    <w:tbl>
      <w:tblPr>
        <w:tblW w:w="5524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2268"/>
        <w:gridCol w:w="6518"/>
      </w:tblGrid>
      <w:tr w:rsidR="00635EB3" w:rsidRPr="000F0A8D" w14:paraId="322E05E9" w14:textId="77777777" w:rsidTr="009C7624">
        <w:tc>
          <w:tcPr>
            <w:tcW w:w="867" w:type="pct"/>
            <w:vAlign w:val="center"/>
          </w:tcPr>
          <w:p w14:paraId="797318EB" w14:textId="77777777" w:rsidR="00635EB3" w:rsidRPr="000F0A8D" w:rsidRDefault="00635EB3" w:rsidP="00F6056A">
            <w:pPr>
              <w:snapToGrid w:val="0"/>
              <w:spacing w:line="300" w:lineRule="exact"/>
              <w:ind w:right="91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產品中文貨名</w:t>
            </w:r>
          </w:p>
        </w:tc>
        <w:tc>
          <w:tcPr>
            <w:tcW w:w="1067" w:type="pct"/>
            <w:vAlign w:val="center"/>
          </w:tcPr>
          <w:p w14:paraId="4F8FF5DE" w14:textId="1A9A17D7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海關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>H.S.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號列</w:t>
            </w:r>
          </w:p>
          <w:p w14:paraId="60D82149" w14:textId="77777777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HS</w:t>
            </w:r>
            <w:r w:rsidRPr="000F0A8D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 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CODE</w:t>
            </w:r>
            <w:r w:rsidRPr="00862585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 xml:space="preserve"> </w:t>
            </w:r>
            <w:r w:rsidRPr="00654149">
              <w:rPr>
                <w:rFonts w:ascii="微軟正黑體" w:eastAsia="微軟正黑體" w:hAnsi="微軟正黑體" w:hint="eastAsia"/>
                <w:b/>
                <w:color w:val="FF0000"/>
                <w:sz w:val="22"/>
                <w:szCs w:val="22"/>
                <w:u w:val="single"/>
              </w:rPr>
              <w:t>11位碼</w:t>
            </w:r>
          </w:p>
        </w:tc>
        <w:tc>
          <w:tcPr>
            <w:tcW w:w="3066" w:type="pct"/>
            <w:vAlign w:val="center"/>
          </w:tcPr>
          <w:p w14:paraId="34A17C65" w14:textId="06BD91E3" w:rsidR="00635EB3" w:rsidRPr="000F0A8D" w:rsidRDefault="00635EB3" w:rsidP="00F6056A">
            <w:pPr>
              <w:snapToGrid w:val="0"/>
              <w:spacing w:line="300" w:lineRule="exact"/>
              <w:ind w:right="93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在「中華民國輸出入貨品分類表」中</w:t>
            </w:r>
            <w:r w:rsidR="009C762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本產品目前為何種輸入項目</w:t>
            </w:r>
          </w:p>
        </w:tc>
      </w:tr>
      <w:tr w:rsidR="00635EB3" w:rsidRPr="000F0A8D" w14:paraId="4A5A8BD0" w14:textId="77777777" w:rsidTr="00F6056A">
        <w:tc>
          <w:tcPr>
            <w:tcW w:w="867" w:type="pct"/>
            <w:vAlign w:val="center"/>
          </w:tcPr>
          <w:p w14:paraId="2AA57F9B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067" w:type="pct"/>
            <w:vAlign w:val="center"/>
          </w:tcPr>
          <w:p w14:paraId="2A1D2D7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3C66AF29" w14:textId="6C9290BC" w:rsidR="00635EB3" w:rsidRPr="000F0A8D" w:rsidRDefault="00635EB3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6EC5771B" w14:textId="77777777" w:rsidTr="00F6056A">
        <w:tc>
          <w:tcPr>
            <w:tcW w:w="867" w:type="pct"/>
            <w:vAlign w:val="center"/>
          </w:tcPr>
          <w:p w14:paraId="0EB29530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067" w:type="pct"/>
            <w:vAlign w:val="center"/>
          </w:tcPr>
          <w:p w14:paraId="7412181E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75343440" w14:textId="33E3B1E4" w:rsidR="00635EB3" w:rsidRPr="000F0A8D" w:rsidRDefault="009C7624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  <w:tr w:rsidR="00635EB3" w:rsidRPr="000F0A8D" w14:paraId="7DDBB317" w14:textId="77777777" w:rsidTr="00F6056A">
        <w:tc>
          <w:tcPr>
            <w:tcW w:w="867" w:type="pct"/>
            <w:vAlign w:val="center"/>
          </w:tcPr>
          <w:p w14:paraId="28772A64" w14:textId="77777777" w:rsidR="00635EB3" w:rsidRPr="000F0A8D" w:rsidRDefault="00635EB3" w:rsidP="009C7624">
            <w:pPr>
              <w:snapToGrid w:val="0"/>
              <w:spacing w:line="52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067" w:type="pct"/>
            <w:vAlign w:val="center"/>
          </w:tcPr>
          <w:p w14:paraId="7EA2013C" w14:textId="77777777" w:rsidR="00635EB3" w:rsidRPr="000F0A8D" w:rsidRDefault="00635EB3" w:rsidP="001E18B0">
            <w:pPr>
              <w:snapToGrid w:val="0"/>
              <w:spacing w:line="520" w:lineRule="exact"/>
              <w:ind w:right="91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3066" w:type="pct"/>
            <w:vAlign w:val="center"/>
          </w:tcPr>
          <w:p w14:paraId="281662DE" w14:textId="5F5CC54A" w:rsidR="00635EB3" w:rsidRPr="000F0A8D" w:rsidRDefault="009C7624" w:rsidP="00F6056A">
            <w:pPr>
              <w:snapToGrid w:val="0"/>
              <w:spacing w:line="520" w:lineRule="exact"/>
              <w:ind w:right="91" w:firstLineChars="50" w:firstLine="11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不准輸入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有條件輸入    </w:t>
            </w:r>
            <w:r w:rsidRPr="009C7624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0F0A8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准許輸入</w:t>
            </w:r>
          </w:p>
        </w:tc>
      </w:tr>
    </w:tbl>
    <w:p w14:paraId="25DBA236" w14:textId="02BDC33F" w:rsidR="00EE2C2F" w:rsidRPr="00B560EE" w:rsidRDefault="00EE2C2F" w:rsidP="00635EB3">
      <w:pPr>
        <w:spacing w:afterLines="50" w:after="180" w:line="400" w:lineRule="exact"/>
        <w:ind w:left="440" w:right="91" w:hangingChars="200" w:hanging="440"/>
        <w:rPr>
          <w:rFonts w:ascii="微軟正黑體" w:eastAsia="微軟正黑體" w:hAnsi="微軟正黑體"/>
          <w:b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四、前列遭受進口</w:t>
      </w:r>
      <w:r w:rsidR="00F6056A">
        <w:rPr>
          <w:rFonts w:ascii="微軟正黑體" w:eastAsia="微軟正黑體" w:hAnsi="微軟正黑體" w:hint="eastAsia"/>
          <w:bCs/>
          <w:sz w:val="22"/>
          <w:szCs w:val="22"/>
        </w:rPr>
        <w:t>威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脅之產品項目，主要是以何種方式進入台灣市場？（請填代號）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A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）循正當管道報關進口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B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）走私  （</w:t>
      </w:r>
      <w:r w:rsidRPr="00B560EE">
        <w:rPr>
          <w:rFonts w:ascii="微軟正黑體" w:eastAsia="微軟正黑體" w:hAnsi="微軟正黑體"/>
          <w:bCs/>
          <w:snapToGrid w:val="0"/>
          <w:sz w:val="22"/>
          <w:szCs w:val="22"/>
        </w:rPr>
        <w:t>C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）自香港或其他地區轉口</w:t>
      </w:r>
    </w:p>
    <w:tbl>
      <w:tblPr>
        <w:tblW w:w="5523" w:type="pct"/>
        <w:tblInd w:w="-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2339"/>
        <w:gridCol w:w="6237"/>
      </w:tblGrid>
      <w:tr w:rsidR="00EE2C2F" w:rsidRPr="00B560EE" w14:paraId="07D0429A" w14:textId="77777777" w:rsidTr="00F6056A">
        <w:trPr>
          <w:cantSplit/>
          <w:trHeight w:val="514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AAA2F" w14:textId="77777777" w:rsidR="00EE2C2F" w:rsidRPr="009C7624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產品中文貨名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FD299" w14:textId="77777777" w:rsidR="00EE2C2F" w:rsidRPr="009C7624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snapToGrid w:val="0"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napToGrid w:val="0"/>
                <w:sz w:val="22"/>
                <w:szCs w:val="22"/>
              </w:rPr>
              <w:t>進入台灣方式</w:t>
            </w: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F056F" w14:textId="13786A3A" w:rsidR="00EE2C2F" w:rsidRPr="00B560EE" w:rsidRDefault="00EE2C2F" w:rsidP="005C1701">
            <w:pPr>
              <w:snapToGrid w:val="0"/>
              <w:spacing w:beforeLines="25" w:before="90" w:afterLines="25" w:after="90" w:line="440" w:lineRule="exact"/>
              <w:ind w:right="91"/>
              <w:jc w:val="center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請詳</w:t>
            </w:r>
            <w:r w:rsidR="009C762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細說明</w:t>
            </w: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進口貨品如何威脅貴公司</w:t>
            </w:r>
            <w:r w:rsidR="009C762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的</w:t>
            </w:r>
            <w:r w:rsidRPr="00B560E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產品</w:t>
            </w:r>
          </w:p>
        </w:tc>
      </w:tr>
      <w:tr w:rsidR="00EE2C2F" w:rsidRPr="00B560EE" w14:paraId="541894F5" w14:textId="77777777" w:rsidTr="00F6056A">
        <w:trPr>
          <w:cantSplit/>
          <w:trHeight w:val="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7C82A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244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60D4" w14:textId="77777777" w:rsidR="00EE2C2F" w:rsidRPr="00B560EE" w:rsidRDefault="00EE2C2F" w:rsidP="005C1701">
            <w:pPr>
              <w:pStyle w:val="1"/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</w:tr>
      <w:tr w:rsidR="00EE2C2F" w:rsidRPr="00B560EE" w14:paraId="1E2ECAD4" w14:textId="77777777" w:rsidTr="00F6056A">
        <w:trPr>
          <w:cantSplit/>
          <w:trHeight w:val="472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7633B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9B4F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0D7A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6B53BB" w14:textId="77777777" w:rsidTr="00F6056A">
        <w:trPr>
          <w:cantSplit/>
          <w:trHeight w:val="472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E1C3" w14:textId="77777777" w:rsidR="00EE2C2F" w:rsidRPr="00B560EE" w:rsidRDefault="00EE2C2F" w:rsidP="009C7624">
            <w:pPr>
              <w:snapToGrid w:val="0"/>
              <w:spacing w:beforeLines="50" w:before="180" w:afterLines="50" w:after="180" w:line="44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8E8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2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F33" w14:textId="77777777" w:rsidR="00EE2C2F" w:rsidRPr="00B560EE" w:rsidRDefault="00EE2C2F" w:rsidP="005C1701">
            <w:pPr>
              <w:snapToGrid w:val="0"/>
              <w:spacing w:beforeLines="50" w:before="180" w:afterLines="50" w:after="180" w:line="4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598D14E" w14:textId="77777777" w:rsidR="00F6056A" w:rsidRDefault="00F6056A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</w:p>
    <w:p w14:paraId="6F77FC5B" w14:textId="748EA4F8" w:rsidR="00EE2C2F" w:rsidRPr="00B560EE" w:rsidRDefault="00EE2C2F" w:rsidP="00EE2C2F">
      <w:pPr>
        <w:spacing w:beforeLines="50" w:before="180" w:afterLines="50" w:after="180" w:line="300" w:lineRule="exact"/>
        <w:ind w:right="-352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lastRenderedPageBreak/>
        <w:t>五、前列遭受進口威脅之產品，對於貴公司同類貨物產銷存</w:t>
      </w:r>
      <w:r w:rsidR="009C7624">
        <w:rPr>
          <w:rFonts w:ascii="微軟正黑體" w:eastAsia="微軟正黑體" w:hAnsi="微軟正黑體" w:hint="eastAsia"/>
          <w:bCs/>
          <w:sz w:val="22"/>
          <w:szCs w:val="22"/>
        </w:rPr>
        <w:t>的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影響情形？（請勾選）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3014"/>
        <w:gridCol w:w="1020"/>
        <w:gridCol w:w="983"/>
        <w:gridCol w:w="981"/>
        <w:gridCol w:w="983"/>
        <w:gridCol w:w="981"/>
      </w:tblGrid>
      <w:tr w:rsidR="00EE2C2F" w:rsidRPr="00B560EE" w14:paraId="63B81134" w14:textId="77777777" w:rsidTr="004A7E59">
        <w:trPr>
          <w:cantSplit/>
          <w:trHeight w:hRule="exact" w:val="397"/>
        </w:trPr>
        <w:tc>
          <w:tcPr>
            <w:tcW w:w="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191D9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產品中文貨名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8D9D" w14:textId="77777777" w:rsidR="00EE2C2F" w:rsidRPr="00B560EE" w:rsidRDefault="00EE2C2F" w:rsidP="00CE361E">
            <w:pPr>
              <w:pStyle w:val="2"/>
              <w:tabs>
                <w:tab w:val="clear" w:pos="5760"/>
                <w:tab w:val="clear" w:pos="8192"/>
              </w:tabs>
              <w:snapToGrid w:val="0"/>
              <w:spacing w:before="0" w:line="240" w:lineRule="auto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產銷存影響程度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956127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無影響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BCF9F3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以下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CD9E84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5%-10%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47137C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10%-20%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C3343F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jc w:val="center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  <w:t>20%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以</w:t>
            </w:r>
            <w:r w:rsidR="000D51A9"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上上</w:t>
            </w:r>
            <w:r w:rsidRPr="00B560EE">
              <w:rPr>
                <w:rFonts w:ascii="微軟正黑體" w:eastAsia="微軟正黑體" w:hAnsi="微軟正黑體" w:hint="eastAsia"/>
                <w:bCs/>
                <w:spacing w:val="0"/>
                <w:sz w:val="22"/>
                <w:szCs w:val="22"/>
              </w:rPr>
              <w:t>上</w:t>
            </w:r>
          </w:p>
        </w:tc>
      </w:tr>
      <w:tr w:rsidR="00EE2C2F" w:rsidRPr="00B560EE" w14:paraId="51FD7971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78DA33" w14:textId="77777777" w:rsidR="00EE2C2F" w:rsidRPr="00B560EE" w:rsidRDefault="00EE2C2F" w:rsidP="009C7624">
            <w:pPr>
              <w:snapToGrid w:val="0"/>
              <w:spacing w:line="240" w:lineRule="auto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95FD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5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D32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61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FB8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44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986D07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28C96F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5196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AC0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504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A0A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70C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4B3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25DC85D6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9B87C7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95C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3E9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F3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509" w14:textId="77777777" w:rsidR="00EE2C2F" w:rsidRPr="00B560EE" w:rsidRDefault="00EE2C2F" w:rsidP="00CE361E">
            <w:pPr>
              <w:pStyle w:val="1"/>
              <w:snapToGrid w:val="0"/>
              <w:spacing w:before="0" w:after="0" w:line="240" w:lineRule="auto"/>
              <w:ind w:left="50"/>
              <w:rPr>
                <w:rFonts w:ascii="微軟正黑體" w:eastAsia="微軟正黑體" w:hAnsi="微軟正黑體"/>
                <w:bCs/>
                <w:spacing w:val="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6204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A1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72D352D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07316B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FFA51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86C7D2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0A244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1F5D7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B5065D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5F758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C9CFD9C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5DFDD4" w14:textId="77777777" w:rsidR="00EE2C2F" w:rsidRPr="00B560EE" w:rsidRDefault="00EE2C2F" w:rsidP="009C762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78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C81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2CB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25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313B2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498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8A83CA7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BA38A4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C5CB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A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9E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3FB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BCE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A71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D7685E4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2BB2F3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FDC7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8B8C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1B9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CC9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B25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868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75E3431D" w14:textId="77777777" w:rsidTr="009C7624">
        <w:trPr>
          <w:cantSplit/>
          <w:trHeight w:hRule="exact" w:val="397"/>
        </w:trPr>
        <w:tc>
          <w:tcPr>
            <w:tcW w:w="862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FB530B" w14:textId="77777777" w:rsidR="00EE2C2F" w:rsidRPr="00B560EE" w:rsidRDefault="00EE2C2F" w:rsidP="009C7624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ADB753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D5E94F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8588D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DFB16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A52AE3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6B0D2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9663C5C" w14:textId="77777777" w:rsidTr="009C7624">
        <w:trPr>
          <w:cantSplit/>
          <w:trHeight w:hRule="exact" w:val="397"/>
        </w:trPr>
        <w:tc>
          <w:tcPr>
            <w:tcW w:w="862" w:type="pct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A929C1C" w14:textId="77777777" w:rsidR="00EE2C2F" w:rsidRPr="00B560EE" w:rsidRDefault="00EE2C2F" w:rsidP="009C7624">
            <w:pPr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156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994A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造成國內市價下降之程度</w:t>
            </w:r>
          </w:p>
        </w:tc>
        <w:tc>
          <w:tcPr>
            <w:tcW w:w="53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91C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A710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B88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E7DA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7877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A244397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22641B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37DA5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造成國內產銷下降之程度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1F5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5BA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1158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3F8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E5F1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1236703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41DE21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95DE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造成國內存貨增加之程度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57B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65B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AC646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31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BC44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B075E7F" w14:textId="77777777" w:rsidTr="004A7E59">
        <w:trPr>
          <w:cantSplit/>
          <w:trHeight w:hRule="exact" w:val="397"/>
        </w:trPr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D7CD7CF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156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96FFF82" w14:textId="77777777" w:rsidR="00EE2C2F" w:rsidRPr="00B560EE" w:rsidRDefault="00EE2C2F" w:rsidP="00CE361E">
            <w:pPr>
              <w:snapToGrid w:val="0"/>
              <w:spacing w:line="240" w:lineRule="auto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造成國內獲利下降之程度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8A9F9D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BE372BE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5CC99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76E0CD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ADC6F" w14:textId="77777777" w:rsidR="00EE2C2F" w:rsidRPr="00B560EE" w:rsidRDefault="00EE2C2F" w:rsidP="00CE361E">
            <w:pPr>
              <w:snapToGrid w:val="0"/>
              <w:spacing w:line="240" w:lineRule="auto"/>
              <w:ind w:left="50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4C1159C" w14:textId="75EDDC14" w:rsidR="00EE2C2F" w:rsidRPr="00B560EE" w:rsidRDefault="00EE2C2F" w:rsidP="00CE361E">
      <w:pPr>
        <w:snapToGrid w:val="0"/>
        <w:spacing w:line="400" w:lineRule="exact"/>
        <w:ind w:left="440" w:hangingChars="200" w:hanging="440"/>
        <w:rPr>
          <w:rFonts w:ascii="微軟正黑體" w:eastAsia="微軟正黑體" w:hAnsi="微軟正黑體"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六、針對前列遭受進口威脅之產品，</w:t>
      </w:r>
      <w:r w:rsidRPr="00B560EE">
        <w:rPr>
          <w:rFonts w:ascii="微軟正黑體" w:eastAsia="微軟正黑體" w:hAnsi="微軟正黑體" w:hint="eastAsia"/>
          <w:sz w:val="22"/>
          <w:szCs w:val="22"/>
        </w:rPr>
        <w:t>您認為採取何種措施對貴公司最有幫助？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（</w:t>
      </w:r>
      <w:r w:rsidRPr="00B560EE">
        <w:rPr>
          <w:rFonts w:ascii="微軟正黑體" w:eastAsia="微軟正黑體" w:hAnsi="微軟正黑體" w:hint="eastAsia"/>
          <w:bCs/>
          <w:snapToGrid w:val="0"/>
          <w:sz w:val="22"/>
          <w:szCs w:val="22"/>
        </w:rPr>
        <w:t>請填代號，可複選</w:t>
      </w: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）</w:t>
      </w:r>
    </w:p>
    <w:p w14:paraId="2E66FBF5" w14:textId="77777777" w:rsidR="00EE2C2F" w:rsidRPr="00B560EE" w:rsidRDefault="00EE2C2F" w:rsidP="00503BA6">
      <w:pPr>
        <w:numPr>
          <w:ilvl w:val="0"/>
          <w:numId w:val="1"/>
        </w:numPr>
        <w:snapToGrid w:val="0"/>
        <w:spacing w:line="320" w:lineRule="exact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課徵反傾銷稅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B）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實施進口救濟（防衛）措施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C）</w:t>
      </w: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海關加強查驗產地標示</w:t>
      </w:r>
    </w:p>
    <w:p w14:paraId="3FDCAA44" w14:textId="3B9EDD8C" w:rsidR="00EE2C2F" w:rsidRDefault="00EE2C2F" w:rsidP="00503BA6">
      <w:pPr>
        <w:snapToGrid w:val="0"/>
        <w:spacing w:line="320" w:lineRule="exact"/>
        <w:ind w:left="238"/>
        <w:rPr>
          <w:rFonts w:ascii="微軟正黑體" w:eastAsia="微軟正黑體" w:hAnsi="微軟正黑體"/>
          <w:color w:val="000000"/>
          <w:kern w:val="2"/>
          <w:sz w:val="22"/>
          <w:szCs w:val="22"/>
        </w:rPr>
      </w:pPr>
      <w:r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snapToGrid w:val="0"/>
          <w:color w:val="000000"/>
          <w:sz w:val="22"/>
          <w:szCs w:val="22"/>
        </w:rPr>
        <w:t>D）</w:t>
      </w:r>
      <w:r w:rsidR="000D51A9" w:rsidRPr="00B560EE">
        <w:rPr>
          <w:rFonts w:ascii="微軟正黑體" w:eastAsia="微軟正黑體" w:hAnsi="微軟正黑體" w:hint="eastAsia"/>
          <w:snapToGrid w:val="0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逐批檢驗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E）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>嚴查高價低報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</w:t>
      </w:r>
      <w:r w:rsidRPr="00B560EE">
        <w:rPr>
          <w:rFonts w:ascii="微軟正黑體" w:eastAsia="微軟正黑體" w:hAnsi="微軟正黑體"/>
          <w:color w:val="000000"/>
          <w:kern w:val="2"/>
          <w:sz w:val="22"/>
          <w:szCs w:val="22"/>
        </w:rPr>
        <w:t>F）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加強海運緝私</w:t>
      </w:r>
      <w:r w:rsidRPr="00B560EE">
        <w:rPr>
          <w:rFonts w:ascii="微軟正黑體" w:eastAsia="微軟正黑體" w:hAnsi="微軟正黑體" w:hint="eastAsia"/>
          <w:color w:val="000000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（G）設置</w:t>
      </w:r>
      <w:r w:rsidR="008A7FED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進口產品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預警系統監視（H）</w:t>
      </w:r>
      <w:r w:rsidR="00E66954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 xml:space="preserve"> </w:t>
      </w:r>
      <w:r w:rsidRPr="00B560EE">
        <w:rPr>
          <w:rFonts w:ascii="微軟正黑體" w:eastAsia="微軟正黑體" w:hAnsi="微軟正黑體" w:hint="eastAsia"/>
          <w:color w:val="000000"/>
          <w:kern w:val="2"/>
          <w:sz w:val="22"/>
          <w:szCs w:val="22"/>
        </w:rPr>
        <w:t>其他（請說明）</w:t>
      </w:r>
    </w:p>
    <w:p w14:paraId="1E91B9BC" w14:textId="16E67AAD" w:rsidR="009C7624" w:rsidRDefault="004D2218" w:rsidP="00CE361E">
      <w:pPr>
        <w:snapToGrid w:val="0"/>
        <w:spacing w:afterLines="25" w:after="90" w:line="400" w:lineRule="exact"/>
        <w:ind w:left="238"/>
        <w:rPr>
          <w:rFonts w:ascii="微軟正黑體" w:eastAsia="微軟正黑體" w:hAnsi="微軟正黑體"/>
          <w:b/>
          <w:bCs/>
          <w:color w:val="FF0000"/>
          <w:kern w:val="2"/>
          <w:sz w:val="22"/>
          <w:szCs w:val="22"/>
          <w:u w:val="single"/>
        </w:rPr>
      </w:pPr>
      <w:r w:rsidRPr="00773577">
        <w:rPr>
          <w:rFonts w:ascii="微軟正黑體" w:eastAsia="微軟正黑體" w:hAnsi="微軟正黑體" w:hint="eastAsia"/>
          <w:b/>
          <w:bCs/>
          <w:color w:val="FF0000"/>
          <w:sz w:val="22"/>
          <w:szCs w:val="22"/>
          <w:u w:val="single"/>
        </w:rPr>
        <w:t>(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反傾銷稅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、平衡稅及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進口救濟（防衛）措施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，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須符合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課徵的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法律要件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，其要件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可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參考本會</w:t>
      </w:r>
      <w:r w:rsidRPr="00773577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國際經貿服務網</w:t>
      </w:r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：</w:t>
      </w:r>
      <w:hyperlink r:id="rId7" w:history="1">
        <w:r w:rsidR="009C7624" w:rsidRPr="00673280">
          <w:rPr>
            <w:rStyle w:val="a5"/>
            <w:rFonts w:ascii="微軟正黑體" w:eastAsia="微軟正黑體" w:hAnsi="微軟正黑體"/>
            <w:b/>
            <w:bCs/>
            <w:kern w:val="2"/>
            <w:sz w:val="22"/>
            <w:szCs w:val="22"/>
          </w:rPr>
          <w:t>https://wto.cnfi.org.tw/category.php?id=Cat160</w:t>
        </w:r>
      </w:hyperlink>
      <w:r w:rsidR="009C7624">
        <w:rPr>
          <w:rFonts w:ascii="微軟正黑體" w:eastAsia="微軟正黑體" w:hAnsi="微軟正黑體" w:hint="eastAsia"/>
          <w:b/>
          <w:bCs/>
          <w:color w:val="FF0000"/>
          <w:kern w:val="2"/>
          <w:sz w:val="22"/>
          <w:szCs w:val="22"/>
          <w:u w:val="single"/>
        </w:rPr>
        <w:t>)</w:t>
      </w:r>
    </w:p>
    <w:tbl>
      <w:tblPr>
        <w:tblW w:w="4996" w:type="pct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028"/>
      </w:tblGrid>
      <w:tr w:rsidR="00EE2C2F" w:rsidRPr="00B560EE" w14:paraId="148B806D" w14:textId="77777777" w:rsidTr="009C7624">
        <w:trPr>
          <w:cantSplit/>
          <w:trHeight w:val="379"/>
        </w:trPr>
        <w:tc>
          <w:tcPr>
            <w:tcW w:w="1345" w:type="pct"/>
            <w:vAlign w:val="center"/>
          </w:tcPr>
          <w:p w14:paraId="0F7CB864" w14:textId="77777777" w:rsidR="00EE2C2F" w:rsidRPr="009C7624" w:rsidRDefault="00EE2C2F" w:rsidP="009C7624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產品中文貨名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3EBA84F5" w14:textId="77777777" w:rsidR="00EE2C2F" w:rsidRPr="009C7624" w:rsidRDefault="00EE2C2F" w:rsidP="009C7624">
            <w:pPr>
              <w:snapToGrid w:val="0"/>
              <w:spacing w:line="480" w:lineRule="exact"/>
              <w:ind w:right="93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9C7624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建議採取之措施</w:t>
            </w:r>
          </w:p>
        </w:tc>
      </w:tr>
      <w:tr w:rsidR="00EE2C2F" w:rsidRPr="00B560EE" w14:paraId="182117DC" w14:textId="77777777" w:rsidTr="009C7624">
        <w:trPr>
          <w:cantSplit/>
          <w:trHeight w:val="429"/>
        </w:trPr>
        <w:tc>
          <w:tcPr>
            <w:tcW w:w="1345" w:type="pct"/>
            <w:vAlign w:val="center"/>
          </w:tcPr>
          <w:p w14:paraId="46CA8BC5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(1)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6360EAEB" w14:textId="77777777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4FD2383A" w14:textId="77777777" w:rsidTr="009C7624">
        <w:trPr>
          <w:cantSplit/>
          <w:trHeight w:val="472"/>
        </w:trPr>
        <w:tc>
          <w:tcPr>
            <w:tcW w:w="1345" w:type="pct"/>
            <w:vAlign w:val="center"/>
          </w:tcPr>
          <w:p w14:paraId="489D0845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(2)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53257E" w14:textId="5BDD7E52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EE2C2F" w:rsidRPr="00B560EE" w14:paraId="38BE5219" w14:textId="77777777" w:rsidTr="009C7624">
        <w:trPr>
          <w:cantSplit/>
          <w:trHeight w:val="446"/>
        </w:trPr>
        <w:tc>
          <w:tcPr>
            <w:tcW w:w="1345" w:type="pct"/>
            <w:vAlign w:val="center"/>
          </w:tcPr>
          <w:p w14:paraId="4EC3E0A9" w14:textId="77777777" w:rsidR="00EE2C2F" w:rsidRPr="00B560EE" w:rsidRDefault="00EE2C2F" w:rsidP="009C7624">
            <w:pPr>
              <w:snapToGrid w:val="0"/>
              <w:spacing w:line="480" w:lineRule="exact"/>
              <w:ind w:right="91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(3)</w:t>
            </w:r>
          </w:p>
        </w:tc>
        <w:tc>
          <w:tcPr>
            <w:tcW w:w="3655" w:type="pct"/>
            <w:shd w:val="clear" w:color="auto" w:fill="auto"/>
            <w:vAlign w:val="center"/>
          </w:tcPr>
          <w:p w14:paraId="4B8E9A32" w14:textId="7CB2B584" w:rsidR="00EE2C2F" w:rsidRPr="00B560EE" w:rsidRDefault="00EE2C2F" w:rsidP="009C7624">
            <w:pPr>
              <w:snapToGrid w:val="0"/>
              <w:spacing w:line="480" w:lineRule="exact"/>
              <w:ind w:leftChars="50" w:left="120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14:paraId="78604C11" w14:textId="10EBC5B6" w:rsidR="00B332B4" w:rsidRPr="00B560EE" w:rsidRDefault="00EE2C2F" w:rsidP="009C7624">
      <w:pPr>
        <w:spacing w:beforeLines="50" w:before="180" w:afterLines="50" w:after="180"/>
        <w:rPr>
          <w:rFonts w:ascii="微軟正黑體" w:eastAsia="微軟正黑體" w:hAnsi="微軟正黑體"/>
          <w:bCs/>
          <w:sz w:val="22"/>
          <w:szCs w:val="22"/>
        </w:rPr>
      </w:pPr>
      <w:r w:rsidRPr="00B560EE">
        <w:rPr>
          <w:rFonts w:ascii="微軟正黑體" w:eastAsia="微軟正黑體" w:hAnsi="微軟正黑體" w:hint="eastAsia"/>
          <w:bCs/>
          <w:sz w:val="22"/>
          <w:szCs w:val="22"/>
        </w:rPr>
        <w:t>七、基本資料：</w:t>
      </w:r>
    </w:p>
    <w:tbl>
      <w:tblPr>
        <w:tblW w:w="967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5"/>
        <w:gridCol w:w="4733"/>
      </w:tblGrid>
      <w:tr w:rsidR="0032512D" w:rsidRPr="00B560EE" w14:paraId="62931E2A" w14:textId="77777777" w:rsidTr="0032512D">
        <w:tc>
          <w:tcPr>
            <w:tcW w:w="4945" w:type="dxa"/>
            <w:hideMark/>
          </w:tcPr>
          <w:p w14:paraId="0ABA4B99" w14:textId="6EEA7E10" w:rsidR="0032512D" w:rsidRPr="00B560EE" w:rsidRDefault="00975B22" w:rsidP="00B05903">
            <w:pPr>
              <w:snapToGrid w:val="0"/>
              <w:spacing w:beforeLines="15" w:before="54" w:line="340" w:lineRule="exact"/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029BE" wp14:editId="0C7B3BD1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-455930</wp:posOffset>
                      </wp:positionV>
                      <wp:extent cx="3419475" cy="2981325"/>
                      <wp:effectExtent l="0" t="0" r="0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2981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7E0BBB" w14:textId="77777777" w:rsidR="00975B22" w:rsidRPr="00975B22" w:rsidRDefault="00975B22" w:rsidP="00975B22">
                                  <w:pPr>
                                    <w:pStyle w:val="ad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Yu Gothic UI" w:eastAsia="Yu Gothic UI" w:hAnsi="Yu Gothic U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75B22">
                                    <w:rPr>
                                      <w:rFonts w:ascii="Yu Gothic UI" w:eastAsia="Yu Gothic UI" w:hAnsi="Yu Gothic UI" w:hint="eastAsia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問卷網址</w:t>
                                  </w:r>
                                  <w:r w:rsidRPr="00975B22">
                                    <w:rPr>
                                      <w:rFonts w:ascii="Yu Gothic UI" w:eastAsia="Yu Gothic UI" w:hAnsi="Yu Gothic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  <w:p w14:paraId="02F09FB4" w14:textId="1C8A74D4" w:rsidR="00975B22" w:rsidRPr="00975B22" w:rsidRDefault="00975B22" w:rsidP="00975B22">
                                  <w:pPr>
                                    <w:rPr>
                                      <w:rFonts w:ascii="Yu Gothic UI" w:eastAsia="Yu Gothic UI" w:hAnsi="Yu Gothic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hyperlink r:id="rId8" w:history="1">
                                    <w:r w:rsidRPr="00975B22">
                                      <w:rPr>
                                        <w:rStyle w:val="a5"/>
                                        <w:rFonts w:ascii="Yu Gothic UI" w:eastAsia="Yu Gothic UI" w:hAnsi="Yu Gothic UI"/>
                                        <w:sz w:val="22"/>
                                        <w:szCs w:val="22"/>
                                      </w:rPr>
                                      <w:t>https://www.surveycake.com/s/zZpvw</w:t>
                                    </w:r>
                                  </w:hyperlink>
                                  <w:r w:rsidRPr="00975B22">
                                    <w:rPr>
                                      <w:rFonts w:ascii="Yu Gothic UI" w:eastAsia="Yu Gothic UI" w:hAnsi="Yu Gothic U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29BE" id="矩形 5" o:spid="_x0000_s1026" style="position:absolute;margin-left:149.7pt;margin-top:-35.9pt;width:269.25pt;height:23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" filled="f" stroked="f" strokeweight="2pt">
                      <v:textbox>
                        <w:txbxContent>
                          <w:p w14:paraId="317E0BBB" w14:textId="77777777" w:rsidR="00975B22" w:rsidRPr="00975B22" w:rsidRDefault="00975B22" w:rsidP="00975B22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5B22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問卷網址</w:t>
                            </w:r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02F09FB4" w14:textId="1C8A74D4" w:rsidR="00975B22" w:rsidRPr="00975B22" w:rsidRDefault="00975B22" w:rsidP="00975B22">
                            <w:pP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Pr="00975B22">
                                <w:rPr>
                                  <w:rStyle w:val="a5"/>
                                  <w:rFonts w:ascii="Yu Gothic UI" w:eastAsia="Yu Gothic UI" w:hAnsi="Yu Gothic UI"/>
                                  <w:sz w:val="22"/>
                                  <w:szCs w:val="22"/>
                                </w:rPr>
                                <w:t>https://www.surveycake.com/s/zZpvw</w:t>
                              </w:r>
                            </w:hyperlink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2512D"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貴公司名稱：</w:t>
            </w:r>
            <w:r w:rsidR="0032512D"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</w:t>
            </w:r>
          </w:p>
          <w:p w14:paraId="27F2DC3D" w14:textId="1929A02D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填寫人：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  <w:p w14:paraId="2AF7D7B8" w14:textId="090F649C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電  話：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 </w:t>
            </w:r>
          </w:p>
        </w:tc>
        <w:tc>
          <w:tcPr>
            <w:tcW w:w="4733" w:type="dxa"/>
            <w:hideMark/>
          </w:tcPr>
          <w:p w14:paraId="011B733B" w14:textId="44194466" w:rsidR="0032512D" w:rsidRPr="00B560EE" w:rsidRDefault="0032512D">
            <w:pPr>
              <w:snapToGrid w:val="0"/>
              <w:spacing w:line="340" w:lineRule="exact"/>
              <w:ind w:right="113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貴公司所屬</w:t>
            </w:r>
            <w:r w:rsidR="00B66480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產業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公會：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</w:t>
            </w:r>
          </w:p>
          <w:p w14:paraId="1520598E" w14:textId="2071D76B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pacing w:val="30"/>
                <w:sz w:val="22"/>
                <w:szCs w:val="22"/>
                <w:u w:val="single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</w:rPr>
              <w:t>Email：</w:t>
            </w:r>
            <w:r w:rsidRPr="00B560EE">
              <w:rPr>
                <w:rFonts w:ascii="微軟正黑體" w:eastAsia="微軟正黑體" w:hAnsi="微軟正黑體" w:hint="eastAsia"/>
                <w:bCs/>
                <w:spacing w:val="30"/>
                <w:sz w:val="22"/>
                <w:szCs w:val="22"/>
                <w:u w:val="single"/>
              </w:rPr>
              <w:t xml:space="preserve">                   </w:t>
            </w:r>
          </w:p>
          <w:p w14:paraId="15185C21" w14:textId="640E6D1F" w:rsidR="0032512D" w:rsidRPr="00B560EE" w:rsidRDefault="0032512D">
            <w:pPr>
              <w:snapToGrid w:val="0"/>
              <w:spacing w:line="340" w:lineRule="exac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傳  真：</w:t>
            </w:r>
            <w:r w:rsidRPr="00B560EE">
              <w:rPr>
                <w:rFonts w:ascii="微軟正黑體" w:eastAsia="微軟正黑體" w:hAnsi="微軟正黑體" w:hint="eastAsia"/>
                <w:bCs/>
                <w:sz w:val="22"/>
                <w:szCs w:val="22"/>
                <w:u w:val="single"/>
              </w:rPr>
              <w:t xml:space="preserve">                           </w:t>
            </w:r>
            <w:r w:rsidR="00B66480">
              <w:rPr>
                <w:rFonts w:ascii="微軟正黑體" w:eastAsia="微軟正黑體" w:hAnsi="微軟正黑體"/>
                <w:bCs/>
                <w:sz w:val="22"/>
                <w:szCs w:val="22"/>
                <w:u w:val="single"/>
              </w:rPr>
              <w:t xml:space="preserve">   </w:t>
            </w:r>
          </w:p>
        </w:tc>
      </w:tr>
    </w:tbl>
    <w:p w14:paraId="2D9A3ABD" w14:textId="16EE316E" w:rsidR="0032512D" w:rsidRPr="00975B22" w:rsidRDefault="00975B22" w:rsidP="009C7624">
      <w:pPr>
        <w:snapToGrid w:val="0"/>
        <w:spacing w:beforeLines="15" w:before="54" w:line="400" w:lineRule="exact"/>
        <w:ind w:right="113"/>
        <w:rPr>
          <w:rFonts w:ascii="微軟正黑體" w:eastAsia="微軟正黑體" w:hAnsi="微軟正黑體"/>
          <w:bCs/>
          <w:sz w:val="20"/>
          <w:u w:val="single"/>
        </w:rPr>
      </w:pPr>
      <w:r>
        <w:rPr>
          <w:rFonts w:ascii="微軟正黑體" w:eastAsia="微軟正黑體" w:hAnsi="微軟正黑體" w:hint="eastAsia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E4C1" wp14:editId="61D2AD5F">
                <wp:simplePos x="0" y="0"/>
                <wp:positionH relativeFrom="column">
                  <wp:posOffset>4504055</wp:posOffset>
                </wp:positionH>
                <wp:positionV relativeFrom="paragraph">
                  <wp:posOffset>182880</wp:posOffset>
                </wp:positionV>
                <wp:extent cx="1676400" cy="29813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98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79040" w14:textId="77777777" w:rsidR="00975B22" w:rsidRDefault="00975B22" w:rsidP="00975B2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5B3AE" wp14:editId="5E0AD82D">
                                  <wp:extent cx="1511935" cy="1511935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1935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CE4C1" id="矩形 1" o:spid="_x0000_s1027" style="position:absolute;margin-left:354.65pt;margin-top:14.4pt;width:132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" filled="f" stroked="f" strokeweight="2pt">
                <v:textbox>
                  <w:txbxContent>
                    <w:p w14:paraId="47579040" w14:textId="77777777" w:rsidR="00975B22" w:rsidRDefault="00975B22" w:rsidP="00975B2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45B3AE" wp14:editId="5E0AD82D">
                            <wp:extent cx="1511935" cy="1511935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圖片 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1935" cy="15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Cs/>
          <w:noProof/>
          <w:spacing w:val="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CAF1E" wp14:editId="004157EE">
                <wp:simplePos x="0" y="0"/>
                <wp:positionH relativeFrom="page">
                  <wp:posOffset>5264785</wp:posOffset>
                </wp:positionH>
                <wp:positionV relativeFrom="paragraph">
                  <wp:posOffset>33020</wp:posOffset>
                </wp:positionV>
                <wp:extent cx="2505075" cy="55245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991D1" w14:textId="2D981490" w:rsidR="00975B22" w:rsidRPr="00975B22" w:rsidRDefault="00975B22" w:rsidP="00975B22">
                            <w:pPr>
                              <w:pStyle w:val="ad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Yu Gothic UI" w:eastAsia="Yu Gothic UI" w:hAnsi="Yu Gothic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75B22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問</w:t>
                            </w:r>
                            <w:r w:rsidRPr="00975B22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卷Q</w:t>
                            </w:r>
                            <w:r w:rsidRPr="00975B22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 CODE</w:t>
                            </w:r>
                            <w:r w:rsidRPr="00975B22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14:paraId="67CEB7DC" w14:textId="77777777" w:rsidR="00975B22" w:rsidRDefault="00975B22" w:rsidP="00975B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CAF1E" id="矩形 7" o:spid="_x0000_s1028" style="position:absolute;margin-left:414.55pt;margin-top:2.6pt;width:197.25pt;height:43.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" filled="f" stroked="f" strokeweight="2pt">
                <v:textbox>
                  <w:txbxContent>
                    <w:p w14:paraId="710991D1" w14:textId="2D981490" w:rsidR="00975B22" w:rsidRPr="00975B22" w:rsidRDefault="00975B22" w:rsidP="00975B22">
                      <w:pPr>
                        <w:pStyle w:val="ad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Yu Gothic UI" w:eastAsia="Yu Gothic UI" w:hAnsi="Yu Gothic UI"/>
                          <w:color w:val="000000" w:themeColor="text1"/>
                          <w:sz w:val="22"/>
                          <w:szCs w:val="22"/>
                        </w:rPr>
                      </w:pPr>
                      <w:r w:rsidRPr="00975B22">
                        <w:rPr>
                          <w:rFonts w:ascii="Yu Gothic UI" w:eastAsia="Yu Gothic UI" w:hAnsi="Yu Gothic UI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問</w:t>
                      </w:r>
                      <w:r w:rsidRPr="00975B22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卷Q</w:t>
                      </w:r>
                      <w:r w:rsidRPr="00975B22">
                        <w:rPr>
                          <w:rFonts w:ascii="微軟正黑體" w:eastAsia="微軟正黑體" w:hAnsi="微軟正黑體" w:cs="微軟正黑體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 CODE</w:t>
                      </w:r>
                      <w:r w:rsidRPr="00975B22">
                        <w:rPr>
                          <w:rFonts w:ascii="Yu Gothic UI" w:eastAsia="Yu Gothic UI" w:hAnsi="Yu Gothic UI" w:hint="eastAsia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</w:p>
                    <w:p w14:paraId="67CEB7DC" w14:textId="77777777" w:rsidR="00975B22" w:rsidRDefault="00975B22" w:rsidP="00975B2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2512D" w:rsidRPr="00975B22">
        <w:rPr>
          <w:rFonts w:ascii="微軟正黑體" w:eastAsia="微軟正黑體" w:hAnsi="微軟正黑體" w:hint="eastAsia"/>
          <w:bCs/>
          <w:sz w:val="20"/>
        </w:rPr>
        <w:t>本案連絡人：</w:t>
      </w:r>
      <w:proofErr w:type="gramStart"/>
      <w:r w:rsidR="009C7624" w:rsidRPr="00975B22">
        <w:rPr>
          <w:rFonts w:ascii="微軟正黑體" w:eastAsia="微軟正黑體" w:hAnsi="微軟正黑體" w:hint="eastAsia"/>
          <w:bCs/>
          <w:sz w:val="20"/>
        </w:rPr>
        <w:t>于</w:t>
      </w:r>
      <w:proofErr w:type="gramEnd"/>
      <w:r w:rsidR="009C7624" w:rsidRPr="00975B22">
        <w:rPr>
          <w:rFonts w:ascii="微軟正黑體" w:eastAsia="微軟正黑體" w:hAnsi="微軟正黑體" w:hint="eastAsia"/>
          <w:bCs/>
          <w:sz w:val="20"/>
        </w:rPr>
        <w:t>心</w:t>
      </w:r>
      <w:proofErr w:type="gramStart"/>
      <w:r w:rsidR="009C7624" w:rsidRPr="00975B22">
        <w:rPr>
          <w:rFonts w:ascii="微軟正黑體" w:eastAsia="微軟正黑體" w:hAnsi="微軟正黑體" w:hint="eastAsia"/>
          <w:bCs/>
          <w:sz w:val="20"/>
        </w:rPr>
        <w:t>怡</w:t>
      </w:r>
      <w:proofErr w:type="gramEnd"/>
    </w:p>
    <w:p w14:paraId="2312BA9C" w14:textId="55728E1C" w:rsid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bCs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>TEL：(02)2703-3500 EXT.1</w:t>
      </w:r>
      <w:r w:rsidR="009C7624" w:rsidRPr="00975B22">
        <w:rPr>
          <w:rFonts w:ascii="微軟正黑體" w:eastAsia="微軟正黑體" w:hAnsi="微軟正黑體" w:hint="eastAsia"/>
          <w:bCs/>
          <w:sz w:val="20"/>
        </w:rPr>
        <w:t>78</w:t>
      </w:r>
      <w:r w:rsidRPr="00975B22">
        <w:rPr>
          <w:rFonts w:ascii="微軟正黑體" w:eastAsia="微軟正黑體" w:hAnsi="微軟正黑體" w:hint="eastAsia"/>
          <w:bCs/>
          <w:sz w:val="20"/>
        </w:rPr>
        <w:t xml:space="preserve">     </w:t>
      </w:r>
    </w:p>
    <w:p w14:paraId="79142478" w14:textId="6819ECB9" w:rsid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bCs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 xml:space="preserve">FAX：(02)2754-2895      </w:t>
      </w:r>
    </w:p>
    <w:p w14:paraId="10CC355C" w14:textId="0BE3E784" w:rsidR="0032512D" w:rsidRPr="00975B22" w:rsidRDefault="0032512D" w:rsidP="009C7624">
      <w:pPr>
        <w:snapToGrid w:val="0"/>
        <w:spacing w:line="400" w:lineRule="exact"/>
        <w:ind w:right="113"/>
        <w:rPr>
          <w:rFonts w:ascii="微軟正黑體" w:eastAsia="微軟正黑體" w:hAnsi="微軟正黑體"/>
          <w:sz w:val="20"/>
        </w:rPr>
      </w:pPr>
      <w:r w:rsidRPr="00975B22">
        <w:rPr>
          <w:rFonts w:ascii="微軟正黑體" w:eastAsia="微軟正黑體" w:hAnsi="微軟正黑體" w:hint="eastAsia"/>
          <w:bCs/>
          <w:sz w:val="20"/>
        </w:rPr>
        <w:t>Email：</w:t>
      </w:r>
      <w:r w:rsidR="009C7624" w:rsidRPr="00975B22">
        <w:rPr>
          <w:rFonts w:ascii="微軟正黑體" w:eastAsia="微軟正黑體" w:hAnsi="微軟正黑體" w:hint="eastAsia"/>
          <w:bCs/>
          <w:sz w:val="20"/>
        </w:rPr>
        <w:t>h</w:t>
      </w:r>
      <w:r w:rsidR="009C7624" w:rsidRPr="00975B22">
        <w:rPr>
          <w:rFonts w:ascii="微軟正黑體" w:eastAsia="微軟正黑體" w:hAnsi="微軟正黑體"/>
          <w:bCs/>
          <w:sz w:val="20"/>
        </w:rPr>
        <w:t>yyu</w:t>
      </w:r>
      <w:r w:rsidRPr="00975B22">
        <w:rPr>
          <w:rFonts w:ascii="微軟正黑體" w:eastAsia="微軟正黑體" w:hAnsi="微軟正黑體" w:hint="eastAsia"/>
          <w:bCs/>
          <w:sz w:val="20"/>
        </w:rPr>
        <w:t>@cnfi.org.tw</w:t>
      </w:r>
    </w:p>
    <w:sectPr w:rsidR="0032512D" w:rsidRPr="00975B22" w:rsidSect="000E5853">
      <w:footerReference w:type="even" r:id="rId11"/>
      <w:footerReference w:type="default" r:id="rId12"/>
      <w:pgSz w:w="11906" w:h="16838"/>
      <w:pgMar w:top="1134" w:right="1134" w:bottom="1134" w:left="1134" w:header="851" w:footer="992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5E51" w14:textId="77777777" w:rsidR="000B0992" w:rsidRDefault="000B0992">
      <w:pPr>
        <w:spacing w:line="240" w:lineRule="auto"/>
      </w:pPr>
      <w:r>
        <w:separator/>
      </w:r>
    </w:p>
  </w:endnote>
  <w:endnote w:type="continuationSeparator" w:id="0">
    <w:p w14:paraId="4C547F36" w14:textId="77777777" w:rsidR="000B0992" w:rsidRDefault="000B0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672E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D440297" w14:textId="77777777" w:rsidR="0032512D" w:rsidRDefault="003251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2E6F" w14:textId="77777777" w:rsidR="0032512D" w:rsidRDefault="0032512D" w:rsidP="00B958E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rFonts w:hint="eastAsia"/>
      </w:rPr>
      <w:t>2-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12C49EB" w14:textId="77777777" w:rsidR="0032512D" w:rsidRDefault="0032512D">
    <w:pPr>
      <w:pStyle w:val="a6"/>
      <w:tabs>
        <w:tab w:val="clear" w:pos="4153"/>
        <w:tab w:val="clear" w:pos="8306"/>
        <w:tab w:val="center" w:pos="4535"/>
        <w:tab w:val="right" w:pos="89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A0FC" w14:textId="77777777" w:rsidR="000B0992" w:rsidRDefault="000B0992">
      <w:pPr>
        <w:spacing w:line="240" w:lineRule="auto"/>
      </w:pPr>
      <w:r>
        <w:separator/>
      </w:r>
    </w:p>
  </w:footnote>
  <w:footnote w:type="continuationSeparator" w:id="0">
    <w:p w14:paraId="1FC86B98" w14:textId="77777777" w:rsidR="000B0992" w:rsidRDefault="000B09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594"/>
    <w:multiLevelType w:val="hybridMultilevel"/>
    <w:tmpl w:val="D43A60E6"/>
    <w:lvl w:ilvl="0" w:tplc="D640DCBC">
      <w:start w:val="1"/>
      <w:numFmt w:val="upperLetter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66EC43F4"/>
    <w:multiLevelType w:val="hybridMultilevel"/>
    <w:tmpl w:val="589A5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36951365">
    <w:abstractNumId w:val="0"/>
  </w:num>
  <w:num w:numId="2" w16cid:durableId="1235318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F"/>
    <w:rsid w:val="00033829"/>
    <w:rsid w:val="0005088C"/>
    <w:rsid w:val="00060300"/>
    <w:rsid w:val="000A1C73"/>
    <w:rsid w:val="000A3037"/>
    <w:rsid w:val="000B0992"/>
    <w:rsid w:val="000D51A9"/>
    <w:rsid w:val="000E5853"/>
    <w:rsid w:val="001F7094"/>
    <w:rsid w:val="00284318"/>
    <w:rsid w:val="0032512D"/>
    <w:rsid w:val="00342F64"/>
    <w:rsid w:val="00344620"/>
    <w:rsid w:val="003465B8"/>
    <w:rsid w:val="00384870"/>
    <w:rsid w:val="004038C0"/>
    <w:rsid w:val="00462223"/>
    <w:rsid w:val="0047275B"/>
    <w:rsid w:val="004A2904"/>
    <w:rsid w:val="004A44E8"/>
    <w:rsid w:val="004C6E7C"/>
    <w:rsid w:val="004D2218"/>
    <w:rsid w:val="00503BA6"/>
    <w:rsid w:val="00542C1C"/>
    <w:rsid w:val="0056434A"/>
    <w:rsid w:val="0057399A"/>
    <w:rsid w:val="005C1701"/>
    <w:rsid w:val="00632663"/>
    <w:rsid w:val="00635EB3"/>
    <w:rsid w:val="00643E4D"/>
    <w:rsid w:val="00654149"/>
    <w:rsid w:val="006838F1"/>
    <w:rsid w:val="006B293E"/>
    <w:rsid w:val="00704BE9"/>
    <w:rsid w:val="00773577"/>
    <w:rsid w:val="007838AC"/>
    <w:rsid w:val="007F3C86"/>
    <w:rsid w:val="00817567"/>
    <w:rsid w:val="00862585"/>
    <w:rsid w:val="008816CF"/>
    <w:rsid w:val="008A7FED"/>
    <w:rsid w:val="008C5D6F"/>
    <w:rsid w:val="008E2182"/>
    <w:rsid w:val="009039AD"/>
    <w:rsid w:val="009136C9"/>
    <w:rsid w:val="00931B3B"/>
    <w:rsid w:val="00967557"/>
    <w:rsid w:val="00975B22"/>
    <w:rsid w:val="0097603D"/>
    <w:rsid w:val="009B5654"/>
    <w:rsid w:val="009C7624"/>
    <w:rsid w:val="009E1EB4"/>
    <w:rsid w:val="00A50F7F"/>
    <w:rsid w:val="00AA2770"/>
    <w:rsid w:val="00AF12E0"/>
    <w:rsid w:val="00B05903"/>
    <w:rsid w:val="00B332B4"/>
    <w:rsid w:val="00B560EE"/>
    <w:rsid w:val="00B66480"/>
    <w:rsid w:val="00B905D2"/>
    <w:rsid w:val="00B95041"/>
    <w:rsid w:val="00BA634F"/>
    <w:rsid w:val="00BC14AE"/>
    <w:rsid w:val="00C82421"/>
    <w:rsid w:val="00CC0A92"/>
    <w:rsid w:val="00CE361E"/>
    <w:rsid w:val="00D01C4C"/>
    <w:rsid w:val="00D26324"/>
    <w:rsid w:val="00D3585A"/>
    <w:rsid w:val="00D66F85"/>
    <w:rsid w:val="00DA6988"/>
    <w:rsid w:val="00DB3A02"/>
    <w:rsid w:val="00E05A3E"/>
    <w:rsid w:val="00E66954"/>
    <w:rsid w:val="00EE2C2F"/>
    <w:rsid w:val="00EE766E"/>
    <w:rsid w:val="00EF35BF"/>
    <w:rsid w:val="00F04A87"/>
    <w:rsid w:val="00F6056A"/>
    <w:rsid w:val="00F63724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C151B"/>
  <w15:chartTrackingRefBased/>
  <w15:docId w15:val="{63417F44-055B-4EF1-90BA-7C86468F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C2F"/>
    <w:pPr>
      <w:widowControl w:val="0"/>
      <w:adjustRightInd w:val="0"/>
      <w:spacing w:line="384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2"/>
    <w:basedOn w:val="a"/>
    <w:rsid w:val="00EE2C2F"/>
    <w:pPr>
      <w:tabs>
        <w:tab w:val="left" w:pos="5760"/>
        <w:tab w:val="left" w:pos="8192"/>
      </w:tabs>
      <w:spacing w:before="360" w:line="240" w:lineRule="exact"/>
      <w:jc w:val="center"/>
    </w:pPr>
    <w:rPr>
      <w:spacing w:val="32"/>
    </w:rPr>
  </w:style>
  <w:style w:type="paragraph" w:customStyle="1" w:styleId="1">
    <w:name w:val="表格1"/>
    <w:basedOn w:val="a"/>
    <w:rsid w:val="00EE2C2F"/>
    <w:pPr>
      <w:spacing w:before="120" w:after="120"/>
    </w:pPr>
    <w:rPr>
      <w:spacing w:val="32"/>
    </w:rPr>
  </w:style>
  <w:style w:type="paragraph" w:styleId="a3">
    <w:name w:val="Body Text"/>
    <w:basedOn w:val="a"/>
    <w:link w:val="a4"/>
    <w:rsid w:val="00EE2C2F"/>
    <w:pPr>
      <w:spacing w:line="400" w:lineRule="exact"/>
      <w:ind w:right="93"/>
    </w:pPr>
    <w:rPr>
      <w:rFonts w:ascii="新細明體" w:eastAsia="新細明體"/>
      <w:b/>
    </w:rPr>
  </w:style>
  <w:style w:type="character" w:customStyle="1" w:styleId="a4">
    <w:name w:val="本文 字元"/>
    <w:basedOn w:val="a0"/>
    <w:link w:val="a3"/>
    <w:rsid w:val="00EE2C2F"/>
    <w:rPr>
      <w:rFonts w:ascii="新細明體" w:eastAsia="新細明體" w:hAnsi="Times New Roman" w:cs="Times New Roman"/>
      <w:b/>
      <w:kern w:val="0"/>
      <w:szCs w:val="20"/>
    </w:rPr>
  </w:style>
  <w:style w:type="character" w:styleId="a5">
    <w:name w:val="Hyperlink"/>
    <w:rsid w:val="00EE2C2F"/>
    <w:rPr>
      <w:color w:val="0000FF"/>
      <w:u w:val="single"/>
    </w:rPr>
  </w:style>
  <w:style w:type="paragraph" w:styleId="a6">
    <w:name w:val="footer"/>
    <w:basedOn w:val="a"/>
    <w:link w:val="a7"/>
    <w:rsid w:val="0032512D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customStyle="1" w:styleId="a7">
    <w:name w:val="頁尾 字元"/>
    <w:basedOn w:val="a0"/>
    <w:link w:val="a6"/>
    <w:rsid w:val="0032512D"/>
    <w:rPr>
      <w:rFonts w:ascii="Times New Roman" w:eastAsia="細明體" w:hAnsi="Times New Roman" w:cs="Times New Roman"/>
      <w:kern w:val="0"/>
      <w:sz w:val="16"/>
      <w:szCs w:val="20"/>
    </w:rPr>
  </w:style>
  <w:style w:type="character" w:styleId="a8">
    <w:name w:val="page number"/>
    <w:basedOn w:val="a0"/>
    <w:rsid w:val="0032512D"/>
  </w:style>
  <w:style w:type="paragraph" w:styleId="a9">
    <w:name w:val="header"/>
    <w:basedOn w:val="a"/>
    <w:link w:val="aa"/>
    <w:uiPriority w:val="99"/>
    <w:unhideWhenUsed/>
    <w:rsid w:val="00B059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B05903"/>
    <w:rPr>
      <w:rFonts w:ascii="Times New Roman" w:eastAsia="細明體" w:hAnsi="Times New Roman" w:cs="Times New Roman"/>
      <w:kern w:val="0"/>
      <w:sz w:val="20"/>
      <w:szCs w:val="20"/>
    </w:rPr>
  </w:style>
  <w:style w:type="table" w:styleId="ab">
    <w:name w:val="Table Grid"/>
    <w:basedOn w:val="a1"/>
    <w:uiPriority w:val="59"/>
    <w:rsid w:val="005C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C762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75B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zZpv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to.cnfi.org.tw/category.php?id=Cat16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urveycake.com/s/zZpv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詹雅雯</dc:creator>
  <cp:keywords/>
  <dc:description/>
  <cp:lastModifiedBy>于心怡</cp:lastModifiedBy>
  <cp:revision>3</cp:revision>
  <cp:lastPrinted>2023-03-15T02:00:00Z</cp:lastPrinted>
  <dcterms:created xsi:type="dcterms:W3CDTF">2023-03-15T01:55:00Z</dcterms:created>
  <dcterms:modified xsi:type="dcterms:W3CDTF">2023-03-15T02:02:00Z</dcterms:modified>
</cp:coreProperties>
</file>